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4C8B" w:rsidRDefault="00B82F4E">
      <w:pPr>
        <w:rPr>
          <w:rFonts w:ascii="Times New Roman" w:hAnsi="Times New Roman" w:cs="Times New Roman"/>
          <w:b/>
        </w:rPr>
      </w:pPr>
      <w:r w:rsidRPr="00282DB1">
        <w:rPr>
          <w:rFonts w:ascii="Times New Roman" w:hAnsi="Times New Roman" w:cs="Times New Roman"/>
          <w:b/>
        </w:rPr>
        <w:t>Prilog 2.       TROŠKOVNIK</w:t>
      </w:r>
    </w:p>
    <w:p w:rsidR="00F909FD" w:rsidRPr="00F909FD" w:rsidRDefault="00F909FD" w:rsidP="00F909FD">
      <w:pPr>
        <w:rPr>
          <w:rFonts w:ascii="Times New Roman" w:hAnsi="Times New Roman" w:cs="Times New Roman"/>
          <w:b/>
        </w:rPr>
      </w:pPr>
      <w:r w:rsidRPr="00F909FD">
        <w:rPr>
          <w:rFonts w:ascii="Times New Roman" w:hAnsi="Times New Roman" w:cs="Times New Roman"/>
          <w:b/>
        </w:rPr>
        <w:t>Naručitelj: Dom za starije osobe Oklaj, Put kroz Oklaj 87/1, 22303 OKLAJ, OIB: 66528573284</w:t>
      </w:r>
    </w:p>
    <w:p w:rsidR="00F909FD" w:rsidRPr="00282DB1" w:rsidRDefault="00F909FD" w:rsidP="00F909FD">
      <w:pPr>
        <w:rPr>
          <w:rFonts w:ascii="Times New Roman" w:hAnsi="Times New Roman" w:cs="Times New Roman"/>
          <w:b/>
        </w:rPr>
      </w:pPr>
      <w:r w:rsidRPr="00F909FD">
        <w:rPr>
          <w:rFonts w:ascii="Times New Roman" w:hAnsi="Times New Roman" w:cs="Times New Roman"/>
          <w:b/>
        </w:rPr>
        <w:t xml:space="preserve">Predmet nabave: </w:t>
      </w:r>
      <w:r>
        <w:rPr>
          <w:rFonts w:ascii="Times New Roman" w:hAnsi="Times New Roman" w:cs="Times New Roman"/>
          <w:b/>
        </w:rPr>
        <w:t>Usluga sistematskog pregleda radnika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99"/>
        <w:gridCol w:w="4809"/>
        <w:gridCol w:w="1035"/>
        <w:gridCol w:w="1262"/>
        <w:gridCol w:w="1257"/>
      </w:tblGrid>
      <w:tr w:rsidR="00485DE3" w:rsidRPr="00282DB1" w:rsidTr="00282DB1">
        <w:tc>
          <w:tcPr>
            <w:tcW w:w="699" w:type="dxa"/>
          </w:tcPr>
          <w:p w:rsidR="00485DE3" w:rsidRPr="00282DB1" w:rsidRDefault="00485DE3" w:rsidP="00485D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82DB1">
              <w:rPr>
                <w:rFonts w:ascii="Times New Roman" w:hAnsi="Times New Roman" w:cs="Times New Roman"/>
                <w:b/>
              </w:rPr>
              <w:t>Red. br.</w:t>
            </w:r>
          </w:p>
        </w:tc>
        <w:tc>
          <w:tcPr>
            <w:tcW w:w="4809" w:type="dxa"/>
            <w:vAlign w:val="center"/>
          </w:tcPr>
          <w:p w:rsidR="00485DE3" w:rsidRPr="00282DB1" w:rsidRDefault="00485DE3" w:rsidP="00485D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82DB1">
              <w:rPr>
                <w:rFonts w:ascii="Times New Roman" w:hAnsi="Times New Roman" w:cs="Times New Roman"/>
                <w:b/>
              </w:rPr>
              <w:t>Opis pregleda</w:t>
            </w:r>
          </w:p>
        </w:tc>
        <w:tc>
          <w:tcPr>
            <w:tcW w:w="1035" w:type="dxa"/>
          </w:tcPr>
          <w:p w:rsidR="00485DE3" w:rsidRPr="00282DB1" w:rsidRDefault="00485DE3">
            <w:pPr>
              <w:rPr>
                <w:rFonts w:ascii="Times New Roman" w:hAnsi="Times New Roman" w:cs="Times New Roman"/>
                <w:b/>
              </w:rPr>
            </w:pPr>
            <w:r w:rsidRPr="00282DB1">
              <w:rPr>
                <w:rFonts w:ascii="Times New Roman" w:hAnsi="Times New Roman" w:cs="Times New Roman"/>
                <w:b/>
              </w:rPr>
              <w:t>Broj pregleda</w:t>
            </w:r>
          </w:p>
        </w:tc>
        <w:tc>
          <w:tcPr>
            <w:tcW w:w="1262" w:type="dxa"/>
          </w:tcPr>
          <w:p w:rsidR="00F909FD" w:rsidRDefault="00F909F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Jed. cijena u kn/EUR*</w:t>
            </w:r>
          </w:p>
          <w:p w:rsidR="00485DE3" w:rsidRPr="00282DB1" w:rsidRDefault="00485DE3">
            <w:pPr>
              <w:rPr>
                <w:rFonts w:ascii="Times New Roman" w:hAnsi="Times New Roman" w:cs="Times New Roman"/>
                <w:b/>
              </w:rPr>
            </w:pPr>
            <w:r w:rsidRPr="00282DB1">
              <w:rPr>
                <w:rFonts w:ascii="Times New Roman" w:hAnsi="Times New Roman" w:cs="Times New Roman"/>
                <w:b/>
              </w:rPr>
              <w:t>bez PDV-a</w:t>
            </w:r>
          </w:p>
        </w:tc>
        <w:tc>
          <w:tcPr>
            <w:tcW w:w="1257" w:type="dxa"/>
          </w:tcPr>
          <w:p w:rsidR="00F909FD" w:rsidRDefault="00485DE3">
            <w:pPr>
              <w:rPr>
                <w:rFonts w:ascii="Times New Roman" w:hAnsi="Times New Roman" w:cs="Times New Roman"/>
                <w:b/>
              </w:rPr>
            </w:pPr>
            <w:r w:rsidRPr="00282DB1">
              <w:rPr>
                <w:rFonts w:ascii="Times New Roman" w:hAnsi="Times New Roman" w:cs="Times New Roman"/>
                <w:b/>
              </w:rPr>
              <w:t>Ukupna cijena u kn/EUR</w:t>
            </w:r>
            <w:r w:rsidR="00F909FD">
              <w:rPr>
                <w:rFonts w:ascii="Times New Roman" w:hAnsi="Times New Roman" w:cs="Times New Roman"/>
                <w:b/>
              </w:rPr>
              <w:t>*</w:t>
            </w:r>
          </w:p>
          <w:p w:rsidR="00485DE3" w:rsidRPr="00282DB1" w:rsidRDefault="00485DE3">
            <w:pPr>
              <w:rPr>
                <w:rFonts w:ascii="Times New Roman" w:hAnsi="Times New Roman" w:cs="Times New Roman"/>
                <w:b/>
              </w:rPr>
            </w:pPr>
            <w:r w:rsidRPr="00282DB1">
              <w:rPr>
                <w:rFonts w:ascii="Times New Roman" w:hAnsi="Times New Roman" w:cs="Times New Roman"/>
                <w:b/>
              </w:rPr>
              <w:t>s PDV-om</w:t>
            </w:r>
          </w:p>
        </w:tc>
      </w:tr>
      <w:tr w:rsidR="00485DE3" w:rsidRPr="00282DB1" w:rsidTr="00DA2464">
        <w:trPr>
          <w:trHeight w:val="2431"/>
        </w:trPr>
        <w:tc>
          <w:tcPr>
            <w:tcW w:w="699" w:type="dxa"/>
          </w:tcPr>
          <w:p w:rsidR="00485DE3" w:rsidRPr="00282DB1" w:rsidRDefault="00485DE3" w:rsidP="00485DE3">
            <w:pPr>
              <w:pStyle w:val="Odlomakpopis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09" w:type="dxa"/>
          </w:tcPr>
          <w:p w:rsidR="00485DE3" w:rsidRPr="00282DB1" w:rsidRDefault="00485DE3">
            <w:pPr>
              <w:rPr>
                <w:rFonts w:ascii="Times New Roman" w:hAnsi="Times New Roman" w:cs="Times New Roman"/>
                <w:b/>
              </w:rPr>
            </w:pPr>
            <w:r w:rsidRPr="00282DB1">
              <w:rPr>
                <w:rFonts w:ascii="Times New Roman" w:hAnsi="Times New Roman" w:cs="Times New Roman"/>
                <w:b/>
              </w:rPr>
              <w:t>Žene do 40 god. života</w:t>
            </w:r>
          </w:p>
          <w:p w:rsidR="00485DE3" w:rsidRPr="00282DB1" w:rsidRDefault="00485DE3" w:rsidP="00282DB1">
            <w:pPr>
              <w:pStyle w:val="Odlomakpopisa"/>
              <w:numPr>
                <w:ilvl w:val="0"/>
                <w:numId w:val="2"/>
              </w:numPr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282DB1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 xml:space="preserve">Laboratorijska dijagnostika: SE, KKS, GUK, </w:t>
            </w:r>
            <w:proofErr w:type="spellStart"/>
            <w:r w:rsidRPr="00282DB1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trigliceridi</w:t>
            </w:r>
            <w:proofErr w:type="spellEnd"/>
            <w:r w:rsidRPr="00282DB1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 xml:space="preserve">, bilirubin, </w:t>
            </w:r>
            <w:proofErr w:type="spellStart"/>
            <w:r w:rsidRPr="00282DB1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kreatinin</w:t>
            </w:r>
            <w:proofErr w:type="spellEnd"/>
            <w:r w:rsidRPr="00282DB1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 xml:space="preserve">, Fe, Kolesterol, HDL-kolesterol, LDL-kolesterol, AST, ALT, GGT, </w:t>
            </w:r>
            <w:proofErr w:type="spellStart"/>
            <w:r w:rsidRPr="00282DB1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urati</w:t>
            </w:r>
            <w:proofErr w:type="spellEnd"/>
            <w:r w:rsidRPr="00282DB1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,</w:t>
            </w:r>
          </w:p>
          <w:p w:rsidR="00485DE3" w:rsidRPr="00282DB1" w:rsidRDefault="00485DE3" w:rsidP="00282DB1">
            <w:pPr>
              <w:pStyle w:val="Odlomakpopisa"/>
              <w:numPr>
                <w:ilvl w:val="0"/>
                <w:numId w:val="2"/>
              </w:numPr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282DB1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Urin – kompletna pretraga;</w:t>
            </w:r>
          </w:p>
          <w:p w:rsidR="00485DE3" w:rsidRPr="00282DB1" w:rsidRDefault="00485DE3" w:rsidP="00282DB1">
            <w:pPr>
              <w:pStyle w:val="Odlomakpopisa"/>
              <w:numPr>
                <w:ilvl w:val="0"/>
                <w:numId w:val="2"/>
              </w:numPr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282DB1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UZV abdomena (</w:t>
            </w:r>
            <w:proofErr w:type="spellStart"/>
            <w:r w:rsidRPr="00282DB1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jetre</w:t>
            </w:r>
            <w:proofErr w:type="spellEnd"/>
            <w:r w:rsidRPr="00282DB1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, žučnog i mokraćnog mjehura, žučnih vodova, gušterače, slezene bubrega;</w:t>
            </w:r>
          </w:p>
          <w:p w:rsidR="00485DE3" w:rsidRPr="00282DB1" w:rsidRDefault="00485DE3" w:rsidP="00282DB1">
            <w:pPr>
              <w:pStyle w:val="Odlomakpopisa"/>
              <w:numPr>
                <w:ilvl w:val="0"/>
                <w:numId w:val="2"/>
              </w:numPr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282DB1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EKG s očitanjem;</w:t>
            </w:r>
          </w:p>
          <w:p w:rsidR="00485DE3" w:rsidRPr="00282DB1" w:rsidRDefault="00485DE3" w:rsidP="00282DB1">
            <w:pPr>
              <w:pStyle w:val="Odlomakpopisa"/>
              <w:numPr>
                <w:ilvl w:val="0"/>
                <w:numId w:val="2"/>
              </w:numPr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282DB1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UZV dojki</w:t>
            </w:r>
          </w:p>
          <w:p w:rsidR="00485DE3" w:rsidRPr="00282DB1" w:rsidRDefault="00485DE3" w:rsidP="00282DB1">
            <w:pPr>
              <w:pStyle w:val="Odlomakpopisa"/>
              <w:numPr>
                <w:ilvl w:val="0"/>
                <w:numId w:val="2"/>
              </w:numPr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282DB1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 xml:space="preserve">Pregled ginekologa: </w:t>
            </w:r>
            <w:proofErr w:type="spellStart"/>
            <w:r w:rsidRPr="00282DB1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transvaginalna</w:t>
            </w:r>
            <w:proofErr w:type="spellEnd"/>
            <w:r w:rsidRPr="00282DB1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 xml:space="preserve"> </w:t>
            </w:r>
            <w:proofErr w:type="spellStart"/>
            <w:r w:rsidRPr="00282DB1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sonografija</w:t>
            </w:r>
            <w:proofErr w:type="spellEnd"/>
            <w:r w:rsidRPr="00282DB1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 xml:space="preserve"> (TVS), PAPA test;</w:t>
            </w:r>
          </w:p>
          <w:p w:rsidR="00485DE3" w:rsidRPr="00282DB1" w:rsidRDefault="00485DE3" w:rsidP="00282DB1">
            <w:pPr>
              <w:pStyle w:val="Odlomakpopisa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282DB1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Internistički pregled i završno mišljenje</w:t>
            </w:r>
          </w:p>
        </w:tc>
        <w:tc>
          <w:tcPr>
            <w:tcW w:w="1035" w:type="dxa"/>
            <w:vAlign w:val="center"/>
          </w:tcPr>
          <w:p w:rsidR="00485DE3" w:rsidRPr="00282DB1" w:rsidRDefault="00DA2464" w:rsidP="00DA246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1262" w:type="dxa"/>
          </w:tcPr>
          <w:p w:rsidR="00485DE3" w:rsidRPr="00282DB1" w:rsidRDefault="00485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57" w:type="dxa"/>
          </w:tcPr>
          <w:p w:rsidR="00485DE3" w:rsidRPr="00282DB1" w:rsidRDefault="00485DE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485DE3" w:rsidRPr="00282DB1" w:rsidTr="00DA2464">
        <w:trPr>
          <w:trHeight w:val="2195"/>
        </w:trPr>
        <w:tc>
          <w:tcPr>
            <w:tcW w:w="699" w:type="dxa"/>
          </w:tcPr>
          <w:p w:rsidR="00485DE3" w:rsidRPr="00282DB1" w:rsidRDefault="00485DE3" w:rsidP="00485D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82DB1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4809" w:type="dxa"/>
          </w:tcPr>
          <w:p w:rsidR="00485DE3" w:rsidRPr="00282DB1" w:rsidRDefault="00485DE3">
            <w:pPr>
              <w:rPr>
                <w:rFonts w:ascii="Times New Roman" w:hAnsi="Times New Roman" w:cs="Times New Roman"/>
                <w:b/>
              </w:rPr>
            </w:pPr>
            <w:r w:rsidRPr="00282DB1">
              <w:rPr>
                <w:rFonts w:ascii="Times New Roman" w:hAnsi="Times New Roman" w:cs="Times New Roman"/>
                <w:b/>
              </w:rPr>
              <w:t>Žene iznad 40 god. života</w:t>
            </w:r>
          </w:p>
          <w:p w:rsidR="00485DE3" w:rsidRPr="00282DB1" w:rsidRDefault="00485DE3" w:rsidP="00282DB1">
            <w:pPr>
              <w:pStyle w:val="Odlomakpopisa"/>
              <w:numPr>
                <w:ilvl w:val="0"/>
                <w:numId w:val="3"/>
              </w:numPr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282DB1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 xml:space="preserve">Laboratorijska dijagnostika: SE, KKS, GUK, </w:t>
            </w:r>
            <w:proofErr w:type="spellStart"/>
            <w:r w:rsidRPr="00282DB1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trigliceridi</w:t>
            </w:r>
            <w:proofErr w:type="spellEnd"/>
            <w:r w:rsidRPr="00282DB1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 xml:space="preserve">, bilirubin, </w:t>
            </w:r>
            <w:proofErr w:type="spellStart"/>
            <w:r w:rsidRPr="00282DB1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kreatinin</w:t>
            </w:r>
            <w:proofErr w:type="spellEnd"/>
            <w:r w:rsidRPr="00282DB1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 xml:space="preserve">, Fe, Kolesterol, HDL-kolesterol, LDL-kolesterol, AST, ALT, GGT, </w:t>
            </w:r>
            <w:proofErr w:type="spellStart"/>
            <w:r w:rsidRPr="00282DB1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urati</w:t>
            </w:r>
            <w:proofErr w:type="spellEnd"/>
            <w:r w:rsidRPr="00282DB1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,</w:t>
            </w:r>
          </w:p>
          <w:p w:rsidR="00485DE3" w:rsidRPr="00282DB1" w:rsidRDefault="00485DE3" w:rsidP="00282DB1">
            <w:pPr>
              <w:pStyle w:val="Odlomakpopisa"/>
              <w:numPr>
                <w:ilvl w:val="0"/>
                <w:numId w:val="3"/>
              </w:numPr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282DB1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Urin – kompletna pretraga;</w:t>
            </w:r>
          </w:p>
          <w:p w:rsidR="00485DE3" w:rsidRPr="00282DB1" w:rsidRDefault="00485DE3" w:rsidP="00282DB1">
            <w:pPr>
              <w:pStyle w:val="Odlomakpopisa"/>
              <w:numPr>
                <w:ilvl w:val="0"/>
                <w:numId w:val="3"/>
              </w:numPr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282DB1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UZV abdomena</w:t>
            </w:r>
          </w:p>
          <w:p w:rsidR="00485DE3" w:rsidRPr="00282DB1" w:rsidRDefault="00485DE3" w:rsidP="00282DB1">
            <w:pPr>
              <w:pStyle w:val="Odlomakpopisa"/>
              <w:numPr>
                <w:ilvl w:val="0"/>
                <w:numId w:val="3"/>
              </w:numPr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282DB1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EKG s očitovanjem</w:t>
            </w:r>
          </w:p>
          <w:p w:rsidR="00485DE3" w:rsidRPr="00282DB1" w:rsidRDefault="00485DE3" w:rsidP="00282DB1">
            <w:pPr>
              <w:pStyle w:val="Odlomakpopisa"/>
              <w:numPr>
                <w:ilvl w:val="0"/>
                <w:numId w:val="3"/>
              </w:numPr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282DB1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Mamografija ili UZV</w:t>
            </w:r>
          </w:p>
          <w:p w:rsidR="00485DE3" w:rsidRPr="00282DB1" w:rsidRDefault="00485DE3" w:rsidP="00282DB1">
            <w:pPr>
              <w:pStyle w:val="Odlomakpopisa"/>
              <w:numPr>
                <w:ilvl w:val="0"/>
                <w:numId w:val="3"/>
              </w:numPr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282DB1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 xml:space="preserve">Pregled ginekologa: </w:t>
            </w:r>
            <w:proofErr w:type="spellStart"/>
            <w:r w:rsidRPr="00282DB1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transvaginalna</w:t>
            </w:r>
            <w:proofErr w:type="spellEnd"/>
            <w:r w:rsidRPr="00282DB1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 xml:space="preserve"> </w:t>
            </w:r>
            <w:proofErr w:type="spellStart"/>
            <w:r w:rsidRPr="00282DB1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sonografija</w:t>
            </w:r>
            <w:proofErr w:type="spellEnd"/>
            <w:r w:rsidRPr="00282DB1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 xml:space="preserve"> (TVS), PAPA test</w:t>
            </w:r>
          </w:p>
          <w:p w:rsidR="00485DE3" w:rsidRPr="00282DB1" w:rsidRDefault="00485DE3" w:rsidP="00282DB1">
            <w:pPr>
              <w:pStyle w:val="Odlomakpopisa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</w:rPr>
            </w:pPr>
            <w:r w:rsidRPr="00282DB1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Internistički pregled i završno mišljenje</w:t>
            </w:r>
          </w:p>
        </w:tc>
        <w:tc>
          <w:tcPr>
            <w:tcW w:w="1035" w:type="dxa"/>
            <w:vAlign w:val="center"/>
          </w:tcPr>
          <w:p w:rsidR="00485DE3" w:rsidRPr="00282DB1" w:rsidRDefault="00DA2464" w:rsidP="00E04CB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E04CBA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262" w:type="dxa"/>
          </w:tcPr>
          <w:p w:rsidR="00485DE3" w:rsidRPr="00282DB1" w:rsidRDefault="00485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57" w:type="dxa"/>
          </w:tcPr>
          <w:p w:rsidR="00485DE3" w:rsidRPr="00282DB1" w:rsidRDefault="00485DE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82DB1" w:rsidRPr="00282DB1" w:rsidTr="00F909FD">
        <w:trPr>
          <w:trHeight w:val="1675"/>
        </w:trPr>
        <w:tc>
          <w:tcPr>
            <w:tcW w:w="699" w:type="dxa"/>
          </w:tcPr>
          <w:p w:rsidR="00282DB1" w:rsidRPr="00282DB1" w:rsidRDefault="00282DB1" w:rsidP="00282DB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82DB1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4809" w:type="dxa"/>
          </w:tcPr>
          <w:p w:rsidR="00282DB1" w:rsidRPr="00282DB1" w:rsidRDefault="00282DB1" w:rsidP="00F909FD">
            <w:pPr>
              <w:textAlignment w:val="baseline"/>
              <w:rPr>
                <w:rFonts w:ascii="Times New Roman" w:eastAsia="Times New Roman" w:hAnsi="Times New Roman" w:cs="Times New Roman"/>
                <w:b/>
                <w:color w:val="231F20"/>
                <w:bdr w:val="none" w:sz="0" w:space="0" w:color="auto" w:frame="1"/>
                <w:lang w:eastAsia="hr-HR"/>
              </w:rPr>
            </w:pPr>
            <w:r w:rsidRPr="00282DB1">
              <w:rPr>
                <w:rFonts w:ascii="Times New Roman" w:eastAsia="Times New Roman" w:hAnsi="Times New Roman" w:cs="Times New Roman"/>
                <w:b/>
                <w:color w:val="231F20"/>
                <w:bdr w:val="none" w:sz="0" w:space="0" w:color="auto" w:frame="1"/>
                <w:lang w:eastAsia="hr-HR"/>
              </w:rPr>
              <w:t>Muškarci do 40 god. života</w:t>
            </w:r>
          </w:p>
          <w:p w:rsidR="00282DB1" w:rsidRPr="00282DB1" w:rsidRDefault="00282DB1" w:rsidP="00F909FD">
            <w:pPr>
              <w:pStyle w:val="Odlomakpopisa"/>
              <w:numPr>
                <w:ilvl w:val="0"/>
                <w:numId w:val="4"/>
              </w:numPr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282DB1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 xml:space="preserve">Laboratorijska dijagnostika: SE, KKS, GUK, </w:t>
            </w:r>
            <w:proofErr w:type="spellStart"/>
            <w:r w:rsidRPr="00282DB1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trigliceridi</w:t>
            </w:r>
            <w:proofErr w:type="spellEnd"/>
            <w:r w:rsidRPr="00282DB1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 xml:space="preserve">, bilirubin, </w:t>
            </w:r>
            <w:proofErr w:type="spellStart"/>
            <w:r w:rsidRPr="00282DB1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kreatinin</w:t>
            </w:r>
            <w:proofErr w:type="spellEnd"/>
            <w:r w:rsidRPr="00282DB1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 xml:space="preserve">, Fe, Kolesterol, HDL-kolesterol, LDL-kolesterol, AST, ALT, GGT, </w:t>
            </w:r>
            <w:proofErr w:type="spellStart"/>
            <w:r w:rsidRPr="00282DB1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urati</w:t>
            </w:r>
            <w:proofErr w:type="spellEnd"/>
            <w:r w:rsidRPr="00282DB1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,</w:t>
            </w:r>
          </w:p>
          <w:p w:rsidR="00282DB1" w:rsidRPr="00282DB1" w:rsidRDefault="00282DB1" w:rsidP="00F909FD">
            <w:pPr>
              <w:pStyle w:val="Odlomakpopisa"/>
              <w:numPr>
                <w:ilvl w:val="0"/>
                <w:numId w:val="4"/>
              </w:numPr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282DB1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Urin – kompletna pretraga</w:t>
            </w:r>
          </w:p>
          <w:p w:rsidR="00282DB1" w:rsidRPr="00282DB1" w:rsidRDefault="00282DB1" w:rsidP="00F909FD">
            <w:pPr>
              <w:pStyle w:val="Odlomakpopisa"/>
              <w:numPr>
                <w:ilvl w:val="0"/>
                <w:numId w:val="4"/>
              </w:numPr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282DB1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UZV abdomena</w:t>
            </w:r>
          </w:p>
          <w:p w:rsidR="00282DB1" w:rsidRPr="00282DB1" w:rsidRDefault="00282DB1" w:rsidP="00F909FD">
            <w:pPr>
              <w:pStyle w:val="Odlomakpopisa"/>
              <w:numPr>
                <w:ilvl w:val="0"/>
                <w:numId w:val="4"/>
              </w:numPr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282DB1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EKG s očitanjem</w:t>
            </w:r>
          </w:p>
          <w:p w:rsidR="00282DB1" w:rsidRPr="00282DB1" w:rsidRDefault="00282DB1" w:rsidP="00F909FD">
            <w:pPr>
              <w:pStyle w:val="Odlomakpopisa"/>
              <w:numPr>
                <w:ilvl w:val="0"/>
                <w:numId w:val="4"/>
              </w:numPr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282DB1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Internistički pregled i završno mišljenje</w:t>
            </w:r>
          </w:p>
        </w:tc>
        <w:tc>
          <w:tcPr>
            <w:tcW w:w="1035" w:type="dxa"/>
            <w:vAlign w:val="center"/>
          </w:tcPr>
          <w:p w:rsidR="00282DB1" w:rsidRPr="00282DB1" w:rsidRDefault="00DA2464" w:rsidP="00DA246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262" w:type="dxa"/>
          </w:tcPr>
          <w:p w:rsidR="00282DB1" w:rsidRPr="00282DB1" w:rsidRDefault="00282DB1" w:rsidP="00282DB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57" w:type="dxa"/>
          </w:tcPr>
          <w:p w:rsidR="00282DB1" w:rsidRPr="00282DB1" w:rsidRDefault="00282DB1" w:rsidP="00282DB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82DB1" w:rsidRPr="00282DB1" w:rsidTr="00DA2464">
        <w:trPr>
          <w:trHeight w:val="2109"/>
        </w:trPr>
        <w:tc>
          <w:tcPr>
            <w:tcW w:w="699" w:type="dxa"/>
          </w:tcPr>
          <w:p w:rsidR="00282DB1" w:rsidRPr="00282DB1" w:rsidRDefault="00282DB1" w:rsidP="00282DB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82DB1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4809" w:type="dxa"/>
          </w:tcPr>
          <w:p w:rsidR="00282DB1" w:rsidRPr="00282DB1" w:rsidRDefault="00282DB1" w:rsidP="00282DB1">
            <w:pPr>
              <w:rPr>
                <w:rFonts w:ascii="Times New Roman" w:hAnsi="Times New Roman" w:cs="Times New Roman"/>
                <w:b/>
              </w:rPr>
            </w:pPr>
            <w:r w:rsidRPr="00282DB1">
              <w:rPr>
                <w:rFonts w:ascii="Times New Roman" w:hAnsi="Times New Roman" w:cs="Times New Roman"/>
                <w:b/>
              </w:rPr>
              <w:t>Muškarci iznad 40 god. života</w:t>
            </w:r>
          </w:p>
          <w:p w:rsidR="00282DB1" w:rsidRPr="00282DB1" w:rsidRDefault="00282DB1" w:rsidP="00282DB1">
            <w:pPr>
              <w:pStyle w:val="Odlomakpopisa"/>
              <w:numPr>
                <w:ilvl w:val="0"/>
                <w:numId w:val="5"/>
              </w:numPr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282DB1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 xml:space="preserve">Laboratorijska dijagnostika: SE, KKS, GUK, </w:t>
            </w:r>
            <w:proofErr w:type="spellStart"/>
            <w:r w:rsidRPr="00282DB1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trigliceridi</w:t>
            </w:r>
            <w:proofErr w:type="spellEnd"/>
            <w:r w:rsidRPr="00282DB1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 xml:space="preserve">, bilirubin, </w:t>
            </w:r>
            <w:proofErr w:type="spellStart"/>
            <w:r w:rsidRPr="00282DB1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kreatinin</w:t>
            </w:r>
            <w:proofErr w:type="spellEnd"/>
            <w:r w:rsidRPr="00282DB1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 xml:space="preserve">, Fe, Kolesterol, HDL-kolesterol, LDL-kolesterol, AST, ALT, GGT, </w:t>
            </w:r>
            <w:proofErr w:type="spellStart"/>
            <w:r w:rsidRPr="00282DB1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urati</w:t>
            </w:r>
            <w:proofErr w:type="spellEnd"/>
            <w:r w:rsidRPr="00282DB1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,</w:t>
            </w:r>
          </w:p>
          <w:p w:rsidR="00282DB1" w:rsidRPr="00282DB1" w:rsidRDefault="00282DB1" w:rsidP="00282DB1">
            <w:pPr>
              <w:pStyle w:val="Odlomakpopisa"/>
              <w:numPr>
                <w:ilvl w:val="0"/>
                <w:numId w:val="5"/>
              </w:numPr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282DB1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Urin – kompletna pretraga</w:t>
            </w:r>
          </w:p>
          <w:p w:rsidR="00282DB1" w:rsidRPr="00282DB1" w:rsidRDefault="00282DB1" w:rsidP="00282DB1">
            <w:pPr>
              <w:pStyle w:val="Odlomakpopisa"/>
              <w:numPr>
                <w:ilvl w:val="0"/>
                <w:numId w:val="5"/>
              </w:numPr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282DB1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UZV abdomena</w:t>
            </w:r>
          </w:p>
          <w:p w:rsidR="00282DB1" w:rsidRPr="00282DB1" w:rsidRDefault="00282DB1" w:rsidP="00282DB1">
            <w:pPr>
              <w:pStyle w:val="Odlomakpopisa"/>
              <w:numPr>
                <w:ilvl w:val="0"/>
                <w:numId w:val="5"/>
              </w:numPr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282DB1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EKG s očitanjem</w:t>
            </w:r>
          </w:p>
          <w:p w:rsidR="00282DB1" w:rsidRPr="00282DB1" w:rsidRDefault="00282DB1" w:rsidP="00282DB1">
            <w:pPr>
              <w:pStyle w:val="Odlomakpopisa"/>
              <w:numPr>
                <w:ilvl w:val="0"/>
                <w:numId w:val="5"/>
              </w:numPr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282DB1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 xml:space="preserve">Specifični </w:t>
            </w:r>
            <w:proofErr w:type="spellStart"/>
            <w:r w:rsidRPr="00282DB1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prostatični</w:t>
            </w:r>
            <w:proofErr w:type="spellEnd"/>
            <w:r w:rsidRPr="00282DB1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 xml:space="preserve"> antigen (PSA)</w:t>
            </w:r>
          </w:p>
          <w:p w:rsidR="00282DB1" w:rsidRPr="00282DB1" w:rsidRDefault="00282DB1" w:rsidP="00282DB1">
            <w:pPr>
              <w:pStyle w:val="Odlomakpopisa"/>
              <w:numPr>
                <w:ilvl w:val="0"/>
                <w:numId w:val="5"/>
              </w:numPr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282DB1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UZV prostate</w:t>
            </w:r>
          </w:p>
          <w:p w:rsidR="00282DB1" w:rsidRPr="00282DB1" w:rsidRDefault="00282DB1" w:rsidP="00282DB1">
            <w:pPr>
              <w:pStyle w:val="Odlomakpopisa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282DB1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Internistički pregled i završno mišljenje</w:t>
            </w:r>
          </w:p>
        </w:tc>
        <w:tc>
          <w:tcPr>
            <w:tcW w:w="1035" w:type="dxa"/>
            <w:vAlign w:val="center"/>
          </w:tcPr>
          <w:p w:rsidR="00282DB1" w:rsidRPr="00282DB1" w:rsidRDefault="00E04CBA" w:rsidP="00E04CB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262" w:type="dxa"/>
          </w:tcPr>
          <w:p w:rsidR="00282DB1" w:rsidRPr="00282DB1" w:rsidRDefault="00282DB1" w:rsidP="00282DB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57" w:type="dxa"/>
          </w:tcPr>
          <w:p w:rsidR="00282DB1" w:rsidRPr="00282DB1" w:rsidRDefault="00282DB1" w:rsidP="00282DB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82DB1" w:rsidRPr="00282DB1" w:rsidTr="00F909FD">
        <w:trPr>
          <w:trHeight w:val="425"/>
        </w:trPr>
        <w:tc>
          <w:tcPr>
            <w:tcW w:w="7805" w:type="dxa"/>
            <w:gridSpan w:val="4"/>
            <w:vAlign w:val="center"/>
          </w:tcPr>
          <w:p w:rsidR="00282DB1" w:rsidRPr="00282DB1" w:rsidRDefault="00282DB1" w:rsidP="00DA2464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Sveukupno u kn/</w:t>
            </w:r>
            <w:r w:rsidR="00DA2464">
              <w:rPr>
                <w:rFonts w:ascii="Times New Roman" w:hAnsi="Times New Roman" w:cs="Times New Roman"/>
                <w:b/>
              </w:rPr>
              <w:t>EUR</w:t>
            </w:r>
            <w:r w:rsidR="00F909FD">
              <w:rPr>
                <w:rFonts w:ascii="Times New Roman" w:hAnsi="Times New Roman" w:cs="Times New Roman"/>
                <w:b/>
              </w:rPr>
              <w:t>*</w:t>
            </w:r>
            <w:r>
              <w:rPr>
                <w:rFonts w:ascii="Times New Roman" w:hAnsi="Times New Roman" w:cs="Times New Roman"/>
                <w:b/>
              </w:rPr>
              <w:t xml:space="preserve"> bez PDV-a</w:t>
            </w:r>
          </w:p>
        </w:tc>
        <w:tc>
          <w:tcPr>
            <w:tcW w:w="1257" w:type="dxa"/>
          </w:tcPr>
          <w:p w:rsidR="00282DB1" w:rsidRPr="00282DB1" w:rsidRDefault="00282DB1" w:rsidP="00282DB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82DB1" w:rsidRPr="00282DB1" w:rsidTr="00F909FD">
        <w:trPr>
          <w:trHeight w:val="417"/>
        </w:trPr>
        <w:tc>
          <w:tcPr>
            <w:tcW w:w="7805" w:type="dxa"/>
            <w:gridSpan w:val="4"/>
            <w:vAlign w:val="center"/>
          </w:tcPr>
          <w:p w:rsidR="00282DB1" w:rsidRPr="00282DB1" w:rsidRDefault="00DA2464" w:rsidP="00282DB1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PDV u kn/EUR</w:t>
            </w:r>
            <w:r w:rsidR="00F909FD">
              <w:rPr>
                <w:rFonts w:ascii="Times New Roman" w:hAnsi="Times New Roman" w:cs="Times New Roman"/>
                <w:b/>
              </w:rPr>
              <w:t>*</w:t>
            </w:r>
          </w:p>
        </w:tc>
        <w:tc>
          <w:tcPr>
            <w:tcW w:w="1257" w:type="dxa"/>
          </w:tcPr>
          <w:p w:rsidR="00282DB1" w:rsidRPr="00282DB1" w:rsidRDefault="00282DB1" w:rsidP="00282DB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A2464" w:rsidRPr="00282DB1" w:rsidTr="00F909FD">
        <w:trPr>
          <w:trHeight w:val="551"/>
        </w:trPr>
        <w:tc>
          <w:tcPr>
            <w:tcW w:w="7805" w:type="dxa"/>
            <w:gridSpan w:val="4"/>
            <w:vAlign w:val="center"/>
          </w:tcPr>
          <w:p w:rsidR="00DA2464" w:rsidRDefault="00DA2464" w:rsidP="00282DB1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SVEUKUPNO u kn/EUR</w:t>
            </w:r>
            <w:r w:rsidR="00F909FD">
              <w:rPr>
                <w:rFonts w:ascii="Times New Roman" w:hAnsi="Times New Roman" w:cs="Times New Roman"/>
                <w:b/>
              </w:rPr>
              <w:t>*</w:t>
            </w:r>
            <w:r>
              <w:rPr>
                <w:rFonts w:ascii="Times New Roman" w:hAnsi="Times New Roman" w:cs="Times New Roman"/>
                <w:b/>
              </w:rPr>
              <w:t xml:space="preserve"> s PDV-om</w:t>
            </w:r>
          </w:p>
        </w:tc>
        <w:tc>
          <w:tcPr>
            <w:tcW w:w="1257" w:type="dxa"/>
          </w:tcPr>
          <w:p w:rsidR="00DA2464" w:rsidRPr="00282DB1" w:rsidRDefault="00DA2464" w:rsidP="00282DB1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F909FD" w:rsidRPr="00F909FD" w:rsidRDefault="00F909FD" w:rsidP="00F909FD">
      <w:pPr>
        <w:pStyle w:val="Odlomakpopisa"/>
        <w:numPr>
          <w:ilvl w:val="0"/>
          <w:numId w:val="6"/>
        </w:numPr>
        <w:rPr>
          <w:rFonts w:ascii="Times New Roman" w:hAnsi="Times New Roman" w:cs="Times New Roman"/>
        </w:rPr>
      </w:pPr>
      <w:r w:rsidRPr="00F909FD">
        <w:rPr>
          <w:rFonts w:ascii="Times New Roman" w:hAnsi="Times New Roman" w:cs="Times New Roman"/>
        </w:rPr>
        <w:t>fiksni tečaj konverzije (1 EUR = 7,53450 kn)</w:t>
      </w:r>
    </w:p>
    <w:p w:rsidR="00F909FD" w:rsidRDefault="00F909FD" w:rsidP="00F909F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MP</w:t>
      </w:r>
    </w:p>
    <w:p w:rsidR="00F909FD" w:rsidRPr="00F909FD" w:rsidRDefault="00F909FD" w:rsidP="00F909FD">
      <w:pPr>
        <w:jc w:val="right"/>
        <w:rPr>
          <w:rFonts w:ascii="Times New Roman" w:hAnsi="Times New Roman" w:cs="Times New Roman"/>
        </w:rPr>
      </w:pPr>
      <w:r w:rsidRPr="00F909FD">
        <w:rPr>
          <w:rFonts w:ascii="Times New Roman" w:hAnsi="Times New Roman" w:cs="Times New Roman"/>
        </w:rPr>
        <w:t>__________________________________</w:t>
      </w:r>
    </w:p>
    <w:p w:rsidR="00F909FD" w:rsidRPr="00F909FD" w:rsidRDefault="00F909FD" w:rsidP="00F909FD">
      <w:pPr>
        <w:jc w:val="right"/>
        <w:rPr>
          <w:rFonts w:ascii="Times New Roman" w:hAnsi="Times New Roman" w:cs="Times New Roman"/>
          <w:sz w:val="20"/>
          <w:szCs w:val="20"/>
        </w:rPr>
      </w:pPr>
      <w:r w:rsidRPr="00F909FD">
        <w:rPr>
          <w:rFonts w:ascii="Times New Roman" w:hAnsi="Times New Roman" w:cs="Times New Roman"/>
          <w:sz w:val="20"/>
          <w:szCs w:val="20"/>
        </w:rPr>
        <w:t>ime, prezime i funkcija ovlaštene osobe</w:t>
      </w:r>
    </w:p>
    <w:p w:rsidR="00F909FD" w:rsidRPr="00F909FD" w:rsidRDefault="00F909FD" w:rsidP="00F909FD">
      <w:pPr>
        <w:jc w:val="right"/>
        <w:rPr>
          <w:rFonts w:ascii="Times New Roman" w:hAnsi="Times New Roman" w:cs="Times New Roman"/>
        </w:rPr>
      </w:pPr>
      <w:r w:rsidRPr="00F909FD">
        <w:rPr>
          <w:rFonts w:ascii="Times New Roman" w:hAnsi="Times New Roman" w:cs="Times New Roman"/>
        </w:rPr>
        <w:t>________________________________</w:t>
      </w:r>
    </w:p>
    <w:p w:rsidR="00F909FD" w:rsidRPr="00F909FD" w:rsidRDefault="00F909FD" w:rsidP="00F909FD">
      <w:pPr>
        <w:jc w:val="right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F909FD">
        <w:rPr>
          <w:rFonts w:ascii="Times New Roman" w:hAnsi="Times New Roman" w:cs="Times New Roman"/>
          <w:sz w:val="20"/>
          <w:szCs w:val="20"/>
        </w:rPr>
        <w:t>vlastoručni potpis ovlaštene osobe</w:t>
      </w:r>
    </w:p>
    <w:sectPr w:rsidR="00F909FD" w:rsidRPr="00F909FD" w:rsidSect="00F909FD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D3D4F"/>
    <w:multiLevelType w:val="hybridMultilevel"/>
    <w:tmpl w:val="93E2BF4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5521C2"/>
    <w:multiLevelType w:val="hybridMultilevel"/>
    <w:tmpl w:val="D8D60154"/>
    <w:lvl w:ilvl="0" w:tplc="50ECEBA6">
      <w:start w:val="1"/>
      <w:numFmt w:val="decimal"/>
      <w:lvlText w:val="%1."/>
      <w:lvlJc w:val="left"/>
      <w:pPr>
        <w:ind w:left="720" w:hanging="360"/>
      </w:pPr>
      <w:rPr>
        <w:b w:val="0"/>
        <w:sz w:val="16"/>
        <w:szCs w:val="16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BD3830"/>
    <w:multiLevelType w:val="hybridMultilevel"/>
    <w:tmpl w:val="9202FC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EC60FA"/>
    <w:multiLevelType w:val="hybridMultilevel"/>
    <w:tmpl w:val="2C8A114E"/>
    <w:lvl w:ilvl="0" w:tplc="5A26BA2A">
      <w:start w:val="1"/>
      <w:numFmt w:val="decimal"/>
      <w:lvlText w:val="%1."/>
      <w:lvlJc w:val="left"/>
      <w:pPr>
        <w:ind w:left="720" w:hanging="360"/>
      </w:pPr>
      <w:rPr>
        <w:b w:val="0"/>
        <w:sz w:val="16"/>
        <w:szCs w:val="16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DF257C"/>
    <w:multiLevelType w:val="hybridMultilevel"/>
    <w:tmpl w:val="BF4E8EF4"/>
    <w:lvl w:ilvl="0" w:tplc="F9EEE242">
      <w:start w:val="2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AC4030"/>
    <w:multiLevelType w:val="hybridMultilevel"/>
    <w:tmpl w:val="86A00F40"/>
    <w:lvl w:ilvl="0" w:tplc="66449C42">
      <w:start w:val="1"/>
      <w:numFmt w:val="decimal"/>
      <w:lvlText w:val="%1."/>
      <w:lvlJc w:val="left"/>
      <w:pPr>
        <w:ind w:left="720" w:hanging="360"/>
      </w:pPr>
      <w:rPr>
        <w:b w:val="0"/>
        <w:sz w:val="16"/>
        <w:szCs w:val="16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F4E"/>
    <w:rsid w:val="00282DB1"/>
    <w:rsid w:val="00485DE3"/>
    <w:rsid w:val="005173C4"/>
    <w:rsid w:val="00B82F4E"/>
    <w:rsid w:val="00CC4C8B"/>
    <w:rsid w:val="00DA2464"/>
    <w:rsid w:val="00E04CBA"/>
    <w:rsid w:val="00F90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97D2C"/>
  <w15:chartTrackingRefBased/>
  <w15:docId w15:val="{90B54310-AC19-4173-9587-8850105B8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2DB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485D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485D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Senka Knezevic</dc:creator>
  <cp:keywords/>
  <dc:description/>
  <cp:lastModifiedBy>Senka Knezevic</cp:lastModifiedBy>
  <cp:revision>2</cp:revision>
  <dcterms:created xsi:type="dcterms:W3CDTF">2022-11-03T10:41:00Z</dcterms:created>
  <dcterms:modified xsi:type="dcterms:W3CDTF">2022-11-03T10:41:00Z</dcterms:modified>
</cp:coreProperties>
</file>