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4540" w:type="dxa"/>
        <w:tblInd w:w="108" w:type="dxa"/>
        <w:tblLook w:val="04A0" w:firstRow="1" w:lastRow="0" w:firstColumn="1" w:lastColumn="0" w:noHBand="0" w:noVBand="1"/>
      </w:tblPr>
      <w:tblGrid>
        <w:gridCol w:w="941"/>
        <w:gridCol w:w="940"/>
        <w:gridCol w:w="939"/>
        <w:gridCol w:w="937"/>
        <w:gridCol w:w="2077"/>
        <w:gridCol w:w="2098"/>
        <w:gridCol w:w="1955"/>
        <w:gridCol w:w="1800"/>
        <w:gridCol w:w="1379"/>
        <w:gridCol w:w="1438"/>
        <w:gridCol w:w="222"/>
      </w:tblGrid>
      <w:tr w:rsidR="00ED4602" w:rsidRPr="00ED4602" w14:paraId="0CC09C0D" w14:textId="77777777" w:rsidTr="00ED4602">
        <w:trPr>
          <w:gridAfter w:val="1"/>
          <w:wAfter w:w="36" w:type="dxa"/>
          <w:trHeight w:val="315"/>
        </w:trPr>
        <w:tc>
          <w:tcPr>
            <w:tcW w:w="14504" w:type="dxa"/>
            <w:gridSpan w:val="10"/>
            <w:tcBorders>
              <w:top w:val="nil"/>
              <w:left w:val="nil"/>
              <w:bottom w:val="nil"/>
              <w:right w:val="nil"/>
            </w:tcBorders>
            <w:shd w:val="clear" w:color="auto" w:fill="auto"/>
            <w:noWrap/>
            <w:vAlign w:val="bottom"/>
            <w:hideMark/>
          </w:tcPr>
          <w:p w14:paraId="22FADB6D" w14:textId="77777777" w:rsidR="00ED4602" w:rsidRPr="00ED4602" w:rsidRDefault="00ED4602" w:rsidP="00ED4602">
            <w:pPr>
              <w:spacing w:after="0" w:line="240" w:lineRule="auto"/>
              <w:rPr>
                <w:rFonts w:ascii="Times New Roman" w:eastAsia="Times New Roman" w:hAnsi="Times New Roman" w:cs="Times New Roman"/>
                <w:kern w:val="0"/>
                <w:sz w:val="24"/>
                <w:szCs w:val="24"/>
                <w:lang w:eastAsia="hr-HR"/>
                <w14:ligatures w14:val="none"/>
              </w:rPr>
            </w:pPr>
          </w:p>
        </w:tc>
      </w:tr>
      <w:tr w:rsidR="00ED4602" w:rsidRPr="00ED4602" w14:paraId="34CC2325" w14:textId="77777777" w:rsidTr="00ED4602">
        <w:trPr>
          <w:gridAfter w:val="1"/>
          <w:wAfter w:w="36" w:type="dxa"/>
          <w:trHeight w:val="315"/>
        </w:trPr>
        <w:tc>
          <w:tcPr>
            <w:tcW w:w="14504" w:type="dxa"/>
            <w:gridSpan w:val="10"/>
            <w:tcBorders>
              <w:top w:val="nil"/>
              <w:left w:val="nil"/>
              <w:bottom w:val="nil"/>
              <w:right w:val="nil"/>
            </w:tcBorders>
            <w:shd w:val="clear" w:color="000000" w:fill="FFFFFF"/>
            <w:vAlign w:val="center"/>
            <w:hideMark/>
          </w:tcPr>
          <w:p w14:paraId="542F4738" w14:textId="77777777" w:rsidR="00ED4602" w:rsidRPr="00ED4602" w:rsidRDefault="00ED4602" w:rsidP="00ED4602">
            <w:pPr>
              <w:spacing w:after="0" w:line="240" w:lineRule="auto"/>
              <w:jc w:val="center"/>
              <w:rPr>
                <w:rFonts w:ascii="Arial" w:eastAsia="Times New Roman" w:hAnsi="Arial" w:cs="Arial"/>
                <w:b/>
                <w:bCs/>
                <w:kern w:val="0"/>
                <w:sz w:val="24"/>
                <w:szCs w:val="24"/>
                <w:lang w:eastAsia="hr-HR"/>
                <w14:ligatures w14:val="none"/>
              </w:rPr>
            </w:pPr>
            <w:r w:rsidRPr="00ED4602">
              <w:rPr>
                <w:rFonts w:ascii="Arial" w:eastAsia="Times New Roman" w:hAnsi="Arial" w:cs="Arial"/>
                <w:b/>
                <w:bCs/>
                <w:kern w:val="0"/>
                <w:sz w:val="24"/>
                <w:szCs w:val="24"/>
                <w:lang w:eastAsia="hr-HR"/>
                <w14:ligatures w14:val="none"/>
              </w:rPr>
              <w:t>POLUGODIŠNJI IZVJEŠTAJ O IZVRŠENJU FINANCIJSKOG PLANA DOMA ZA STARIJE OSOBE OKLAJ ZA 2024. GODINU</w:t>
            </w:r>
          </w:p>
        </w:tc>
      </w:tr>
      <w:tr w:rsidR="00ED4602" w:rsidRPr="00ED4602" w14:paraId="000D3814" w14:textId="77777777" w:rsidTr="00ED4602">
        <w:trPr>
          <w:gridAfter w:val="1"/>
          <w:wAfter w:w="36" w:type="dxa"/>
          <w:trHeight w:val="315"/>
        </w:trPr>
        <w:tc>
          <w:tcPr>
            <w:tcW w:w="941" w:type="dxa"/>
            <w:tcBorders>
              <w:top w:val="nil"/>
              <w:left w:val="nil"/>
              <w:bottom w:val="nil"/>
              <w:right w:val="nil"/>
            </w:tcBorders>
            <w:shd w:val="clear" w:color="000000" w:fill="FFFFFF"/>
            <w:vAlign w:val="center"/>
            <w:hideMark/>
          </w:tcPr>
          <w:p w14:paraId="166D24E6" w14:textId="77777777" w:rsidR="00ED4602" w:rsidRPr="00ED4602" w:rsidRDefault="00ED4602" w:rsidP="00ED4602">
            <w:pPr>
              <w:spacing w:after="0" w:line="240" w:lineRule="auto"/>
              <w:jc w:val="center"/>
              <w:rPr>
                <w:rFonts w:ascii="Arial" w:eastAsia="Times New Roman" w:hAnsi="Arial" w:cs="Arial"/>
                <w:b/>
                <w:bCs/>
                <w:kern w:val="0"/>
                <w:sz w:val="24"/>
                <w:szCs w:val="24"/>
                <w:lang w:eastAsia="hr-HR"/>
                <w14:ligatures w14:val="none"/>
              </w:rPr>
            </w:pPr>
            <w:r w:rsidRPr="00ED4602">
              <w:rPr>
                <w:rFonts w:ascii="Arial" w:eastAsia="Times New Roman" w:hAnsi="Arial" w:cs="Arial"/>
                <w:b/>
                <w:bCs/>
                <w:kern w:val="0"/>
                <w:sz w:val="24"/>
                <w:szCs w:val="24"/>
                <w:lang w:eastAsia="hr-HR"/>
                <w14:ligatures w14:val="none"/>
              </w:rPr>
              <w:t> </w:t>
            </w:r>
          </w:p>
        </w:tc>
        <w:tc>
          <w:tcPr>
            <w:tcW w:w="940" w:type="dxa"/>
            <w:tcBorders>
              <w:top w:val="nil"/>
              <w:left w:val="nil"/>
              <w:bottom w:val="nil"/>
              <w:right w:val="nil"/>
            </w:tcBorders>
            <w:shd w:val="clear" w:color="000000" w:fill="FFFFFF"/>
            <w:vAlign w:val="center"/>
            <w:hideMark/>
          </w:tcPr>
          <w:p w14:paraId="742D58F4" w14:textId="77777777" w:rsidR="00ED4602" w:rsidRPr="00ED4602" w:rsidRDefault="00ED4602" w:rsidP="00ED4602">
            <w:pPr>
              <w:spacing w:after="0" w:line="240" w:lineRule="auto"/>
              <w:jc w:val="center"/>
              <w:rPr>
                <w:rFonts w:ascii="Arial" w:eastAsia="Times New Roman" w:hAnsi="Arial" w:cs="Arial"/>
                <w:b/>
                <w:bCs/>
                <w:kern w:val="0"/>
                <w:sz w:val="24"/>
                <w:szCs w:val="24"/>
                <w:lang w:eastAsia="hr-HR"/>
                <w14:ligatures w14:val="none"/>
              </w:rPr>
            </w:pPr>
            <w:r w:rsidRPr="00ED4602">
              <w:rPr>
                <w:rFonts w:ascii="Arial" w:eastAsia="Times New Roman" w:hAnsi="Arial" w:cs="Arial"/>
                <w:b/>
                <w:bCs/>
                <w:kern w:val="0"/>
                <w:sz w:val="24"/>
                <w:szCs w:val="24"/>
                <w:lang w:eastAsia="hr-HR"/>
                <w14:ligatures w14:val="none"/>
              </w:rPr>
              <w:t> </w:t>
            </w:r>
          </w:p>
        </w:tc>
        <w:tc>
          <w:tcPr>
            <w:tcW w:w="939" w:type="dxa"/>
            <w:tcBorders>
              <w:top w:val="nil"/>
              <w:left w:val="nil"/>
              <w:bottom w:val="nil"/>
              <w:right w:val="nil"/>
            </w:tcBorders>
            <w:shd w:val="clear" w:color="000000" w:fill="FFFFFF"/>
            <w:vAlign w:val="center"/>
            <w:hideMark/>
          </w:tcPr>
          <w:p w14:paraId="0ABA7AD6" w14:textId="77777777" w:rsidR="00ED4602" w:rsidRPr="00ED4602" w:rsidRDefault="00ED4602" w:rsidP="00ED4602">
            <w:pPr>
              <w:spacing w:after="0" w:line="240" w:lineRule="auto"/>
              <w:jc w:val="center"/>
              <w:rPr>
                <w:rFonts w:ascii="Arial" w:eastAsia="Times New Roman" w:hAnsi="Arial" w:cs="Arial"/>
                <w:b/>
                <w:bCs/>
                <w:kern w:val="0"/>
                <w:sz w:val="24"/>
                <w:szCs w:val="24"/>
                <w:lang w:eastAsia="hr-HR"/>
                <w14:ligatures w14:val="none"/>
              </w:rPr>
            </w:pPr>
            <w:r w:rsidRPr="00ED4602">
              <w:rPr>
                <w:rFonts w:ascii="Arial" w:eastAsia="Times New Roman" w:hAnsi="Arial" w:cs="Arial"/>
                <w:b/>
                <w:bCs/>
                <w:kern w:val="0"/>
                <w:sz w:val="24"/>
                <w:szCs w:val="24"/>
                <w:lang w:eastAsia="hr-HR"/>
                <w14:ligatures w14:val="none"/>
              </w:rPr>
              <w:t> </w:t>
            </w:r>
          </w:p>
        </w:tc>
        <w:tc>
          <w:tcPr>
            <w:tcW w:w="937" w:type="dxa"/>
            <w:tcBorders>
              <w:top w:val="nil"/>
              <w:left w:val="nil"/>
              <w:bottom w:val="nil"/>
              <w:right w:val="nil"/>
            </w:tcBorders>
            <w:shd w:val="clear" w:color="000000" w:fill="FFFFFF"/>
            <w:vAlign w:val="center"/>
            <w:hideMark/>
          </w:tcPr>
          <w:p w14:paraId="2F071053" w14:textId="77777777" w:rsidR="00ED4602" w:rsidRPr="00ED4602" w:rsidRDefault="00ED4602" w:rsidP="00ED4602">
            <w:pPr>
              <w:spacing w:after="0" w:line="240" w:lineRule="auto"/>
              <w:jc w:val="center"/>
              <w:rPr>
                <w:rFonts w:ascii="Arial" w:eastAsia="Times New Roman" w:hAnsi="Arial" w:cs="Arial"/>
                <w:b/>
                <w:bCs/>
                <w:kern w:val="0"/>
                <w:sz w:val="24"/>
                <w:szCs w:val="24"/>
                <w:lang w:eastAsia="hr-HR"/>
                <w14:ligatures w14:val="none"/>
              </w:rPr>
            </w:pPr>
            <w:r w:rsidRPr="00ED4602">
              <w:rPr>
                <w:rFonts w:ascii="Arial" w:eastAsia="Times New Roman" w:hAnsi="Arial" w:cs="Arial"/>
                <w:b/>
                <w:bCs/>
                <w:kern w:val="0"/>
                <w:sz w:val="24"/>
                <w:szCs w:val="24"/>
                <w:lang w:eastAsia="hr-HR"/>
                <w14:ligatures w14:val="none"/>
              </w:rPr>
              <w:t> </w:t>
            </w:r>
          </w:p>
        </w:tc>
        <w:tc>
          <w:tcPr>
            <w:tcW w:w="2077" w:type="dxa"/>
            <w:tcBorders>
              <w:top w:val="nil"/>
              <w:left w:val="nil"/>
              <w:bottom w:val="nil"/>
              <w:right w:val="nil"/>
            </w:tcBorders>
            <w:shd w:val="clear" w:color="000000" w:fill="FFFFFF"/>
            <w:vAlign w:val="center"/>
            <w:hideMark/>
          </w:tcPr>
          <w:p w14:paraId="3D0A1CEA" w14:textId="77777777" w:rsidR="00ED4602" w:rsidRPr="00ED4602" w:rsidRDefault="00ED4602" w:rsidP="00ED4602">
            <w:pPr>
              <w:spacing w:after="0" w:line="240" w:lineRule="auto"/>
              <w:jc w:val="center"/>
              <w:rPr>
                <w:rFonts w:ascii="Arial" w:eastAsia="Times New Roman" w:hAnsi="Arial" w:cs="Arial"/>
                <w:b/>
                <w:bCs/>
                <w:kern w:val="0"/>
                <w:sz w:val="24"/>
                <w:szCs w:val="24"/>
                <w:lang w:eastAsia="hr-HR"/>
                <w14:ligatures w14:val="none"/>
              </w:rPr>
            </w:pPr>
            <w:r w:rsidRPr="00ED4602">
              <w:rPr>
                <w:rFonts w:ascii="Arial" w:eastAsia="Times New Roman" w:hAnsi="Arial" w:cs="Arial"/>
                <w:b/>
                <w:bCs/>
                <w:kern w:val="0"/>
                <w:sz w:val="24"/>
                <w:szCs w:val="24"/>
                <w:lang w:eastAsia="hr-HR"/>
                <w14:ligatures w14:val="none"/>
              </w:rPr>
              <w:t> </w:t>
            </w:r>
          </w:p>
        </w:tc>
        <w:tc>
          <w:tcPr>
            <w:tcW w:w="2098" w:type="dxa"/>
            <w:tcBorders>
              <w:top w:val="nil"/>
              <w:left w:val="nil"/>
              <w:bottom w:val="nil"/>
              <w:right w:val="nil"/>
            </w:tcBorders>
            <w:shd w:val="clear" w:color="000000" w:fill="FFFFFF"/>
            <w:vAlign w:val="center"/>
            <w:hideMark/>
          </w:tcPr>
          <w:p w14:paraId="480411E7" w14:textId="77777777" w:rsidR="00ED4602" w:rsidRPr="00ED4602" w:rsidRDefault="00ED4602" w:rsidP="00ED4602">
            <w:pPr>
              <w:spacing w:after="0" w:line="240" w:lineRule="auto"/>
              <w:jc w:val="center"/>
              <w:rPr>
                <w:rFonts w:ascii="Arial" w:eastAsia="Times New Roman" w:hAnsi="Arial" w:cs="Arial"/>
                <w:b/>
                <w:bCs/>
                <w:kern w:val="0"/>
                <w:sz w:val="24"/>
                <w:szCs w:val="24"/>
                <w:lang w:eastAsia="hr-HR"/>
                <w14:ligatures w14:val="none"/>
              </w:rPr>
            </w:pPr>
            <w:r w:rsidRPr="00ED4602">
              <w:rPr>
                <w:rFonts w:ascii="Arial" w:eastAsia="Times New Roman" w:hAnsi="Arial" w:cs="Arial"/>
                <w:b/>
                <w:bCs/>
                <w:kern w:val="0"/>
                <w:sz w:val="24"/>
                <w:szCs w:val="24"/>
                <w:lang w:eastAsia="hr-HR"/>
                <w14:ligatures w14:val="none"/>
              </w:rPr>
              <w:t> </w:t>
            </w:r>
          </w:p>
        </w:tc>
        <w:tc>
          <w:tcPr>
            <w:tcW w:w="1955" w:type="dxa"/>
            <w:tcBorders>
              <w:top w:val="nil"/>
              <w:left w:val="nil"/>
              <w:bottom w:val="nil"/>
              <w:right w:val="nil"/>
            </w:tcBorders>
            <w:shd w:val="clear" w:color="000000" w:fill="FFFFFF"/>
            <w:vAlign w:val="center"/>
            <w:hideMark/>
          </w:tcPr>
          <w:p w14:paraId="5F2F9D0A" w14:textId="77777777" w:rsidR="00ED4602" w:rsidRPr="00ED4602" w:rsidRDefault="00ED4602" w:rsidP="00ED4602">
            <w:pPr>
              <w:spacing w:after="0" w:line="240" w:lineRule="auto"/>
              <w:jc w:val="center"/>
              <w:rPr>
                <w:rFonts w:ascii="Arial" w:eastAsia="Times New Roman" w:hAnsi="Arial" w:cs="Arial"/>
                <w:b/>
                <w:bCs/>
                <w:kern w:val="0"/>
                <w:sz w:val="24"/>
                <w:szCs w:val="24"/>
                <w:lang w:eastAsia="hr-HR"/>
                <w14:ligatures w14:val="none"/>
              </w:rPr>
            </w:pPr>
            <w:r w:rsidRPr="00ED4602">
              <w:rPr>
                <w:rFonts w:ascii="Arial" w:eastAsia="Times New Roman" w:hAnsi="Arial" w:cs="Arial"/>
                <w:b/>
                <w:bCs/>
                <w:kern w:val="0"/>
                <w:sz w:val="24"/>
                <w:szCs w:val="24"/>
                <w:lang w:eastAsia="hr-HR"/>
                <w14:ligatures w14:val="none"/>
              </w:rPr>
              <w:t> </w:t>
            </w:r>
          </w:p>
        </w:tc>
        <w:tc>
          <w:tcPr>
            <w:tcW w:w="1800" w:type="dxa"/>
            <w:tcBorders>
              <w:top w:val="nil"/>
              <w:left w:val="nil"/>
              <w:bottom w:val="nil"/>
              <w:right w:val="nil"/>
            </w:tcBorders>
            <w:shd w:val="clear" w:color="000000" w:fill="FFFFFF"/>
            <w:vAlign w:val="center"/>
            <w:hideMark/>
          </w:tcPr>
          <w:p w14:paraId="40A86578" w14:textId="77777777" w:rsidR="00ED4602" w:rsidRPr="00ED4602" w:rsidRDefault="00ED4602" w:rsidP="00ED4602">
            <w:pPr>
              <w:spacing w:after="0" w:line="240" w:lineRule="auto"/>
              <w:jc w:val="center"/>
              <w:rPr>
                <w:rFonts w:ascii="Arial" w:eastAsia="Times New Roman" w:hAnsi="Arial" w:cs="Arial"/>
                <w:b/>
                <w:bCs/>
                <w:kern w:val="0"/>
                <w:sz w:val="24"/>
                <w:szCs w:val="24"/>
                <w:lang w:eastAsia="hr-HR"/>
                <w14:ligatures w14:val="none"/>
              </w:rPr>
            </w:pPr>
            <w:r w:rsidRPr="00ED4602">
              <w:rPr>
                <w:rFonts w:ascii="Arial" w:eastAsia="Times New Roman" w:hAnsi="Arial" w:cs="Arial"/>
                <w:b/>
                <w:bCs/>
                <w:kern w:val="0"/>
                <w:sz w:val="24"/>
                <w:szCs w:val="24"/>
                <w:lang w:eastAsia="hr-HR"/>
                <w14:ligatures w14:val="none"/>
              </w:rPr>
              <w:t> </w:t>
            </w:r>
          </w:p>
        </w:tc>
        <w:tc>
          <w:tcPr>
            <w:tcW w:w="1379" w:type="dxa"/>
            <w:tcBorders>
              <w:top w:val="nil"/>
              <w:left w:val="nil"/>
              <w:bottom w:val="nil"/>
              <w:right w:val="nil"/>
            </w:tcBorders>
            <w:shd w:val="clear" w:color="000000" w:fill="FFFFFF"/>
            <w:vAlign w:val="center"/>
            <w:hideMark/>
          </w:tcPr>
          <w:p w14:paraId="17498875" w14:textId="77777777" w:rsidR="00ED4602" w:rsidRPr="00ED4602" w:rsidRDefault="00ED4602" w:rsidP="00ED4602">
            <w:pPr>
              <w:spacing w:after="0" w:line="240" w:lineRule="auto"/>
              <w:jc w:val="center"/>
              <w:rPr>
                <w:rFonts w:ascii="Arial" w:eastAsia="Times New Roman" w:hAnsi="Arial" w:cs="Arial"/>
                <w:b/>
                <w:bCs/>
                <w:kern w:val="0"/>
                <w:sz w:val="24"/>
                <w:szCs w:val="24"/>
                <w:lang w:eastAsia="hr-HR"/>
                <w14:ligatures w14:val="none"/>
              </w:rPr>
            </w:pPr>
            <w:r w:rsidRPr="00ED4602">
              <w:rPr>
                <w:rFonts w:ascii="Arial" w:eastAsia="Times New Roman" w:hAnsi="Arial" w:cs="Arial"/>
                <w:b/>
                <w:bCs/>
                <w:kern w:val="0"/>
                <w:sz w:val="24"/>
                <w:szCs w:val="24"/>
                <w:lang w:eastAsia="hr-HR"/>
                <w14:ligatures w14:val="none"/>
              </w:rPr>
              <w:t> </w:t>
            </w:r>
          </w:p>
        </w:tc>
        <w:tc>
          <w:tcPr>
            <w:tcW w:w="1438" w:type="dxa"/>
            <w:tcBorders>
              <w:top w:val="nil"/>
              <w:left w:val="nil"/>
              <w:bottom w:val="nil"/>
              <w:right w:val="nil"/>
            </w:tcBorders>
            <w:shd w:val="clear" w:color="000000" w:fill="FFFFFF"/>
            <w:vAlign w:val="center"/>
            <w:hideMark/>
          </w:tcPr>
          <w:p w14:paraId="7B04BE80" w14:textId="77777777" w:rsidR="00ED4602" w:rsidRPr="00ED4602" w:rsidRDefault="00ED4602" w:rsidP="00ED4602">
            <w:pPr>
              <w:spacing w:after="0" w:line="240" w:lineRule="auto"/>
              <w:jc w:val="center"/>
              <w:rPr>
                <w:rFonts w:ascii="Arial" w:eastAsia="Times New Roman" w:hAnsi="Arial" w:cs="Arial"/>
                <w:b/>
                <w:bCs/>
                <w:kern w:val="0"/>
                <w:sz w:val="24"/>
                <w:szCs w:val="24"/>
                <w:lang w:eastAsia="hr-HR"/>
                <w14:ligatures w14:val="none"/>
              </w:rPr>
            </w:pPr>
            <w:r w:rsidRPr="00ED4602">
              <w:rPr>
                <w:rFonts w:ascii="Arial" w:eastAsia="Times New Roman" w:hAnsi="Arial" w:cs="Arial"/>
                <w:b/>
                <w:bCs/>
                <w:kern w:val="0"/>
                <w:sz w:val="24"/>
                <w:szCs w:val="24"/>
                <w:lang w:eastAsia="hr-HR"/>
                <w14:ligatures w14:val="none"/>
              </w:rPr>
              <w:t> </w:t>
            </w:r>
          </w:p>
        </w:tc>
      </w:tr>
      <w:tr w:rsidR="00ED4602" w:rsidRPr="00ED4602" w14:paraId="58C86F48" w14:textId="77777777" w:rsidTr="00ED4602">
        <w:trPr>
          <w:gridAfter w:val="1"/>
          <w:wAfter w:w="36" w:type="dxa"/>
          <w:trHeight w:val="315"/>
        </w:trPr>
        <w:tc>
          <w:tcPr>
            <w:tcW w:w="14504" w:type="dxa"/>
            <w:gridSpan w:val="10"/>
            <w:tcBorders>
              <w:top w:val="nil"/>
              <w:left w:val="nil"/>
              <w:bottom w:val="nil"/>
              <w:right w:val="nil"/>
            </w:tcBorders>
            <w:shd w:val="clear" w:color="000000" w:fill="FFFFFF"/>
            <w:vAlign w:val="center"/>
            <w:hideMark/>
          </w:tcPr>
          <w:p w14:paraId="162D093F" w14:textId="77777777" w:rsidR="00ED4602" w:rsidRPr="00ED4602" w:rsidRDefault="00ED4602" w:rsidP="00ED4602">
            <w:pPr>
              <w:spacing w:after="0" w:line="240" w:lineRule="auto"/>
              <w:jc w:val="center"/>
              <w:rPr>
                <w:rFonts w:ascii="Arial" w:eastAsia="Times New Roman" w:hAnsi="Arial" w:cs="Arial"/>
                <w:b/>
                <w:bCs/>
                <w:kern w:val="0"/>
                <w:sz w:val="24"/>
                <w:szCs w:val="24"/>
                <w:lang w:eastAsia="hr-HR"/>
                <w14:ligatures w14:val="none"/>
              </w:rPr>
            </w:pPr>
            <w:r w:rsidRPr="00ED4602">
              <w:rPr>
                <w:rFonts w:ascii="Arial" w:eastAsia="Times New Roman" w:hAnsi="Arial" w:cs="Arial"/>
                <w:b/>
                <w:bCs/>
                <w:kern w:val="0"/>
                <w:sz w:val="24"/>
                <w:szCs w:val="24"/>
                <w:lang w:eastAsia="hr-HR"/>
                <w14:ligatures w14:val="none"/>
              </w:rPr>
              <w:t>I. OPĆI DIO</w:t>
            </w:r>
          </w:p>
        </w:tc>
      </w:tr>
      <w:tr w:rsidR="00ED4602" w:rsidRPr="00ED4602" w14:paraId="78227DAA" w14:textId="77777777" w:rsidTr="00ED4602">
        <w:trPr>
          <w:gridAfter w:val="1"/>
          <w:wAfter w:w="36" w:type="dxa"/>
          <w:trHeight w:val="408"/>
        </w:trPr>
        <w:tc>
          <w:tcPr>
            <w:tcW w:w="14504" w:type="dxa"/>
            <w:gridSpan w:val="10"/>
            <w:vMerge w:val="restart"/>
            <w:tcBorders>
              <w:top w:val="nil"/>
              <w:left w:val="nil"/>
              <w:bottom w:val="nil"/>
              <w:right w:val="nil"/>
            </w:tcBorders>
            <w:shd w:val="clear" w:color="FFFFFF" w:fill="FFFFFF"/>
            <w:vAlign w:val="center"/>
            <w:hideMark/>
          </w:tcPr>
          <w:p w14:paraId="1C6209E6" w14:textId="77777777" w:rsidR="00ED4602" w:rsidRPr="00ED4602" w:rsidRDefault="00ED4602" w:rsidP="00ED4602">
            <w:pPr>
              <w:spacing w:after="0" w:line="240" w:lineRule="auto"/>
              <w:jc w:val="center"/>
              <w:rPr>
                <w:rFonts w:ascii="Arial" w:eastAsia="Times New Roman" w:hAnsi="Arial" w:cs="Arial"/>
                <w:b/>
                <w:bCs/>
                <w:kern w:val="0"/>
                <w:sz w:val="24"/>
                <w:szCs w:val="24"/>
                <w:lang w:eastAsia="hr-HR"/>
                <w14:ligatures w14:val="none"/>
              </w:rPr>
            </w:pPr>
            <w:r w:rsidRPr="00ED4602">
              <w:rPr>
                <w:rFonts w:ascii="Arial" w:eastAsia="Times New Roman" w:hAnsi="Arial" w:cs="Arial"/>
                <w:b/>
                <w:bCs/>
                <w:kern w:val="0"/>
                <w:sz w:val="24"/>
                <w:szCs w:val="24"/>
                <w:lang w:eastAsia="hr-HR"/>
                <w14:ligatures w14:val="none"/>
              </w:rPr>
              <w:t>SAŽETAK  RAČUNA PRIHODA I RASHODA I RAČUNA FINANCIRANJA</w:t>
            </w:r>
          </w:p>
        </w:tc>
      </w:tr>
      <w:tr w:rsidR="00ED4602" w:rsidRPr="00ED4602" w14:paraId="2538B0A9" w14:textId="77777777" w:rsidTr="00ED4602">
        <w:trPr>
          <w:trHeight w:val="405"/>
        </w:trPr>
        <w:tc>
          <w:tcPr>
            <w:tcW w:w="14504" w:type="dxa"/>
            <w:gridSpan w:val="10"/>
            <w:vMerge/>
            <w:tcBorders>
              <w:top w:val="nil"/>
              <w:left w:val="nil"/>
              <w:bottom w:val="nil"/>
              <w:right w:val="nil"/>
            </w:tcBorders>
            <w:vAlign w:val="center"/>
            <w:hideMark/>
          </w:tcPr>
          <w:p w14:paraId="5E3BDD0A" w14:textId="77777777" w:rsidR="00ED4602" w:rsidRPr="00ED4602" w:rsidRDefault="00ED4602" w:rsidP="00ED4602">
            <w:pPr>
              <w:spacing w:after="0" w:line="240" w:lineRule="auto"/>
              <w:rPr>
                <w:rFonts w:ascii="Arial" w:eastAsia="Times New Roman" w:hAnsi="Arial" w:cs="Arial"/>
                <w:b/>
                <w:bCs/>
                <w:kern w:val="0"/>
                <w:sz w:val="24"/>
                <w:szCs w:val="24"/>
                <w:lang w:eastAsia="hr-HR"/>
                <w14:ligatures w14:val="none"/>
              </w:rPr>
            </w:pPr>
          </w:p>
        </w:tc>
        <w:tc>
          <w:tcPr>
            <w:tcW w:w="36" w:type="dxa"/>
            <w:tcBorders>
              <w:top w:val="nil"/>
              <w:left w:val="nil"/>
              <w:bottom w:val="nil"/>
              <w:right w:val="nil"/>
            </w:tcBorders>
            <w:shd w:val="clear" w:color="auto" w:fill="auto"/>
            <w:noWrap/>
            <w:vAlign w:val="bottom"/>
            <w:hideMark/>
          </w:tcPr>
          <w:p w14:paraId="399BB342" w14:textId="77777777" w:rsidR="00ED4602" w:rsidRPr="00ED4602" w:rsidRDefault="00ED4602" w:rsidP="00ED4602">
            <w:pPr>
              <w:spacing w:after="0" w:line="240" w:lineRule="auto"/>
              <w:jc w:val="center"/>
              <w:rPr>
                <w:rFonts w:ascii="Arial" w:eastAsia="Times New Roman" w:hAnsi="Arial" w:cs="Arial"/>
                <w:b/>
                <w:bCs/>
                <w:kern w:val="0"/>
                <w:sz w:val="24"/>
                <w:szCs w:val="24"/>
                <w:lang w:eastAsia="hr-HR"/>
                <w14:ligatures w14:val="none"/>
              </w:rPr>
            </w:pPr>
          </w:p>
        </w:tc>
      </w:tr>
      <w:tr w:rsidR="00ED4602" w:rsidRPr="00ED4602" w14:paraId="771F1523" w14:textId="77777777" w:rsidTr="00ED4602">
        <w:trPr>
          <w:trHeight w:val="405"/>
        </w:trPr>
        <w:tc>
          <w:tcPr>
            <w:tcW w:w="14504" w:type="dxa"/>
            <w:gridSpan w:val="10"/>
            <w:tcBorders>
              <w:top w:val="nil"/>
              <w:left w:val="nil"/>
              <w:bottom w:val="single" w:sz="4" w:space="0" w:color="000000"/>
              <w:right w:val="nil"/>
            </w:tcBorders>
            <w:shd w:val="clear" w:color="FFFFFF" w:fill="FFFFFF"/>
            <w:vAlign w:val="center"/>
            <w:hideMark/>
          </w:tcPr>
          <w:p w14:paraId="0ADE1A64" w14:textId="77777777" w:rsidR="00ED4602" w:rsidRPr="00ED4602" w:rsidRDefault="00ED4602" w:rsidP="00ED4602">
            <w:pPr>
              <w:spacing w:after="0" w:line="240" w:lineRule="auto"/>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SAŽETAK RAČUNA PRIHODA I RASHODA</w:t>
            </w:r>
          </w:p>
        </w:tc>
        <w:tc>
          <w:tcPr>
            <w:tcW w:w="36" w:type="dxa"/>
            <w:vAlign w:val="center"/>
            <w:hideMark/>
          </w:tcPr>
          <w:p w14:paraId="05A71D63"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540DC96D" w14:textId="77777777" w:rsidTr="00ED4602">
        <w:trPr>
          <w:trHeight w:val="510"/>
        </w:trPr>
        <w:tc>
          <w:tcPr>
            <w:tcW w:w="5834" w:type="dxa"/>
            <w:gridSpan w:val="5"/>
            <w:tcBorders>
              <w:top w:val="single" w:sz="4" w:space="0" w:color="000000"/>
              <w:left w:val="single" w:sz="4" w:space="0" w:color="000000"/>
              <w:bottom w:val="single" w:sz="4" w:space="0" w:color="000000"/>
              <w:right w:val="single" w:sz="4" w:space="0" w:color="000000"/>
            </w:tcBorders>
            <w:shd w:val="clear" w:color="FFFFFF" w:fill="DDEBF7"/>
            <w:vAlign w:val="center"/>
            <w:hideMark/>
          </w:tcPr>
          <w:p w14:paraId="7E7AC610"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 xml:space="preserve">PRIHODI/RASHODI TEKUĆA GODINA </w:t>
            </w:r>
          </w:p>
        </w:tc>
        <w:tc>
          <w:tcPr>
            <w:tcW w:w="2098" w:type="dxa"/>
            <w:tcBorders>
              <w:top w:val="nil"/>
              <w:left w:val="nil"/>
              <w:bottom w:val="single" w:sz="4" w:space="0" w:color="000000"/>
              <w:right w:val="single" w:sz="4" w:space="0" w:color="000000"/>
            </w:tcBorders>
            <w:shd w:val="clear" w:color="FFFFFF" w:fill="DDEBF7"/>
            <w:vAlign w:val="center"/>
            <w:hideMark/>
          </w:tcPr>
          <w:p w14:paraId="470D58CF"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OSTVARENJE/ IZVRŠENJE 2023</w:t>
            </w:r>
          </w:p>
        </w:tc>
        <w:tc>
          <w:tcPr>
            <w:tcW w:w="1955" w:type="dxa"/>
            <w:tcBorders>
              <w:top w:val="nil"/>
              <w:left w:val="nil"/>
              <w:bottom w:val="single" w:sz="4" w:space="0" w:color="000000"/>
              <w:right w:val="single" w:sz="4" w:space="0" w:color="000000"/>
            </w:tcBorders>
            <w:shd w:val="clear" w:color="FFFFFF" w:fill="DDEBF7"/>
            <w:vAlign w:val="center"/>
            <w:hideMark/>
          </w:tcPr>
          <w:p w14:paraId="6614E6EC"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IZVORNI PLAN ILI REBALANS 2024</w:t>
            </w:r>
          </w:p>
        </w:tc>
        <w:tc>
          <w:tcPr>
            <w:tcW w:w="1800" w:type="dxa"/>
            <w:tcBorders>
              <w:top w:val="nil"/>
              <w:left w:val="nil"/>
              <w:bottom w:val="single" w:sz="4" w:space="0" w:color="000000"/>
              <w:right w:val="single" w:sz="4" w:space="0" w:color="000000"/>
            </w:tcBorders>
            <w:shd w:val="clear" w:color="FFFFFF" w:fill="DDEBF7"/>
            <w:vAlign w:val="center"/>
            <w:hideMark/>
          </w:tcPr>
          <w:p w14:paraId="4AEBD0E3"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OSTVARENJE/ IZVRŠENJE 2024</w:t>
            </w:r>
          </w:p>
        </w:tc>
        <w:tc>
          <w:tcPr>
            <w:tcW w:w="1379" w:type="dxa"/>
            <w:tcBorders>
              <w:top w:val="nil"/>
              <w:left w:val="nil"/>
              <w:bottom w:val="single" w:sz="4" w:space="0" w:color="000000"/>
              <w:right w:val="single" w:sz="4" w:space="0" w:color="000000"/>
            </w:tcBorders>
            <w:shd w:val="clear" w:color="FFFFFF" w:fill="DDEBF7"/>
            <w:vAlign w:val="center"/>
            <w:hideMark/>
          </w:tcPr>
          <w:p w14:paraId="53B9768C"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INDEKS</w:t>
            </w:r>
          </w:p>
        </w:tc>
        <w:tc>
          <w:tcPr>
            <w:tcW w:w="1438" w:type="dxa"/>
            <w:tcBorders>
              <w:top w:val="nil"/>
              <w:left w:val="nil"/>
              <w:bottom w:val="single" w:sz="4" w:space="0" w:color="000000"/>
              <w:right w:val="single" w:sz="4" w:space="0" w:color="000000"/>
            </w:tcBorders>
            <w:shd w:val="clear" w:color="FFFFFF" w:fill="DDEBF7"/>
            <w:vAlign w:val="center"/>
            <w:hideMark/>
          </w:tcPr>
          <w:p w14:paraId="0D05A9C9"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INDEKS</w:t>
            </w:r>
          </w:p>
        </w:tc>
        <w:tc>
          <w:tcPr>
            <w:tcW w:w="36" w:type="dxa"/>
            <w:vAlign w:val="center"/>
            <w:hideMark/>
          </w:tcPr>
          <w:p w14:paraId="2D4F3E17"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79A3F6E4" w14:textId="77777777" w:rsidTr="00ED4602">
        <w:trPr>
          <w:trHeight w:val="300"/>
        </w:trPr>
        <w:tc>
          <w:tcPr>
            <w:tcW w:w="5834" w:type="dxa"/>
            <w:gridSpan w:val="5"/>
            <w:tcBorders>
              <w:top w:val="single" w:sz="4" w:space="0" w:color="000000"/>
              <w:left w:val="single" w:sz="4" w:space="0" w:color="auto"/>
              <w:bottom w:val="single" w:sz="4" w:space="0" w:color="000000"/>
              <w:right w:val="single" w:sz="4" w:space="0" w:color="000000"/>
            </w:tcBorders>
            <w:shd w:val="clear" w:color="FFFFFF" w:fill="DDEBF7"/>
            <w:vAlign w:val="center"/>
            <w:hideMark/>
          </w:tcPr>
          <w:p w14:paraId="2FF548F8"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1</w:t>
            </w:r>
          </w:p>
        </w:tc>
        <w:tc>
          <w:tcPr>
            <w:tcW w:w="2098" w:type="dxa"/>
            <w:tcBorders>
              <w:top w:val="nil"/>
              <w:left w:val="nil"/>
              <w:bottom w:val="single" w:sz="4" w:space="0" w:color="auto"/>
              <w:right w:val="single" w:sz="4" w:space="0" w:color="auto"/>
            </w:tcBorders>
            <w:shd w:val="clear" w:color="FFFFFF" w:fill="DDEBF7"/>
            <w:vAlign w:val="center"/>
            <w:hideMark/>
          </w:tcPr>
          <w:p w14:paraId="6FFD1AEC"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2</w:t>
            </w:r>
          </w:p>
        </w:tc>
        <w:tc>
          <w:tcPr>
            <w:tcW w:w="1955" w:type="dxa"/>
            <w:tcBorders>
              <w:top w:val="nil"/>
              <w:left w:val="nil"/>
              <w:bottom w:val="single" w:sz="4" w:space="0" w:color="auto"/>
              <w:right w:val="single" w:sz="4" w:space="0" w:color="auto"/>
            </w:tcBorders>
            <w:shd w:val="clear" w:color="FFFFFF" w:fill="DDEBF7"/>
            <w:vAlign w:val="center"/>
            <w:hideMark/>
          </w:tcPr>
          <w:p w14:paraId="5BFEBEDA"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3</w:t>
            </w:r>
          </w:p>
        </w:tc>
        <w:tc>
          <w:tcPr>
            <w:tcW w:w="1800" w:type="dxa"/>
            <w:tcBorders>
              <w:top w:val="nil"/>
              <w:left w:val="nil"/>
              <w:bottom w:val="single" w:sz="4" w:space="0" w:color="auto"/>
              <w:right w:val="single" w:sz="4" w:space="0" w:color="auto"/>
            </w:tcBorders>
            <w:shd w:val="clear" w:color="FFFFFF" w:fill="DDEBF7"/>
            <w:vAlign w:val="center"/>
            <w:hideMark/>
          </w:tcPr>
          <w:p w14:paraId="56EC996B"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4</w:t>
            </w:r>
          </w:p>
        </w:tc>
        <w:tc>
          <w:tcPr>
            <w:tcW w:w="1379" w:type="dxa"/>
            <w:tcBorders>
              <w:top w:val="nil"/>
              <w:left w:val="nil"/>
              <w:bottom w:val="single" w:sz="4" w:space="0" w:color="auto"/>
              <w:right w:val="single" w:sz="4" w:space="0" w:color="auto"/>
            </w:tcBorders>
            <w:shd w:val="clear" w:color="FFFFFF" w:fill="DDEBF7"/>
            <w:vAlign w:val="center"/>
            <w:hideMark/>
          </w:tcPr>
          <w:p w14:paraId="4DC6911C"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5=4/2*100</w:t>
            </w:r>
          </w:p>
        </w:tc>
        <w:tc>
          <w:tcPr>
            <w:tcW w:w="1438" w:type="dxa"/>
            <w:tcBorders>
              <w:top w:val="nil"/>
              <w:left w:val="nil"/>
              <w:bottom w:val="single" w:sz="4" w:space="0" w:color="auto"/>
              <w:right w:val="single" w:sz="4" w:space="0" w:color="auto"/>
            </w:tcBorders>
            <w:shd w:val="clear" w:color="000000" w:fill="DDEBF7"/>
            <w:noWrap/>
            <w:vAlign w:val="center"/>
            <w:hideMark/>
          </w:tcPr>
          <w:p w14:paraId="55B9C6F2"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6=4/3*100</w:t>
            </w:r>
          </w:p>
        </w:tc>
        <w:tc>
          <w:tcPr>
            <w:tcW w:w="36" w:type="dxa"/>
            <w:vAlign w:val="center"/>
            <w:hideMark/>
          </w:tcPr>
          <w:p w14:paraId="531221B5"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40AE31AB" w14:textId="77777777" w:rsidTr="00ED4602">
        <w:trPr>
          <w:trHeight w:val="300"/>
        </w:trPr>
        <w:tc>
          <w:tcPr>
            <w:tcW w:w="5834" w:type="dxa"/>
            <w:gridSpan w:val="5"/>
            <w:tcBorders>
              <w:top w:val="single" w:sz="4" w:space="0" w:color="000000"/>
              <w:left w:val="single" w:sz="4" w:space="0" w:color="000000"/>
              <w:bottom w:val="single" w:sz="4" w:space="0" w:color="000000"/>
              <w:right w:val="single" w:sz="4" w:space="0" w:color="000000"/>
            </w:tcBorders>
            <w:shd w:val="clear" w:color="DDEBF7" w:fill="E7E6E6"/>
            <w:vAlign w:val="center"/>
            <w:hideMark/>
          </w:tcPr>
          <w:p w14:paraId="22437660" w14:textId="77777777" w:rsidR="00ED4602" w:rsidRPr="00ED4602" w:rsidRDefault="00ED4602" w:rsidP="00ED4602">
            <w:pPr>
              <w:spacing w:after="0" w:line="240" w:lineRule="auto"/>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PRIHODI UKUPNO</w:t>
            </w:r>
          </w:p>
        </w:tc>
        <w:tc>
          <w:tcPr>
            <w:tcW w:w="2098" w:type="dxa"/>
            <w:tcBorders>
              <w:top w:val="nil"/>
              <w:left w:val="nil"/>
              <w:bottom w:val="single" w:sz="4" w:space="0" w:color="000000"/>
              <w:right w:val="single" w:sz="4" w:space="0" w:color="000000"/>
            </w:tcBorders>
            <w:shd w:val="clear" w:color="DDEBF7" w:fill="E7E6E6"/>
            <w:vAlign w:val="center"/>
            <w:hideMark/>
          </w:tcPr>
          <w:p w14:paraId="112109EF"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650.392,23</w:t>
            </w:r>
          </w:p>
        </w:tc>
        <w:tc>
          <w:tcPr>
            <w:tcW w:w="1955" w:type="dxa"/>
            <w:tcBorders>
              <w:top w:val="nil"/>
              <w:left w:val="nil"/>
              <w:bottom w:val="single" w:sz="4" w:space="0" w:color="000000"/>
              <w:right w:val="single" w:sz="4" w:space="0" w:color="000000"/>
            </w:tcBorders>
            <w:shd w:val="clear" w:color="DDEBF7" w:fill="E7E6E6"/>
            <w:vAlign w:val="center"/>
            <w:hideMark/>
          </w:tcPr>
          <w:p w14:paraId="3B86CD1F"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1.522.323</w:t>
            </w:r>
          </w:p>
        </w:tc>
        <w:tc>
          <w:tcPr>
            <w:tcW w:w="1800" w:type="dxa"/>
            <w:tcBorders>
              <w:top w:val="nil"/>
              <w:left w:val="nil"/>
              <w:bottom w:val="single" w:sz="4" w:space="0" w:color="000000"/>
              <w:right w:val="single" w:sz="4" w:space="0" w:color="000000"/>
            </w:tcBorders>
            <w:shd w:val="clear" w:color="DDEBF7" w:fill="E7E6E6"/>
            <w:vAlign w:val="center"/>
            <w:hideMark/>
          </w:tcPr>
          <w:p w14:paraId="3D77FA0D"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787.281,29</w:t>
            </w:r>
          </w:p>
        </w:tc>
        <w:tc>
          <w:tcPr>
            <w:tcW w:w="1379" w:type="dxa"/>
            <w:tcBorders>
              <w:top w:val="nil"/>
              <w:left w:val="nil"/>
              <w:bottom w:val="single" w:sz="4" w:space="0" w:color="000000"/>
              <w:right w:val="single" w:sz="4" w:space="0" w:color="000000"/>
            </w:tcBorders>
            <w:shd w:val="clear" w:color="DDEBF7" w:fill="E7E6E6"/>
            <w:vAlign w:val="center"/>
            <w:hideMark/>
          </w:tcPr>
          <w:p w14:paraId="3EC08BC1"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121</w:t>
            </w:r>
          </w:p>
        </w:tc>
        <w:tc>
          <w:tcPr>
            <w:tcW w:w="1438" w:type="dxa"/>
            <w:tcBorders>
              <w:top w:val="nil"/>
              <w:left w:val="nil"/>
              <w:bottom w:val="single" w:sz="4" w:space="0" w:color="000000"/>
              <w:right w:val="single" w:sz="4" w:space="0" w:color="000000"/>
            </w:tcBorders>
            <w:shd w:val="clear" w:color="DDEBF7" w:fill="E7E6E6"/>
            <w:vAlign w:val="center"/>
            <w:hideMark/>
          </w:tcPr>
          <w:p w14:paraId="7BBE4C71"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52</w:t>
            </w:r>
          </w:p>
        </w:tc>
        <w:tc>
          <w:tcPr>
            <w:tcW w:w="36" w:type="dxa"/>
            <w:vAlign w:val="center"/>
            <w:hideMark/>
          </w:tcPr>
          <w:p w14:paraId="4E878961"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5F300208" w14:textId="77777777" w:rsidTr="00ED4602">
        <w:trPr>
          <w:trHeight w:val="300"/>
        </w:trPr>
        <w:tc>
          <w:tcPr>
            <w:tcW w:w="5834" w:type="dxa"/>
            <w:gridSpan w:val="5"/>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75B44861"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6 PRIHODI POSLOVANJA</w:t>
            </w:r>
          </w:p>
        </w:tc>
        <w:tc>
          <w:tcPr>
            <w:tcW w:w="2098" w:type="dxa"/>
            <w:tcBorders>
              <w:top w:val="nil"/>
              <w:left w:val="nil"/>
              <w:bottom w:val="single" w:sz="4" w:space="0" w:color="000000"/>
              <w:right w:val="single" w:sz="4" w:space="0" w:color="000000"/>
            </w:tcBorders>
            <w:shd w:val="clear" w:color="FFFFFF" w:fill="FFFFFF"/>
            <w:vAlign w:val="center"/>
            <w:hideMark/>
          </w:tcPr>
          <w:p w14:paraId="2049BA96"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650.392,23</w:t>
            </w:r>
          </w:p>
        </w:tc>
        <w:tc>
          <w:tcPr>
            <w:tcW w:w="1955" w:type="dxa"/>
            <w:tcBorders>
              <w:top w:val="nil"/>
              <w:left w:val="nil"/>
              <w:bottom w:val="single" w:sz="4" w:space="0" w:color="000000"/>
              <w:right w:val="single" w:sz="4" w:space="0" w:color="000000"/>
            </w:tcBorders>
            <w:shd w:val="clear" w:color="FFFFFF" w:fill="FFFFFF"/>
            <w:vAlign w:val="center"/>
            <w:hideMark/>
          </w:tcPr>
          <w:p w14:paraId="4787BE05"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1.522.323</w:t>
            </w:r>
          </w:p>
        </w:tc>
        <w:tc>
          <w:tcPr>
            <w:tcW w:w="1800" w:type="dxa"/>
            <w:tcBorders>
              <w:top w:val="nil"/>
              <w:left w:val="nil"/>
              <w:bottom w:val="single" w:sz="4" w:space="0" w:color="000000"/>
              <w:right w:val="single" w:sz="4" w:space="0" w:color="000000"/>
            </w:tcBorders>
            <w:shd w:val="clear" w:color="FFFFFF" w:fill="FFFFFF"/>
            <w:vAlign w:val="center"/>
            <w:hideMark/>
          </w:tcPr>
          <w:p w14:paraId="3D91A221"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787.281,29</w:t>
            </w:r>
          </w:p>
        </w:tc>
        <w:tc>
          <w:tcPr>
            <w:tcW w:w="1379" w:type="dxa"/>
            <w:tcBorders>
              <w:top w:val="nil"/>
              <w:left w:val="nil"/>
              <w:bottom w:val="single" w:sz="4" w:space="0" w:color="000000"/>
              <w:right w:val="single" w:sz="4" w:space="0" w:color="000000"/>
            </w:tcBorders>
            <w:shd w:val="clear" w:color="FFFFFF" w:fill="FFFFFF"/>
            <w:vAlign w:val="center"/>
            <w:hideMark/>
          </w:tcPr>
          <w:p w14:paraId="17059D70"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121</w:t>
            </w:r>
          </w:p>
        </w:tc>
        <w:tc>
          <w:tcPr>
            <w:tcW w:w="1438" w:type="dxa"/>
            <w:tcBorders>
              <w:top w:val="nil"/>
              <w:left w:val="nil"/>
              <w:bottom w:val="single" w:sz="4" w:space="0" w:color="000000"/>
              <w:right w:val="single" w:sz="4" w:space="0" w:color="000000"/>
            </w:tcBorders>
            <w:shd w:val="clear" w:color="DDEBF7" w:fill="FFFFFF"/>
            <w:vAlign w:val="center"/>
            <w:hideMark/>
          </w:tcPr>
          <w:p w14:paraId="4D75962C"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52</w:t>
            </w:r>
          </w:p>
        </w:tc>
        <w:tc>
          <w:tcPr>
            <w:tcW w:w="36" w:type="dxa"/>
            <w:vAlign w:val="center"/>
            <w:hideMark/>
          </w:tcPr>
          <w:p w14:paraId="330EF093"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0C282BC2" w14:textId="77777777" w:rsidTr="00ED4602">
        <w:trPr>
          <w:trHeight w:val="300"/>
        </w:trPr>
        <w:tc>
          <w:tcPr>
            <w:tcW w:w="5834"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4FCAC373"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7 PRIHODI OD PRODAJE NEFINANCIJSKE IMOVINE</w:t>
            </w:r>
          </w:p>
        </w:tc>
        <w:tc>
          <w:tcPr>
            <w:tcW w:w="2098" w:type="dxa"/>
            <w:tcBorders>
              <w:top w:val="nil"/>
              <w:left w:val="nil"/>
              <w:bottom w:val="single" w:sz="4" w:space="0" w:color="000000"/>
              <w:right w:val="single" w:sz="4" w:space="0" w:color="000000"/>
            </w:tcBorders>
            <w:shd w:val="clear" w:color="FFFFFF" w:fill="FFFFFF"/>
            <w:noWrap/>
            <w:vAlign w:val="center"/>
            <w:hideMark/>
          </w:tcPr>
          <w:p w14:paraId="30B8E4C0"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0,00</w:t>
            </w:r>
          </w:p>
        </w:tc>
        <w:tc>
          <w:tcPr>
            <w:tcW w:w="1955" w:type="dxa"/>
            <w:tcBorders>
              <w:top w:val="nil"/>
              <w:left w:val="nil"/>
              <w:bottom w:val="single" w:sz="4" w:space="0" w:color="000000"/>
              <w:right w:val="single" w:sz="4" w:space="0" w:color="000000"/>
            </w:tcBorders>
            <w:shd w:val="clear" w:color="FFFFFF" w:fill="FFFFFF"/>
            <w:noWrap/>
            <w:vAlign w:val="center"/>
            <w:hideMark/>
          </w:tcPr>
          <w:p w14:paraId="402C68A6"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w:t>
            </w:r>
          </w:p>
        </w:tc>
        <w:tc>
          <w:tcPr>
            <w:tcW w:w="1800" w:type="dxa"/>
            <w:tcBorders>
              <w:top w:val="nil"/>
              <w:left w:val="nil"/>
              <w:bottom w:val="single" w:sz="4" w:space="0" w:color="000000"/>
              <w:right w:val="single" w:sz="4" w:space="0" w:color="000000"/>
            </w:tcBorders>
            <w:shd w:val="clear" w:color="FFFFFF" w:fill="FFFFFF"/>
            <w:noWrap/>
            <w:vAlign w:val="center"/>
            <w:hideMark/>
          </w:tcPr>
          <w:p w14:paraId="02B78C6A"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0,00</w:t>
            </w:r>
          </w:p>
        </w:tc>
        <w:tc>
          <w:tcPr>
            <w:tcW w:w="1379" w:type="dxa"/>
            <w:tcBorders>
              <w:top w:val="nil"/>
              <w:left w:val="nil"/>
              <w:bottom w:val="single" w:sz="4" w:space="0" w:color="000000"/>
              <w:right w:val="single" w:sz="4" w:space="0" w:color="000000"/>
            </w:tcBorders>
            <w:shd w:val="clear" w:color="FFFFFF" w:fill="FFFFFF"/>
            <w:noWrap/>
            <w:vAlign w:val="center"/>
            <w:hideMark/>
          </w:tcPr>
          <w:p w14:paraId="56926565"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w:t>
            </w:r>
          </w:p>
        </w:tc>
        <w:tc>
          <w:tcPr>
            <w:tcW w:w="1438" w:type="dxa"/>
            <w:tcBorders>
              <w:top w:val="nil"/>
              <w:left w:val="nil"/>
              <w:bottom w:val="single" w:sz="4" w:space="0" w:color="000000"/>
              <w:right w:val="single" w:sz="4" w:space="0" w:color="000000"/>
            </w:tcBorders>
            <w:shd w:val="clear" w:color="DDEBF7" w:fill="FFFFFF"/>
            <w:vAlign w:val="center"/>
            <w:hideMark/>
          </w:tcPr>
          <w:p w14:paraId="4948B7F3"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w:t>
            </w:r>
          </w:p>
        </w:tc>
        <w:tc>
          <w:tcPr>
            <w:tcW w:w="36" w:type="dxa"/>
            <w:vAlign w:val="center"/>
            <w:hideMark/>
          </w:tcPr>
          <w:p w14:paraId="05C5B11C"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416933B3" w14:textId="77777777" w:rsidTr="00ED4602">
        <w:trPr>
          <w:trHeight w:val="300"/>
        </w:trPr>
        <w:tc>
          <w:tcPr>
            <w:tcW w:w="5834" w:type="dxa"/>
            <w:gridSpan w:val="5"/>
            <w:tcBorders>
              <w:top w:val="single" w:sz="4" w:space="0" w:color="000000"/>
              <w:left w:val="single" w:sz="4" w:space="0" w:color="000000"/>
              <w:bottom w:val="single" w:sz="4" w:space="0" w:color="000000"/>
              <w:right w:val="single" w:sz="4" w:space="0" w:color="000000"/>
            </w:tcBorders>
            <w:shd w:val="clear" w:color="DDEBF7" w:fill="E7E6E6"/>
            <w:noWrap/>
            <w:vAlign w:val="center"/>
            <w:hideMark/>
          </w:tcPr>
          <w:p w14:paraId="7C2367DF" w14:textId="77777777" w:rsidR="00ED4602" w:rsidRPr="00ED4602" w:rsidRDefault="00ED4602" w:rsidP="00ED4602">
            <w:pPr>
              <w:spacing w:after="0" w:line="240" w:lineRule="auto"/>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RASHODI UKUPNO</w:t>
            </w:r>
          </w:p>
        </w:tc>
        <w:tc>
          <w:tcPr>
            <w:tcW w:w="2098" w:type="dxa"/>
            <w:tcBorders>
              <w:top w:val="nil"/>
              <w:left w:val="nil"/>
              <w:bottom w:val="single" w:sz="4" w:space="0" w:color="000000"/>
              <w:right w:val="single" w:sz="4" w:space="0" w:color="000000"/>
            </w:tcBorders>
            <w:shd w:val="clear" w:color="DDEBF7" w:fill="E7E6E6"/>
            <w:noWrap/>
            <w:vAlign w:val="center"/>
            <w:hideMark/>
          </w:tcPr>
          <w:p w14:paraId="7554D144"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 xml:space="preserve">648.204 </w:t>
            </w:r>
          </w:p>
        </w:tc>
        <w:tc>
          <w:tcPr>
            <w:tcW w:w="1955" w:type="dxa"/>
            <w:tcBorders>
              <w:top w:val="nil"/>
              <w:left w:val="nil"/>
              <w:bottom w:val="single" w:sz="4" w:space="0" w:color="000000"/>
              <w:right w:val="single" w:sz="4" w:space="0" w:color="000000"/>
            </w:tcBorders>
            <w:shd w:val="clear" w:color="DDEBF7" w:fill="E7E6E6"/>
            <w:noWrap/>
            <w:vAlign w:val="center"/>
            <w:hideMark/>
          </w:tcPr>
          <w:p w14:paraId="51ED1643"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1.522.323</w:t>
            </w:r>
          </w:p>
        </w:tc>
        <w:tc>
          <w:tcPr>
            <w:tcW w:w="1800" w:type="dxa"/>
            <w:tcBorders>
              <w:top w:val="nil"/>
              <w:left w:val="nil"/>
              <w:bottom w:val="single" w:sz="4" w:space="0" w:color="000000"/>
              <w:right w:val="single" w:sz="4" w:space="0" w:color="000000"/>
            </w:tcBorders>
            <w:shd w:val="clear" w:color="DDEBF7" w:fill="E7E6E6"/>
            <w:noWrap/>
            <w:vAlign w:val="center"/>
            <w:hideMark/>
          </w:tcPr>
          <w:p w14:paraId="0F7BEC39"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795.198,81</w:t>
            </w:r>
          </w:p>
        </w:tc>
        <w:tc>
          <w:tcPr>
            <w:tcW w:w="1379" w:type="dxa"/>
            <w:tcBorders>
              <w:top w:val="nil"/>
              <w:left w:val="nil"/>
              <w:bottom w:val="single" w:sz="4" w:space="0" w:color="000000"/>
              <w:right w:val="single" w:sz="4" w:space="0" w:color="000000"/>
            </w:tcBorders>
            <w:shd w:val="clear" w:color="DDEBF7" w:fill="E7E6E6"/>
            <w:noWrap/>
            <w:vAlign w:val="center"/>
            <w:hideMark/>
          </w:tcPr>
          <w:p w14:paraId="2021FF0E"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 xml:space="preserve">123 </w:t>
            </w:r>
          </w:p>
        </w:tc>
        <w:tc>
          <w:tcPr>
            <w:tcW w:w="1438" w:type="dxa"/>
            <w:tcBorders>
              <w:top w:val="nil"/>
              <w:left w:val="nil"/>
              <w:bottom w:val="single" w:sz="4" w:space="0" w:color="000000"/>
              <w:right w:val="single" w:sz="4" w:space="0" w:color="000000"/>
            </w:tcBorders>
            <w:shd w:val="clear" w:color="DDEBF7" w:fill="E7E6E6"/>
            <w:vAlign w:val="center"/>
            <w:hideMark/>
          </w:tcPr>
          <w:p w14:paraId="53428657"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52</w:t>
            </w:r>
          </w:p>
        </w:tc>
        <w:tc>
          <w:tcPr>
            <w:tcW w:w="36" w:type="dxa"/>
            <w:vAlign w:val="center"/>
            <w:hideMark/>
          </w:tcPr>
          <w:p w14:paraId="3A2891AC"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1C49890B" w14:textId="77777777" w:rsidTr="00ED4602">
        <w:trPr>
          <w:trHeight w:val="300"/>
        </w:trPr>
        <w:tc>
          <w:tcPr>
            <w:tcW w:w="5834" w:type="dxa"/>
            <w:gridSpan w:val="5"/>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7BF1270D"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3 RASHODI  POSLOVANJA</w:t>
            </w:r>
          </w:p>
        </w:tc>
        <w:tc>
          <w:tcPr>
            <w:tcW w:w="2098" w:type="dxa"/>
            <w:tcBorders>
              <w:top w:val="nil"/>
              <w:left w:val="nil"/>
              <w:bottom w:val="single" w:sz="4" w:space="0" w:color="000000"/>
              <w:right w:val="single" w:sz="4" w:space="0" w:color="000000"/>
            </w:tcBorders>
            <w:shd w:val="clear" w:color="FFFFFF" w:fill="FFFFFF"/>
            <w:vAlign w:val="center"/>
            <w:hideMark/>
          </w:tcPr>
          <w:p w14:paraId="6D74136F"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578.742,84</w:t>
            </w:r>
          </w:p>
        </w:tc>
        <w:tc>
          <w:tcPr>
            <w:tcW w:w="1955" w:type="dxa"/>
            <w:tcBorders>
              <w:top w:val="nil"/>
              <w:left w:val="nil"/>
              <w:bottom w:val="single" w:sz="4" w:space="0" w:color="000000"/>
              <w:right w:val="single" w:sz="4" w:space="0" w:color="000000"/>
            </w:tcBorders>
            <w:shd w:val="clear" w:color="FFFFFF" w:fill="FFFFFF"/>
            <w:vAlign w:val="center"/>
            <w:hideMark/>
          </w:tcPr>
          <w:p w14:paraId="191A70F4"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1.494.191</w:t>
            </w:r>
          </w:p>
        </w:tc>
        <w:tc>
          <w:tcPr>
            <w:tcW w:w="1800" w:type="dxa"/>
            <w:tcBorders>
              <w:top w:val="nil"/>
              <w:left w:val="nil"/>
              <w:bottom w:val="single" w:sz="4" w:space="0" w:color="000000"/>
              <w:right w:val="single" w:sz="4" w:space="0" w:color="000000"/>
            </w:tcBorders>
            <w:shd w:val="clear" w:color="FFFFFF" w:fill="FFFFFF"/>
            <w:vAlign w:val="center"/>
            <w:hideMark/>
          </w:tcPr>
          <w:p w14:paraId="266BFC36"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767.066,56</w:t>
            </w:r>
          </w:p>
        </w:tc>
        <w:tc>
          <w:tcPr>
            <w:tcW w:w="1379" w:type="dxa"/>
            <w:tcBorders>
              <w:top w:val="nil"/>
              <w:left w:val="nil"/>
              <w:bottom w:val="single" w:sz="4" w:space="0" w:color="000000"/>
              <w:right w:val="single" w:sz="4" w:space="0" w:color="000000"/>
            </w:tcBorders>
            <w:shd w:val="clear" w:color="FFFFFF" w:fill="FFFFFF"/>
            <w:vAlign w:val="center"/>
            <w:hideMark/>
          </w:tcPr>
          <w:p w14:paraId="17B7669B"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133</w:t>
            </w:r>
          </w:p>
        </w:tc>
        <w:tc>
          <w:tcPr>
            <w:tcW w:w="1438" w:type="dxa"/>
            <w:tcBorders>
              <w:top w:val="nil"/>
              <w:left w:val="nil"/>
              <w:bottom w:val="single" w:sz="4" w:space="0" w:color="000000"/>
              <w:right w:val="single" w:sz="4" w:space="0" w:color="000000"/>
            </w:tcBorders>
            <w:shd w:val="clear" w:color="DDEBF7" w:fill="FFFFFF"/>
            <w:vAlign w:val="center"/>
            <w:hideMark/>
          </w:tcPr>
          <w:p w14:paraId="71E80A9E"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51</w:t>
            </w:r>
          </w:p>
        </w:tc>
        <w:tc>
          <w:tcPr>
            <w:tcW w:w="36" w:type="dxa"/>
            <w:vAlign w:val="center"/>
            <w:hideMark/>
          </w:tcPr>
          <w:p w14:paraId="6DEC4615"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0231292F" w14:textId="77777777" w:rsidTr="00ED4602">
        <w:trPr>
          <w:trHeight w:val="300"/>
        </w:trPr>
        <w:tc>
          <w:tcPr>
            <w:tcW w:w="5834"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4C1B36C0"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4 RASHODI ZA NEFINANCIJSKU IMOVINU</w:t>
            </w:r>
          </w:p>
        </w:tc>
        <w:tc>
          <w:tcPr>
            <w:tcW w:w="2098" w:type="dxa"/>
            <w:tcBorders>
              <w:top w:val="nil"/>
              <w:left w:val="nil"/>
              <w:bottom w:val="single" w:sz="4" w:space="0" w:color="000000"/>
              <w:right w:val="single" w:sz="4" w:space="0" w:color="000000"/>
            </w:tcBorders>
            <w:shd w:val="clear" w:color="FFFFFF" w:fill="FFFFFF"/>
            <w:noWrap/>
            <w:vAlign w:val="center"/>
            <w:hideMark/>
          </w:tcPr>
          <w:p w14:paraId="4B102FBA"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69.461,10</w:t>
            </w:r>
          </w:p>
        </w:tc>
        <w:tc>
          <w:tcPr>
            <w:tcW w:w="1955" w:type="dxa"/>
            <w:tcBorders>
              <w:top w:val="nil"/>
              <w:left w:val="nil"/>
              <w:bottom w:val="single" w:sz="4" w:space="0" w:color="000000"/>
              <w:right w:val="single" w:sz="4" w:space="0" w:color="000000"/>
            </w:tcBorders>
            <w:shd w:val="clear" w:color="FFFFFF" w:fill="FFFFFF"/>
            <w:noWrap/>
            <w:vAlign w:val="center"/>
            <w:hideMark/>
          </w:tcPr>
          <w:p w14:paraId="4703D374"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28.132</w:t>
            </w:r>
          </w:p>
        </w:tc>
        <w:tc>
          <w:tcPr>
            <w:tcW w:w="1800" w:type="dxa"/>
            <w:tcBorders>
              <w:top w:val="nil"/>
              <w:left w:val="nil"/>
              <w:bottom w:val="single" w:sz="4" w:space="0" w:color="000000"/>
              <w:right w:val="single" w:sz="4" w:space="0" w:color="000000"/>
            </w:tcBorders>
            <w:shd w:val="clear" w:color="FFFFFF" w:fill="FFFFFF"/>
            <w:noWrap/>
            <w:vAlign w:val="center"/>
            <w:hideMark/>
          </w:tcPr>
          <w:p w14:paraId="78D3DDA8"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28.132,25</w:t>
            </w:r>
          </w:p>
        </w:tc>
        <w:tc>
          <w:tcPr>
            <w:tcW w:w="1379" w:type="dxa"/>
            <w:tcBorders>
              <w:top w:val="nil"/>
              <w:left w:val="nil"/>
              <w:bottom w:val="single" w:sz="4" w:space="0" w:color="000000"/>
              <w:right w:val="single" w:sz="4" w:space="0" w:color="000000"/>
            </w:tcBorders>
            <w:shd w:val="clear" w:color="FFFFFF" w:fill="FFFFFF"/>
            <w:noWrap/>
            <w:vAlign w:val="center"/>
            <w:hideMark/>
          </w:tcPr>
          <w:p w14:paraId="72EB7209"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41</w:t>
            </w:r>
          </w:p>
        </w:tc>
        <w:tc>
          <w:tcPr>
            <w:tcW w:w="1438" w:type="dxa"/>
            <w:tcBorders>
              <w:top w:val="nil"/>
              <w:left w:val="nil"/>
              <w:bottom w:val="single" w:sz="4" w:space="0" w:color="000000"/>
              <w:right w:val="single" w:sz="4" w:space="0" w:color="000000"/>
            </w:tcBorders>
            <w:shd w:val="clear" w:color="DDEBF7" w:fill="FFFFFF"/>
            <w:vAlign w:val="center"/>
            <w:hideMark/>
          </w:tcPr>
          <w:p w14:paraId="4D82B4C9"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100</w:t>
            </w:r>
          </w:p>
        </w:tc>
        <w:tc>
          <w:tcPr>
            <w:tcW w:w="36" w:type="dxa"/>
            <w:vAlign w:val="center"/>
            <w:hideMark/>
          </w:tcPr>
          <w:p w14:paraId="2A5E640E"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561BC49F" w14:textId="77777777" w:rsidTr="00ED4602">
        <w:trPr>
          <w:trHeight w:val="300"/>
        </w:trPr>
        <w:tc>
          <w:tcPr>
            <w:tcW w:w="5834" w:type="dxa"/>
            <w:gridSpan w:val="5"/>
            <w:tcBorders>
              <w:top w:val="single" w:sz="4" w:space="0" w:color="000000"/>
              <w:left w:val="single" w:sz="4" w:space="0" w:color="000000"/>
              <w:bottom w:val="single" w:sz="4" w:space="0" w:color="auto"/>
              <w:right w:val="single" w:sz="4" w:space="0" w:color="000000"/>
            </w:tcBorders>
            <w:shd w:val="clear" w:color="DDEBF7" w:fill="E7E6E6"/>
            <w:vAlign w:val="center"/>
            <w:hideMark/>
          </w:tcPr>
          <w:p w14:paraId="3305971D" w14:textId="77777777" w:rsidR="00ED4602" w:rsidRPr="00ED4602" w:rsidRDefault="00ED4602" w:rsidP="00ED4602">
            <w:pPr>
              <w:spacing w:after="0" w:line="240" w:lineRule="auto"/>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RAZLIKA - VIŠAK / MANJAK</w:t>
            </w:r>
          </w:p>
        </w:tc>
        <w:tc>
          <w:tcPr>
            <w:tcW w:w="2098" w:type="dxa"/>
            <w:tcBorders>
              <w:top w:val="nil"/>
              <w:left w:val="nil"/>
              <w:bottom w:val="single" w:sz="4" w:space="0" w:color="auto"/>
              <w:right w:val="single" w:sz="4" w:space="0" w:color="000000"/>
            </w:tcBorders>
            <w:shd w:val="clear" w:color="DDEBF7" w:fill="E7E6E6"/>
            <w:noWrap/>
            <w:vAlign w:val="center"/>
            <w:hideMark/>
          </w:tcPr>
          <w:p w14:paraId="7882FF5D" w14:textId="77777777" w:rsidR="00ED4602" w:rsidRPr="00ED4602" w:rsidRDefault="00ED4602" w:rsidP="00ED4602">
            <w:pPr>
              <w:spacing w:after="0" w:line="240" w:lineRule="auto"/>
              <w:jc w:val="right"/>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2.188,29</w:t>
            </w:r>
          </w:p>
        </w:tc>
        <w:tc>
          <w:tcPr>
            <w:tcW w:w="1955" w:type="dxa"/>
            <w:tcBorders>
              <w:top w:val="nil"/>
              <w:left w:val="nil"/>
              <w:bottom w:val="single" w:sz="4" w:space="0" w:color="auto"/>
              <w:right w:val="single" w:sz="4" w:space="0" w:color="000000"/>
            </w:tcBorders>
            <w:shd w:val="clear" w:color="DDEBF7" w:fill="E7E6E6"/>
            <w:noWrap/>
            <w:vAlign w:val="center"/>
            <w:hideMark/>
          </w:tcPr>
          <w:p w14:paraId="548B7CBC" w14:textId="77777777" w:rsidR="00ED4602" w:rsidRPr="00ED4602" w:rsidRDefault="00ED4602" w:rsidP="00ED4602">
            <w:pPr>
              <w:spacing w:after="0" w:line="240" w:lineRule="auto"/>
              <w:jc w:val="right"/>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0</w:t>
            </w:r>
          </w:p>
        </w:tc>
        <w:tc>
          <w:tcPr>
            <w:tcW w:w="1800" w:type="dxa"/>
            <w:tcBorders>
              <w:top w:val="nil"/>
              <w:left w:val="nil"/>
              <w:bottom w:val="single" w:sz="4" w:space="0" w:color="auto"/>
              <w:right w:val="single" w:sz="4" w:space="0" w:color="000000"/>
            </w:tcBorders>
            <w:shd w:val="clear" w:color="DDEBF7" w:fill="E7E6E6"/>
            <w:noWrap/>
            <w:vAlign w:val="center"/>
            <w:hideMark/>
          </w:tcPr>
          <w:p w14:paraId="063D0C25" w14:textId="77777777" w:rsidR="00ED4602" w:rsidRPr="00ED4602" w:rsidRDefault="00ED4602" w:rsidP="00ED4602">
            <w:pPr>
              <w:spacing w:after="0" w:line="240" w:lineRule="auto"/>
              <w:jc w:val="right"/>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-7.917,52</w:t>
            </w:r>
          </w:p>
        </w:tc>
        <w:tc>
          <w:tcPr>
            <w:tcW w:w="1379" w:type="dxa"/>
            <w:tcBorders>
              <w:top w:val="nil"/>
              <w:left w:val="nil"/>
              <w:bottom w:val="single" w:sz="4" w:space="0" w:color="auto"/>
              <w:right w:val="single" w:sz="4" w:space="0" w:color="000000"/>
            </w:tcBorders>
            <w:shd w:val="clear" w:color="DDEBF7" w:fill="E7E6E6"/>
            <w:noWrap/>
            <w:vAlign w:val="center"/>
            <w:hideMark/>
          </w:tcPr>
          <w:p w14:paraId="6F07A4BB" w14:textId="77777777" w:rsidR="00ED4602" w:rsidRPr="00ED4602" w:rsidRDefault="00ED4602" w:rsidP="00ED4602">
            <w:pPr>
              <w:spacing w:after="0" w:line="240" w:lineRule="auto"/>
              <w:jc w:val="right"/>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-362</w:t>
            </w:r>
          </w:p>
        </w:tc>
        <w:tc>
          <w:tcPr>
            <w:tcW w:w="1438" w:type="dxa"/>
            <w:tcBorders>
              <w:top w:val="nil"/>
              <w:left w:val="nil"/>
              <w:bottom w:val="single" w:sz="4" w:space="0" w:color="000000"/>
              <w:right w:val="single" w:sz="4" w:space="0" w:color="000000"/>
            </w:tcBorders>
            <w:shd w:val="clear" w:color="DDEBF7" w:fill="E7E6E6"/>
            <w:vAlign w:val="center"/>
            <w:hideMark/>
          </w:tcPr>
          <w:p w14:paraId="13478A1B"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w:t>
            </w:r>
          </w:p>
        </w:tc>
        <w:tc>
          <w:tcPr>
            <w:tcW w:w="36" w:type="dxa"/>
            <w:vAlign w:val="center"/>
            <w:hideMark/>
          </w:tcPr>
          <w:p w14:paraId="3A89DE23"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73C644CC" w14:textId="77777777" w:rsidTr="00ED4602">
        <w:trPr>
          <w:trHeight w:val="300"/>
        </w:trPr>
        <w:tc>
          <w:tcPr>
            <w:tcW w:w="14504" w:type="dxa"/>
            <w:gridSpan w:val="10"/>
            <w:vMerge w:val="restart"/>
            <w:tcBorders>
              <w:top w:val="single" w:sz="4" w:space="0" w:color="auto"/>
              <w:left w:val="nil"/>
              <w:bottom w:val="nil"/>
              <w:right w:val="nil"/>
            </w:tcBorders>
            <w:shd w:val="clear" w:color="FFFFFF" w:fill="FFFFFF"/>
            <w:vAlign w:val="center"/>
            <w:hideMark/>
          </w:tcPr>
          <w:p w14:paraId="0252F4C9" w14:textId="77777777" w:rsidR="00ED4602" w:rsidRPr="00ED4602" w:rsidRDefault="00ED4602" w:rsidP="00ED4602">
            <w:pPr>
              <w:spacing w:after="0" w:line="240" w:lineRule="auto"/>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SAŽETAK RAČUNA FINANCIRANJA</w:t>
            </w:r>
          </w:p>
        </w:tc>
        <w:tc>
          <w:tcPr>
            <w:tcW w:w="36" w:type="dxa"/>
            <w:vAlign w:val="center"/>
            <w:hideMark/>
          </w:tcPr>
          <w:p w14:paraId="43858183"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7726ACED" w14:textId="77777777" w:rsidTr="00ED4602">
        <w:trPr>
          <w:trHeight w:val="300"/>
        </w:trPr>
        <w:tc>
          <w:tcPr>
            <w:tcW w:w="14504" w:type="dxa"/>
            <w:gridSpan w:val="10"/>
            <w:vMerge/>
            <w:tcBorders>
              <w:top w:val="single" w:sz="4" w:space="0" w:color="auto"/>
              <w:left w:val="nil"/>
              <w:bottom w:val="nil"/>
              <w:right w:val="nil"/>
            </w:tcBorders>
            <w:vAlign w:val="center"/>
            <w:hideMark/>
          </w:tcPr>
          <w:p w14:paraId="184A3E86" w14:textId="77777777" w:rsidR="00ED4602" w:rsidRPr="00ED4602" w:rsidRDefault="00ED4602" w:rsidP="00ED4602">
            <w:pPr>
              <w:spacing w:after="0" w:line="240" w:lineRule="auto"/>
              <w:rPr>
                <w:rFonts w:ascii="Arial" w:eastAsia="Times New Roman" w:hAnsi="Arial" w:cs="Arial"/>
                <w:b/>
                <w:bCs/>
                <w:kern w:val="0"/>
                <w:sz w:val="20"/>
                <w:szCs w:val="20"/>
                <w:lang w:eastAsia="hr-HR"/>
                <w14:ligatures w14:val="none"/>
              </w:rPr>
            </w:pPr>
          </w:p>
        </w:tc>
        <w:tc>
          <w:tcPr>
            <w:tcW w:w="36" w:type="dxa"/>
            <w:tcBorders>
              <w:top w:val="nil"/>
              <w:left w:val="nil"/>
              <w:bottom w:val="nil"/>
              <w:right w:val="nil"/>
            </w:tcBorders>
            <w:shd w:val="clear" w:color="auto" w:fill="auto"/>
            <w:noWrap/>
            <w:vAlign w:val="bottom"/>
            <w:hideMark/>
          </w:tcPr>
          <w:p w14:paraId="734D4A42" w14:textId="77777777" w:rsidR="00ED4602" w:rsidRPr="00ED4602" w:rsidRDefault="00ED4602" w:rsidP="00ED4602">
            <w:pPr>
              <w:spacing w:after="0" w:line="240" w:lineRule="auto"/>
              <w:rPr>
                <w:rFonts w:ascii="Arial" w:eastAsia="Times New Roman" w:hAnsi="Arial" w:cs="Arial"/>
                <w:b/>
                <w:bCs/>
                <w:kern w:val="0"/>
                <w:sz w:val="20"/>
                <w:szCs w:val="20"/>
                <w:lang w:eastAsia="hr-HR"/>
                <w14:ligatures w14:val="none"/>
              </w:rPr>
            </w:pPr>
          </w:p>
        </w:tc>
      </w:tr>
      <w:tr w:rsidR="00ED4602" w:rsidRPr="00ED4602" w14:paraId="0ED81FC4" w14:textId="77777777" w:rsidTr="00ED4602">
        <w:trPr>
          <w:trHeight w:val="510"/>
        </w:trPr>
        <w:tc>
          <w:tcPr>
            <w:tcW w:w="5834" w:type="dxa"/>
            <w:gridSpan w:val="5"/>
            <w:tcBorders>
              <w:top w:val="single" w:sz="4" w:space="0" w:color="auto"/>
              <w:left w:val="single" w:sz="4" w:space="0" w:color="auto"/>
              <w:bottom w:val="single" w:sz="4" w:space="0" w:color="000000"/>
              <w:right w:val="single" w:sz="4" w:space="0" w:color="000000"/>
            </w:tcBorders>
            <w:shd w:val="clear" w:color="FFFFFF" w:fill="DDEBF7"/>
            <w:vAlign w:val="center"/>
            <w:hideMark/>
          </w:tcPr>
          <w:p w14:paraId="21C4F01E"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 xml:space="preserve">RAČUN FINANCIRANJA </w:t>
            </w:r>
          </w:p>
        </w:tc>
        <w:tc>
          <w:tcPr>
            <w:tcW w:w="2098" w:type="dxa"/>
            <w:tcBorders>
              <w:top w:val="single" w:sz="4" w:space="0" w:color="000000"/>
              <w:left w:val="nil"/>
              <w:bottom w:val="single" w:sz="4" w:space="0" w:color="000000"/>
              <w:right w:val="single" w:sz="4" w:space="0" w:color="000000"/>
            </w:tcBorders>
            <w:shd w:val="clear" w:color="FFFFFF" w:fill="DDEBF7"/>
            <w:vAlign w:val="center"/>
            <w:hideMark/>
          </w:tcPr>
          <w:p w14:paraId="1B3C77A8"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OSTVARENJE/ IZVRŠENJE 2023</w:t>
            </w:r>
          </w:p>
        </w:tc>
        <w:tc>
          <w:tcPr>
            <w:tcW w:w="1955" w:type="dxa"/>
            <w:tcBorders>
              <w:top w:val="single" w:sz="4" w:space="0" w:color="000000"/>
              <w:left w:val="nil"/>
              <w:bottom w:val="single" w:sz="4" w:space="0" w:color="000000"/>
              <w:right w:val="single" w:sz="4" w:space="0" w:color="000000"/>
            </w:tcBorders>
            <w:shd w:val="clear" w:color="FFFFFF" w:fill="DDEBF7"/>
            <w:vAlign w:val="center"/>
            <w:hideMark/>
          </w:tcPr>
          <w:p w14:paraId="79C729D1"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IZVORNI PLAN ILI REBALANS 2024</w:t>
            </w:r>
          </w:p>
        </w:tc>
        <w:tc>
          <w:tcPr>
            <w:tcW w:w="1800" w:type="dxa"/>
            <w:tcBorders>
              <w:top w:val="single" w:sz="4" w:space="0" w:color="000000"/>
              <w:left w:val="nil"/>
              <w:bottom w:val="single" w:sz="4" w:space="0" w:color="000000"/>
              <w:right w:val="single" w:sz="4" w:space="0" w:color="000000"/>
            </w:tcBorders>
            <w:shd w:val="clear" w:color="FFFFFF" w:fill="DDEBF7"/>
            <w:vAlign w:val="center"/>
            <w:hideMark/>
          </w:tcPr>
          <w:p w14:paraId="689C2332"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OSTVARENJE/ IZVRŠENJE 2024</w:t>
            </w:r>
          </w:p>
        </w:tc>
        <w:tc>
          <w:tcPr>
            <w:tcW w:w="1379" w:type="dxa"/>
            <w:tcBorders>
              <w:top w:val="single" w:sz="4" w:space="0" w:color="000000"/>
              <w:left w:val="nil"/>
              <w:bottom w:val="single" w:sz="4" w:space="0" w:color="000000"/>
              <w:right w:val="single" w:sz="4" w:space="0" w:color="000000"/>
            </w:tcBorders>
            <w:shd w:val="clear" w:color="FFFFFF" w:fill="DDEBF7"/>
            <w:vAlign w:val="center"/>
            <w:hideMark/>
          </w:tcPr>
          <w:p w14:paraId="48FF2123"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INDEKS</w:t>
            </w:r>
          </w:p>
        </w:tc>
        <w:tc>
          <w:tcPr>
            <w:tcW w:w="1438" w:type="dxa"/>
            <w:tcBorders>
              <w:top w:val="single" w:sz="4" w:space="0" w:color="000000"/>
              <w:left w:val="nil"/>
              <w:bottom w:val="single" w:sz="4" w:space="0" w:color="000000"/>
              <w:right w:val="single" w:sz="4" w:space="0" w:color="000000"/>
            </w:tcBorders>
            <w:shd w:val="clear" w:color="FFFFFF" w:fill="DDEBF7"/>
            <w:vAlign w:val="center"/>
            <w:hideMark/>
          </w:tcPr>
          <w:p w14:paraId="7EA70BBC"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INDEKS</w:t>
            </w:r>
          </w:p>
        </w:tc>
        <w:tc>
          <w:tcPr>
            <w:tcW w:w="36" w:type="dxa"/>
            <w:vAlign w:val="center"/>
            <w:hideMark/>
          </w:tcPr>
          <w:p w14:paraId="697A2B33"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43539646" w14:textId="77777777" w:rsidTr="00ED4602">
        <w:trPr>
          <w:trHeight w:val="300"/>
        </w:trPr>
        <w:tc>
          <w:tcPr>
            <w:tcW w:w="5834" w:type="dxa"/>
            <w:gridSpan w:val="5"/>
            <w:tcBorders>
              <w:top w:val="single" w:sz="4" w:space="0" w:color="000000"/>
              <w:left w:val="single" w:sz="4" w:space="0" w:color="auto"/>
              <w:bottom w:val="single" w:sz="4" w:space="0" w:color="000000"/>
              <w:right w:val="single" w:sz="4" w:space="0" w:color="000000"/>
            </w:tcBorders>
            <w:shd w:val="clear" w:color="FFFFFF" w:fill="DDEBF7"/>
            <w:vAlign w:val="center"/>
            <w:hideMark/>
          </w:tcPr>
          <w:p w14:paraId="14476CAF"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1</w:t>
            </w:r>
          </w:p>
        </w:tc>
        <w:tc>
          <w:tcPr>
            <w:tcW w:w="2098" w:type="dxa"/>
            <w:tcBorders>
              <w:top w:val="nil"/>
              <w:left w:val="nil"/>
              <w:bottom w:val="single" w:sz="4" w:space="0" w:color="auto"/>
              <w:right w:val="single" w:sz="4" w:space="0" w:color="auto"/>
            </w:tcBorders>
            <w:shd w:val="clear" w:color="FFFFFF" w:fill="DDEBF7"/>
            <w:vAlign w:val="center"/>
            <w:hideMark/>
          </w:tcPr>
          <w:p w14:paraId="13213E2F"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2</w:t>
            </w:r>
          </w:p>
        </w:tc>
        <w:tc>
          <w:tcPr>
            <w:tcW w:w="1955" w:type="dxa"/>
            <w:tcBorders>
              <w:top w:val="nil"/>
              <w:left w:val="nil"/>
              <w:bottom w:val="single" w:sz="4" w:space="0" w:color="auto"/>
              <w:right w:val="single" w:sz="4" w:space="0" w:color="auto"/>
            </w:tcBorders>
            <w:shd w:val="clear" w:color="FFFFFF" w:fill="DDEBF7"/>
            <w:vAlign w:val="center"/>
            <w:hideMark/>
          </w:tcPr>
          <w:p w14:paraId="7D5B44EC"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3</w:t>
            </w:r>
          </w:p>
        </w:tc>
        <w:tc>
          <w:tcPr>
            <w:tcW w:w="1800" w:type="dxa"/>
            <w:tcBorders>
              <w:top w:val="nil"/>
              <w:left w:val="nil"/>
              <w:bottom w:val="single" w:sz="4" w:space="0" w:color="auto"/>
              <w:right w:val="single" w:sz="4" w:space="0" w:color="auto"/>
            </w:tcBorders>
            <w:shd w:val="clear" w:color="FFFFFF" w:fill="DDEBF7"/>
            <w:vAlign w:val="center"/>
            <w:hideMark/>
          </w:tcPr>
          <w:p w14:paraId="31700640"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4</w:t>
            </w:r>
          </w:p>
        </w:tc>
        <w:tc>
          <w:tcPr>
            <w:tcW w:w="1379" w:type="dxa"/>
            <w:tcBorders>
              <w:top w:val="nil"/>
              <w:left w:val="nil"/>
              <w:bottom w:val="single" w:sz="4" w:space="0" w:color="auto"/>
              <w:right w:val="single" w:sz="4" w:space="0" w:color="auto"/>
            </w:tcBorders>
            <w:shd w:val="clear" w:color="FFFFFF" w:fill="DDEBF7"/>
            <w:vAlign w:val="center"/>
            <w:hideMark/>
          </w:tcPr>
          <w:p w14:paraId="31AC8A1C"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5=4/2*100</w:t>
            </w:r>
          </w:p>
        </w:tc>
        <w:tc>
          <w:tcPr>
            <w:tcW w:w="1438" w:type="dxa"/>
            <w:tcBorders>
              <w:top w:val="nil"/>
              <w:left w:val="nil"/>
              <w:bottom w:val="single" w:sz="4" w:space="0" w:color="auto"/>
              <w:right w:val="single" w:sz="4" w:space="0" w:color="auto"/>
            </w:tcBorders>
            <w:shd w:val="clear" w:color="000000" w:fill="DDEBF7"/>
            <w:noWrap/>
            <w:vAlign w:val="center"/>
            <w:hideMark/>
          </w:tcPr>
          <w:p w14:paraId="433B2B3D"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6=4/3*100</w:t>
            </w:r>
          </w:p>
        </w:tc>
        <w:tc>
          <w:tcPr>
            <w:tcW w:w="36" w:type="dxa"/>
            <w:vAlign w:val="center"/>
            <w:hideMark/>
          </w:tcPr>
          <w:p w14:paraId="4FF69F8C"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79BEABA7" w14:textId="77777777" w:rsidTr="00ED4602">
        <w:trPr>
          <w:trHeight w:val="300"/>
        </w:trPr>
        <w:tc>
          <w:tcPr>
            <w:tcW w:w="5834"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78B8E227"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8 PRIMICI OD FINANCIJSKE IMOVINE I ZADUŽIVANJA</w:t>
            </w:r>
          </w:p>
        </w:tc>
        <w:tc>
          <w:tcPr>
            <w:tcW w:w="2098" w:type="dxa"/>
            <w:tcBorders>
              <w:top w:val="nil"/>
              <w:left w:val="nil"/>
              <w:bottom w:val="single" w:sz="4" w:space="0" w:color="000000"/>
              <w:right w:val="single" w:sz="4" w:space="0" w:color="000000"/>
            </w:tcBorders>
            <w:shd w:val="clear" w:color="FFFFFF" w:fill="FFFFFF"/>
            <w:noWrap/>
            <w:vAlign w:val="center"/>
            <w:hideMark/>
          </w:tcPr>
          <w:p w14:paraId="67C8F37E"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w:t>
            </w:r>
          </w:p>
        </w:tc>
        <w:tc>
          <w:tcPr>
            <w:tcW w:w="1955" w:type="dxa"/>
            <w:tcBorders>
              <w:top w:val="nil"/>
              <w:left w:val="nil"/>
              <w:bottom w:val="single" w:sz="4" w:space="0" w:color="000000"/>
              <w:right w:val="single" w:sz="4" w:space="0" w:color="000000"/>
            </w:tcBorders>
            <w:shd w:val="clear" w:color="FFFFFF" w:fill="FFFFFF"/>
            <w:noWrap/>
            <w:vAlign w:val="center"/>
            <w:hideMark/>
          </w:tcPr>
          <w:p w14:paraId="23321665"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w:t>
            </w:r>
          </w:p>
        </w:tc>
        <w:tc>
          <w:tcPr>
            <w:tcW w:w="1800" w:type="dxa"/>
            <w:tcBorders>
              <w:top w:val="nil"/>
              <w:left w:val="nil"/>
              <w:bottom w:val="single" w:sz="4" w:space="0" w:color="000000"/>
              <w:right w:val="single" w:sz="4" w:space="0" w:color="000000"/>
            </w:tcBorders>
            <w:shd w:val="clear" w:color="FFFFFF" w:fill="FFFFFF"/>
            <w:noWrap/>
            <w:vAlign w:val="center"/>
            <w:hideMark/>
          </w:tcPr>
          <w:p w14:paraId="5391F090"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w:t>
            </w:r>
          </w:p>
        </w:tc>
        <w:tc>
          <w:tcPr>
            <w:tcW w:w="1379" w:type="dxa"/>
            <w:tcBorders>
              <w:top w:val="nil"/>
              <w:left w:val="nil"/>
              <w:bottom w:val="single" w:sz="4" w:space="0" w:color="000000"/>
              <w:right w:val="single" w:sz="4" w:space="0" w:color="000000"/>
            </w:tcBorders>
            <w:shd w:val="clear" w:color="FFFFFF" w:fill="FFFFFF"/>
            <w:noWrap/>
            <w:vAlign w:val="center"/>
            <w:hideMark/>
          </w:tcPr>
          <w:p w14:paraId="20C6B648"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w:t>
            </w:r>
          </w:p>
        </w:tc>
        <w:tc>
          <w:tcPr>
            <w:tcW w:w="1438" w:type="dxa"/>
            <w:tcBorders>
              <w:top w:val="nil"/>
              <w:left w:val="nil"/>
              <w:bottom w:val="single" w:sz="4" w:space="0" w:color="000000"/>
              <w:right w:val="single" w:sz="4" w:space="0" w:color="000000"/>
            </w:tcBorders>
            <w:shd w:val="clear" w:color="FFFFFF" w:fill="FFFFFF"/>
            <w:noWrap/>
            <w:vAlign w:val="center"/>
            <w:hideMark/>
          </w:tcPr>
          <w:p w14:paraId="024BA633"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w:t>
            </w:r>
          </w:p>
        </w:tc>
        <w:tc>
          <w:tcPr>
            <w:tcW w:w="36" w:type="dxa"/>
            <w:vAlign w:val="center"/>
            <w:hideMark/>
          </w:tcPr>
          <w:p w14:paraId="2B33B54A"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63A82B69" w14:textId="77777777" w:rsidTr="00ED4602">
        <w:trPr>
          <w:trHeight w:val="300"/>
        </w:trPr>
        <w:tc>
          <w:tcPr>
            <w:tcW w:w="5834" w:type="dxa"/>
            <w:gridSpan w:val="5"/>
            <w:tcBorders>
              <w:top w:val="single" w:sz="4" w:space="0" w:color="auto"/>
              <w:left w:val="single" w:sz="4" w:space="0" w:color="auto"/>
              <w:bottom w:val="single" w:sz="4" w:space="0" w:color="auto"/>
              <w:right w:val="nil"/>
            </w:tcBorders>
            <w:shd w:val="clear" w:color="auto" w:fill="auto"/>
            <w:vAlign w:val="center"/>
            <w:hideMark/>
          </w:tcPr>
          <w:p w14:paraId="22CC195C"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5 IZDACI ZA FINANCIJSKU IMOVINU I OTPLATE ZAJMOVA</w:t>
            </w:r>
          </w:p>
        </w:tc>
        <w:tc>
          <w:tcPr>
            <w:tcW w:w="2098" w:type="dxa"/>
            <w:tcBorders>
              <w:top w:val="nil"/>
              <w:left w:val="single" w:sz="4" w:space="0" w:color="000000"/>
              <w:bottom w:val="single" w:sz="4" w:space="0" w:color="000000"/>
              <w:right w:val="single" w:sz="4" w:space="0" w:color="000000"/>
            </w:tcBorders>
            <w:shd w:val="clear" w:color="FFFFFF" w:fill="FFFFFF"/>
            <w:noWrap/>
            <w:vAlign w:val="center"/>
            <w:hideMark/>
          </w:tcPr>
          <w:p w14:paraId="0AF5A349"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w:t>
            </w:r>
          </w:p>
        </w:tc>
        <w:tc>
          <w:tcPr>
            <w:tcW w:w="1955" w:type="dxa"/>
            <w:tcBorders>
              <w:top w:val="nil"/>
              <w:left w:val="nil"/>
              <w:bottom w:val="single" w:sz="4" w:space="0" w:color="000000"/>
              <w:right w:val="single" w:sz="4" w:space="0" w:color="000000"/>
            </w:tcBorders>
            <w:shd w:val="clear" w:color="FFFFFF" w:fill="FFFFFF"/>
            <w:noWrap/>
            <w:vAlign w:val="center"/>
            <w:hideMark/>
          </w:tcPr>
          <w:p w14:paraId="0C85D83A"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w:t>
            </w:r>
          </w:p>
        </w:tc>
        <w:tc>
          <w:tcPr>
            <w:tcW w:w="1800" w:type="dxa"/>
            <w:tcBorders>
              <w:top w:val="nil"/>
              <w:left w:val="nil"/>
              <w:bottom w:val="single" w:sz="4" w:space="0" w:color="000000"/>
              <w:right w:val="single" w:sz="4" w:space="0" w:color="000000"/>
            </w:tcBorders>
            <w:shd w:val="clear" w:color="FFFFFF" w:fill="FFFFFF"/>
            <w:noWrap/>
            <w:vAlign w:val="center"/>
            <w:hideMark/>
          </w:tcPr>
          <w:p w14:paraId="05C4DF19"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w:t>
            </w:r>
          </w:p>
        </w:tc>
        <w:tc>
          <w:tcPr>
            <w:tcW w:w="1379" w:type="dxa"/>
            <w:tcBorders>
              <w:top w:val="nil"/>
              <w:left w:val="nil"/>
              <w:bottom w:val="single" w:sz="4" w:space="0" w:color="000000"/>
              <w:right w:val="single" w:sz="4" w:space="0" w:color="000000"/>
            </w:tcBorders>
            <w:shd w:val="clear" w:color="FFFFFF" w:fill="FFFFFF"/>
            <w:noWrap/>
            <w:vAlign w:val="center"/>
            <w:hideMark/>
          </w:tcPr>
          <w:p w14:paraId="6CAF7422"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w:t>
            </w:r>
          </w:p>
        </w:tc>
        <w:tc>
          <w:tcPr>
            <w:tcW w:w="1438" w:type="dxa"/>
            <w:tcBorders>
              <w:top w:val="nil"/>
              <w:left w:val="nil"/>
              <w:bottom w:val="single" w:sz="4" w:space="0" w:color="000000"/>
              <w:right w:val="single" w:sz="4" w:space="0" w:color="000000"/>
            </w:tcBorders>
            <w:shd w:val="clear" w:color="FFFFFF" w:fill="FFFFFF"/>
            <w:noWrap/>
            <w:vAlign w:val="center"/>
            <w:hideMark/>
          </w:tcPr>
          <w:p w14:paraId="22072315"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w:t>
            </w:r>
          </w:p>
        </w:tc>
        <w:tc>
          <w:tcPr>
            <w:tcW w:w="36" w:type="dxa"/>
            <w:vAlign w:val="center"/>
            <w:hideMark/>
          </w:tcPr>
          <w:p w14:paraId="06D9914F"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3A0F8177" w14:textId="77777777" w:rsidTr="00ED4602">
        <w:trPr>
          <w:trHeight w:val="300"/>
        </w:trPr>
        <w:tc>
          <w:tcPr>
            <w:tcW w:w="5834" w:type="dxa"/>
            <w:gridSpan w:val="5"/>
            <w:tcBorders>
              <w:top w:val="single" w:sz="4" w:space="0" w:color="auto"/>
              <w:left w:val="single" w:sz="4" w:space="0" w:color="auto"/>
              <w:bottom w:val="single" w:sz="4" w:space="0" w:color="auto"/>
              <w:right w:val="nil"/>
            </w:tcBorders>
            <w:shd w:val="clear" w:color="000000" w:fill="E7E6E6"/>
            <w:vAlign w:val="center"/>
            <w:hideMark/>
          </w:tcPr>
          <w:p w14:paraId="45963F53" w14:textId="77777777" w:rsidR="00ED4602" w:rsidRPr="00ED4602" w:rsidRDefault="00ED4602" w:rsidP="00ED4602">
            <w:pPr>
              <w:spacing w:after="0" w:line="240" w:lineRule="auto"/>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RAZLIKA PRIMITAKA I IZDATAKA</w:t>
            </w:r>
          </w:p>
        </w:tc>
        <w:tc>
          <w:tcPr>
            <w:tcW w:w="2098" w:type="dxa"/>
            <w:tcBorders>
              <w:top w:val="nil"/>
              <w:left w:val="single" w:sz="4" w:space="0" w:color="000000"/>
              <w:bottom w:val="single" w:sz="4" w:space="0" w:color="000000"/>
              <w:right w:val="single" w:sz="4" w:space="0" w:color="000000"/>
            </w:tcBorders>
            <w:shd w:val="clear" w:color="FFFFFF" w:fill="E7E6E6"/>
            <w:noWrap/>
            <w:vAlign w:val="center"/>
            <w:hideMark/>
          </w:tcPr>
          <w:p w14:paraId="3008275F"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0,00</w:t>
            </w:r>
          </w:p>
        </w:tc>
        <w:tc>
          <w:tcPr>
            <w:tcW w:w="1955" w:type="dxa"/>
            <w:tcBorders>
              <w:top w:val="nil"/>
              <w:left w:val="nil"/>
              <w:bottom w:val="single" w:sz="4" w:space="0" w:color="000000"/>
              <w:right w:val="single" w:sz="4" w:space="0" w:color="000000"/>
            </w:tcBorders>
            <w:shd w:val="clear" w:color="FFFFFF" w:fill="E7E6E6"/>
            <w:noWrap/>
            <w:vAlign w:val="center"/>
            <w:hideMark/>
          </w:tcPr>
          <w:p w14:paraId="43DB47A5"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0</w:t>
            </w:r>
          </w:p>
        </w:tc>
        <w:tc>
          <w:tcPr>
            <w:tcW w:w="1800" w:type="dxa"/>
            <w:tcBorders>
              <w:top w:val="nil"/>
              <w:left w:val="nil"/>
              <w:bottom w:val="single" w:sz="4" w:space="0" w:color="000000"/>
              <w:right w:val="single" w:sz="4" w:space="0" w:color="000000"/>
            </w:tcBorders>
            <w:shd w:val="clear" w:color="FFFFFF" w:fill="E7E6E6"/>
            <w:noWrap/>
            <w:vAlign w:val="center"/>
            <w:hideMark/>
          </w:tcPr>
          <w:p w14:paraId="4E586081"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0,00</w:t>
            </w:r>
          </w:p>
        </w:tc>
        <w:tc>
          <w:tcPr>
            <w:tcW w:w="1379" w:type="dxa"/>
            <w:tcBorders>
              <w:top w:val="nil"/>
              <w:left w:val="nil"/>
              <w:bottom w:val="single" w:sz="4" w:space="0" w:color="000000"/>
              <w:right w:val="single" w:sz="4" w:space="0" w:color="000000"/>
            </w:tcBorders>
            <w:shd w:val="clear" w:color="FFFFFF" w:fill="E7E6E6"/>
            <w:noWrap/>
            <w:vAlign w:val="center"/>
            <w:hideMark/>
          </w:tcPr>
          <w:p w14:paraId="2F7B0D5B"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w:t>
            </w:r>
          </w:p>
        </w:tc>
        <w:tc>
          <w:tcPr>
            <w:tcW w:w="1438" w:type="dxa"/>
            <w:tcBorders>
              <w:top w:val="nil"/>
              <w:left w:val="nil"/>
              <w:bottom w:val="single" w:sz="4" w:space="0" w:color="000000"/>
              <w:right w:val="single" w:sz="4" w:space="0" w:color="000000"/>
            </w:tcBorders>
            <w:shd w:val="clear" w:color="FFFFFF" w:fill="E7E6E6"/>
            <w:noWrap/>
            <w:vAlign w:val="center"/>
            <w:hideMark/>
          </w:tcPr>
          <w:p w14:paraId="1EBC2365"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w:t>
            </w:r>
          </w:p>
        </w:tc>
        <w:tc>
          <w:tcPr>
            <w:tcW w:w="36" w:type="dxa"/>
            <w:vAlign w:val="center"/>
            <w:hideMark/>
          </w:tcPr>
          <w:p w14:paraId="32A68A2C"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3703D7A8" w14:textId="77777777" w:rsidTr="00ED4602">
        <w:trPr>
          <w:trHeight w:val="300"/>
        </w:trPr>
        <w:tc>
          <w:tcPr>
            <w:tcW w:w="5834"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7FE69701"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PRIJENOS SREDSTAVA IZ PRETHODNE GODINE</w:t>
            </w:r>
          </w:p>
        </w:tc>
        <w:tc>
          <w:tcPr>
            <w:tcW w:w="2098" w:type="dxa"/>
            <w:tcBorders>
              <w:top w:val="nil"/>
              <w:left w:val="nil"/>
              <w:bottom w:val="single" w:sz="4" w:space="0" w:color="000000"/>
              <w:right w:val="single" w:sz="4" w:space="0" w:color="000000"/>
            </w:tcBorders>
            <w:shd w:val="clear" w:color="FFFFFF" w:fill="FFFFFF"/>
            <w:noWrap/>
            <w:vAlign w:val="center"/>
            <w:hideMark/>
          </w:tcPr>
          <w:p w14:paraId="4C3C0D54"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w:t>
            </w:r>
          </w:p>
        </w:tc>
        <w:tc>
          <w:tcPr>
            <w:tcW w:w="1955" w:type="dxa"/>
            <w:tcBorders>
              <w:top w:val="nil"/>
              <w:left w:val="nil"/>
              <w:bottom w:val="single" w:sz="4" w:space="0" w:color="000000"/>
              <w:right w:val="single" w:sz="4" w:space="0" w:color="000000"/>
            </w:tcBorders>
            <w:shd w:val="clear" w:color="FFFFFF" w:fill="FFFFFF"/>
            <w:noWrap/>
            <w:vAlign w:val="center"/>
            <w:hideMark/>
          </w:tcPr>
          <w:p w14:paraId="36D8350B"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w:t>
            </w:r>
          </w:p>
        </w:tc>
        <w:tc>
          <w:tcPr>
            <w:tcW w:w="1800" w:type="dxa"/>
            <w:tcBorders>
              <w:top w:val="nil"/>
              <w:left w:val="nil"/>
              <w:bottom w:val="single" w:sz="4" w:space="0" w:color="000000"/>
              <w:right w:val="single" w:sz="4" w:space="0" w:color="000000"/>
            </w:tcBorders>
            <w:shd w:val="clear" w:color="FFFFFF" w:fill="FFFFFF"/>
            <w:noWrap/>
            <w:vAlign w:val="center"/>
            <w:hideMark/>
          </w:tcPr>
          <w:p w14:paraId="1F77C58F"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w:t>
            </w:r>
          </w:p>
        </w:tc>
        <w:tc>
          <w:tcPr>
            <w:tcW w:w="1379" w:type="dxa"/>
            <w:tcBorders>
              <w:top w:val="nil"/>
              <w:left w:val="nil"/>
              <w:bottom w:val="single" w:sz="4" w:space="0" w:color="000000"/>
              <w:right w:val="single" w:sz="4" w:space="0" w:color="000000"/>
            </w:tcBorders>
            <w:shd w:val="clear" w:color="FFFFFF" w:fill="FFFFFF"/>
            <w:vAlign w:val="center"/>
            <w:hideMark/>
          </w:tcPr>
          <w:p w14:paraId="50E2BB44"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w:t>
            </w:r>
          </w:p>
        </w:tc>
        <w:tc>
          <w:tcPr>
            <w:tcW w:w="1438" w:type="dxa"/>
            <w:tcBorders>
              <w:top w:val="nil"/>
              <w:left w:val="nil"/>
              <w:bottom w:val="single" w:sz="4" w:space="0" w:color="000000"/>
              <w:right w:val="single" w:sz="4" w:space="0" w:color="000000"/>
            </w:tcBorders>
            <w:shd w:val="clear" w:color="FFFFFF" w:fill="FFFFFF"/>
            <w:noWrap/>
            <w:vAlign w:val="center"/>
            <w:hideMark/>
          </w:tcPr>
          <w:p w14:paraId="25370203"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w:t>
            </w:r>
          </w:p>
        </w:tc>
        <w:tc>
          <w:tcPr>
            <w:tcW w:w="36" w:type="dxa"/>
            <w:vAlign w:val="center"/>
            <w:hideMark/>
          </w:tcPr>
          <w:p w14:paraId="4A54EC8E"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2440DF8B" w14:textId="77777777" w:rsidTr="00ED4602">
        <w:trPr>
          <w:trHeight w:val="300"/>
        </w:trPr>
        <w:tc>
          <w:tcPr>
            <w:tcW w:w="5834"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9751A3B"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PRIJENOS SREDSTAVA U SLJEDEĆU GODINU</w:t>
            </w:r>
          </w:p>
        </w:tc>
        <w:tc>
          <w:tcPr>
            <w:tcW w:w="2098" w:type="dxa"/>
            <w:tcBorders>
              <w:top w:val="nil"/>
              <w:left w:val="nil"/>
              <w:bottom w:val="single" w:sz="4" w:space="0" w:color="000000"/>
              <w:right w:val="single" w:sz="4" w:space="0" w:color="000000"/>
            </w:tcBorders>
            <w:shd w:val="clear" w:color="FFFFFF" w:fill="FFFFFF"/>
            <w:noWrap/>
            <w:vAlign w:val="center"/>
            <w:hideMark/>
          </w:tcPr>
          <w:p w14:paraId="0C7C06E1"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w:t>
            </w:r>
          </w:p>
        </w:tc>
        <w:tc>
          <w:tcPr>
            <w:tcW w:w="1955" w:type="dxa"/>
            <w:tcBorders>
              <w:top w:val="nil"/>
              <w:left w:val="nil"/>
              <w:bottom w:val="single" w:sz="4" w:space="0" w:color="000000"/>
              <w:right w:val="single" w:sz="4" w:space="0" w:color="000000"/>
            </w:tcBorders>
            <w:shd w:val="clear" w:color="FFFFFF" w:fill="FFFFFF"/>
            <w:noWrap/>
            <w:vAlign w:val="center"/>
            <w:hideMark/>
          </w:tcPr>
          <w:p w14:paraId="0D20971F"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w:t>
            </w:r>
          </w:p>
        </w:tc>
        <w:tc>
          <w:tcPr>
            <w:tcW w:w="1800" w:type="dxa"/>
            <w:tcBorders>
              <w:top w:val="nil"/>
              <w:left w:val="nil"/>
              <w:bottom w:val="single" w:sz="4" w:space="0" w:color="000000"/>
              <w:right w:val="single" w:sz="4" w:space="0" w:color="000000"/>
            </w:tcBorders>
            <w:shd w:val="clear" w:color="FFFFFF" w:fill="FFFFFF"/>
            <w:noWrap/>
            <w:vAlign w:val="center"/>
            <w:hideMark/>
          </w:tcPr>
          <w:p w14:paraId="36522846"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w:t>
            </w:r>
          </w:p>
        </w:tc>
        <w:tc>
          <w:tcPr>
            <w:tcW w:w="1379" w:type="dxa"/>
            <w:tcBorders>
              <w:top w:val="nil"/>
              <w:left w:val="nil"/>
              <w:bottom w:val="single" w:sz="4" w:space="0" w:color="auto"/>
              <w:right w:val="single" w:sz="4" w:space="0" w:color="auto"/>
            </w:tcBorders>
            <w:shd w:val="clear" w:color="000000" w:fill="FFFFFF"/>
            <w:noWrap/>
            <w:vAlign w:val="center"/>
            <w:hideMark/>
          </w:tcPr>
          <w:p w14:paraId="08DFDF1F" w14:textId="77777777" w:rsidR="00ED4602" w:rsidRPr="00ED4602" w:rsidRDefault="00ED4602" w:rsidP="00ED4602">
            <w:pPr>
              <w:spacing w:after="0" w:line="240" w:lineRule="auto"/>
              <w:jc w:val="right"/>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w:t>
            </w:r>
          </w:p>
        </w:tc>
        <w:tc>
          <w:tcPr>
            <w:tcW w:w="1438" w:type="dxa"/>
            <w:tcBorders>
              <w:top w:val="nil"/>
              <w:left w:val="nil"/>
              <w:bottom w:val="single" w:sz="4" w:space="0" w:color="000000"/>
              <w:right w:val="single" w:sz="4" w:space="0" w:color="000000"/>
            </w:tcBorders>
            <w:shd w:val="clear" w:color="FFFFFF" w:fill="FFFFFF"/>
            <w:noWrap/>
            <w:vAlign w:val="center"/>
            <w:hideMark/>
          </w:tcPr>
          <w:p w14:paraId="0F7F6C00"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w:t>
            </w:r>
          </w:p>
        </w:tc>
        <w:tc>
          <w:tcPr>
            <w:tcW w:w="36" w:type="dxa"/>
            <w:vAlign w:val="center"/>
            <w:hideMark/>
          </w:tcPr>
          <w:p w14:paraId="265EF745"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704B6517" w14:textId="77777777" w:rsidTr="00ED4602">
        <w:trPr>
          <w:trHeight w:val="300"/>
        </w:trPr>
        <w:tc>
          <w:tcPr>
            <w:tcW w:w="5834" w:type="dxa"/>
            <w:gridSpan w:val="5"/>
            <w:tcBorders>
              <w:top w:val="single" w:sz="4" w:space="0" w:color="auto"/>
              <w:left w:val="single" w:sz="4" w:space="0" w:color="auto"/>
              <w:bottom w:val="single" w:sz="4" w:space="0" w:color="auto"/>
              <w:right w:val="nil"/>
            </w:tcBorders>
            <w:shd w:val="clear" w:color="000000" w:fill="E7E6E6"/>
            <w:vAlign w:val="center"/>
            <w:hideMark/>
          </w:tcPr>
          <w:p w14:paraId="67CCAA4A" w14:textId="77777777" w:rsidR="00ED4602" w:rsidRPr="00ED4602" w:rsidRDefault="00ED4602" w:rsidP="00ED4602">
            <w:pPr>
              <w:spacing w:after="0" w:line="240" w:lineRule="auto"/>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lastRenderedPageBreak/>
              <w:t>NETO FINANCIRANJE</w:t>
            </w:r>
          </w:p>
        </w:tc>
        <w:tc>
          <w:tcPr>
            <w:tcW w:w="2098" w:type="dxa"/>
            <w:tcBorders>
              <w:top w:val="nil"/>
              <w:left w:val="single" w:sz="4" w:space="0" w:color="000000"/>
              <w:bottom w:val="single" w:sz="4" w:space="0" w:color="auto"/>
              <w:right w:val="single" w:sz="4" w:space="0" w:color="000000"/>
            </w:tcBorders>
            <w:shd w:val="clear" w:color="DDEBF7" w:fill="E7E6E6"/>
            <w:noWrap/>
            <w:vAlign w:val="center"/>
            <w:hideMark/>
          </w:tcPr>
          <w:p w14:paraId="31ADCE12" w14:textId="77777777" w:rsidR="00ED4602" w:rsidRPr="00ED4602" w:rsidRDefault="00ED4602" w:rsidP="00ED4602">
            <w:pPr>
              <w:spacing w:after="0" w:line="240" w:lineRule="auto"/>
              <w:jc w:val="right"/>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0,00</w:t>
            </w:r>
          </w:p>
        </w:tc>
        <w:tc>
          <w:tcPr>
            <w:tcW w:w="1955" w:type="dxa"/>
            <w:tcBorders>
              <w:top w:val="nil"/>
              <w:left w:val="nil"/>
              <w:bottom w:val="single" w:sz="4" w:space="0" w:color="auto"/>
              <w:right w:val="single" w:sz="4" w:space="0" w:color="000000"/>
            </w:tcBorders>
            <w:shd w:val="clear" w:color="DDEBF7" w:fill="E7E6E6"/>
            <w:noWrap/>
            <w:vAlign w:val="center"/>
            <w:hideMark/>
          </w:tcPr>
          <w:p w14:paraId="73C765AC" w14:textId="77777777" w:rsidR="00ED4602" w:rsidRPr="00ED4602" w:rsidRDefault="00ED4602" w:rsidP="00ED4602">
            <w:pPr>
              <w:spacing w:after="0" w:line="240" w:lineRule="auto"/>
              <w:jc w:val="right"/>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0</w:t>
            </w:r>
          </w:p>
        </w:tc>
        <w:tc>
          <w:tcPr>
            <w:tcW w:w="1800" w:type="dxa"/>
            <w:tcBorders>
              <w:top w:val="nil"/>
              <w:left w:val="nil"/>
              <w:bottom w:val="single" w:sz="4" w:space="0" w:color="auto"/>
              <w:right w:val="single" w:sz="4" w:space="0" w:color="000000"/>
            </w:tcBorders>
            <w:shd w:val="clear" w:color="DDEBF7" w:fill="E7E6E6"/>
            <w:noWrap/>
            <w:vAlign w:val="center"/>
            <w:hideMark/>
          </w:tcPr>
          <w:p w14:paraId="43946F38" w14:textId="77777777" w:rsidR="00ED4602" w:rsidRPr="00ED4602" w:rsidRDefault="00ED4602" w:rsidP="00ED4602">
            <w:pPr>
              <w:spacing w:after="0" w:line="240" w:lineRule="auto"/>
              <w:jc w:val="right"/>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0,00</w:t>
            </w:r>
          </w:p>
        </w:tc>
        <w:tc>
          <w:tcPr>
            <w:tcW w:w="1379" w:type="dxa"/>
            <w:tcBorders>
              <w:top w:val="nil"/>
              <w:left w:val="nil"/>
              <w:bottom w:val="single" w:sz="4" w:space="0" w:color="auto"/>
              <w:right w:val="single" w:sz="4" w:space="0" w:color="000000"/>
            </w:tcBorders>
            <w:shd w:val="clear" w:color="DDEBF7" w:fill="E7E6E6"/>
            <w:noWrap/>
            <w:vAlign w:val="center"/>
            <w:hideMark/>
          </w:tcPr>
          <w:p w14:paraId="307B9B60" w14:textId="77777777" w:rsidR="00ED4602" w:rsidRPr="00ED4602" w:rsidRDefault="00ED4602" w:rsidP="00ED4602">
            <w:pPr>
              <w:spacing w:after="0" w:line="240" w:lineRule="auto"/>
              <w:jc w:val="right"/>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w:t>
            </w:r>
          </w:p>
        </w:tc>
        <w:tc>
          <w:tcPr>
            <w:tcW w:w="1438" w:type="dxa"/>
            <w:tcBorders>
              <w:top w:val="nil"/>
              <w:left w:val="nil"/>
              <w:bottom w:val="single" w:sz="4" w:space="0" w:color="000000"/>
              <w:right w:val="single" w:sz="4" w:space="0" w:color="000000"/>
            </w:tcBorders>
            <w:shd w:val="clear" w:color="FFFFFF" w:fill="E7E6E6"/>
            <w:noWrap/>
            <w:vAlign w:val="center"/>
            <w:hideMark/>
          </w:tcPr>
          <w:p w14:paraId="11047829"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w:t>
            </w:r>
          </w:p>
        </w:tc>
        <w:tc>
          <w:tcPr>
            <w:tcW w:w="36" w:type="dxa"/>
            <w:vAlign w:val="center"/>
            <w:hideMark/>
          </w:tcPr>
          <w:p w14:paraId="73827EE7"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175FDB3C" w14:textId="77777777" w:rsidTr="00ED4602">
        <w:trPr>
          <w:trHeight w:val="300"/>
        </w:trPr>
        <w:tc>
          <w:tcPr>
            <w:tcW w:w="941" w:type="dxa"/>
            <w:tcBorders>
              <w:top w:val="nil"/>
              <w:left w:val="nil"/>
              <w:bottom w:val="nil"/>
              <w:right w:val="nil"/>
            </w:tcBorders>
            <w:shd w:val="clear" w:color="auto" w:fill="auto"/>
            <w:noWrap/>
            <w:vAlign w:val="bottom"/>
            <w:hideMark/>
          </w:tcPr>
          <w:p w14:paraId="17722941"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p>
        </w:tc>
        <w:tc>
          <w:tcPr>
            <w:tcW w:w="940" w:type="dxa"/>
            <w:tcBorders>
              <w:top w:val="nil"/>
              <w:left w:val="nil"/>
              <w:bottom w:val="nil"/>
              <w:right w:val="nil"/>
            </w:tcBorders>
            <w:shd w:val="clear" w:color="auto" w:fill="auto"/>
            <w:noWrap/>
            <w:vAlign w:val="bottom"/>
            <w:hideMark/>
          </w:tcPr>
          <w:p w14:paraId="11A56CDF"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939" w:type="dxa"/>
            <w:tcBorders>
              <w:top w:val="nil"/>
              <w:left w:val="nil"/>
              <w:bottom w:val="nil"/>
              <w:right w:val="nil"/>
            </w:tcBorders>
            <w:shd w:val="clear" w:color="auto" w:fill="auto"/>
            <w:noWrap/>
            <w:vAlign w:val="bottom"/>
            <w:hideMark/>
          </w:tcPr>
          <w:p w14:paraId="124E5AB7"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937" w:type="dxa"/>
            <w:tcBorders>
              <w:top w:val="nil"/>
              <w:left w:val="nil"/>
              <w:bottom w:val="nil"/>
              <w:right w:val="nil"/>
            </w:tcBorders>
            <w:shd w:val="clear" w:color="auto" w:fill="auto"/>
            <w:noWrap/>
            <w:vAlign w:val="bottom"/>
            <w:hideMark/>
          </w:tcPr>
          <w:p w14:paraId="62FADEB1"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2077" w:type="dxa"/>
            <w:tcBorders>
              <w:top w:val="nil"/>
              <w:left w:val="nil"/>
              <w:bottom w:val="nil"/>
              <w:right w:val="nil"/>
            </w:tcBorders>
            <w:shd w:val="clear" w:color="auto" w:fill="auto"/>
            <w:noWrap/>
            <w:vAlign w:val="bottom"/>
            <w:hideMark/>
          </w:tcPr>
          <w:p w14:paraId="4D3E1FB1"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2098" w:type="dxa"/>
            <w:tcBorders>
              <w:top w:val="nil"/>
              <w:left w:val="nil"/>
              <w:bottom w:val="nil"/>
              <w:right w:val="nil"/>
            </w:tcBorders>
            <w:shd w:val="clear" w:color="FFFFFF" w:fill="FFFFFF"/>
            <w:noWrap/>
            <w:vAlign w:val="center"/>
            <w:hideMark/>
          </w:tcPr>
          <w:p w14:paraId="635298A6"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955" w:type="dxa"/>
            <w:tcBorders>
              <w:top w:val="nil"/>
              <w:left w:val="nil"/>
              <w:bottom w:val="nil"/>
              <w:right w:val="nil"/>
            </w:tcBorders>
            <w:shd w:val="clear" w:color="FFFFFF" w:fill="FFFFFF"/>
            <w:noWrap/>
            <w:vAlign w:val="center"/>
            <w:hideMark/>
          </w:tcPr>
          <w:p w14:paraId="72B6FFDA"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800" w:type="dxa"/>
            <w:tcBorders>
              <w:top w:val="nil"/>
              <w:left w:val="nil"/>
              <w:bottom w:val="nil"/>
              <w:right w:val="nil"/>
            </w:tcBorders>
            <w:shd w:val="clear" w:color="FFFFFF" w:fill="FFFFFF"/>
            <w:noWrap/>
            <w:vAlign w:val="center"/>
            <w:hideMark/>
          </w:tcPr>
          <w:p w14:paraId="71824F72"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379" w:type="dxa"/>
            <w:tcBorders>
              <w:top w:val="nil"/>
              <w:left w:val="nil"/>
              <w:bottom w:val="nil"/>
              <w:right w:val="nil"/>
            </w:tcBorders>
            <w:shd w:val="clear" w:color="FFFFFF" w:fill="FFFFFF"/>
            <w:noWrap/>
            <w:vAlign w:val="center"/>
            <w:hideMark/>
          </w:tcPr>
          <w:p w14:paraId="2F2EAEFE"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438" w:type="dxa"/>
            <w:tcBorders>
              <w:top w:val="nil"/>
              <w:left w:val="nil"/>
              <w:bottom w:val="nil"/>
              <w:right w:val="nil"/>
            </w:tcBorders>
            <w:shd w:val="clear" w:color="FFFFFF" w:fill="FFFFFF"/>
            <w:noWrap/>
            <w:vAlign w:val="center"/>
            <w:hideMark/>
          </w:tcPr>
          <w:p w14:paraId="2CFC1360"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36" w:type="dxa"/>
            <w:vAlign w:val="center"/>
            <w:hideMark/>
          </w:tcPr>
          <w:p w14:paraId="5D802031"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4333B69E" w14:textId="77777777" w:rsidTr="00ED4602">
        <w:trPr>
          <w:trHeight w:val="300"/>
        </w:trPr>
        <w:tc>
          <w:tcPr>
            <w:tcW w:w="5834" w:type="dxa"/>
            <w:gridSpan w:val="5"/>
            <w:tcBorders>
              <w:top w:val="single" w:sz="4" w:space="0" w:color="auto"/>
              <w:left w:val="single" w:sz="4" w:space="0" w:color="auto"/>
              <w:bottom w:val="single" w:sz="4" w:space="0" w:color="auto"/>
              <w:right w:val="nil"/>
            </w:tcBorders>
            <w:shd w:val="clear" w:color="000000" w:fill="E7E6E6"/>
            <w:vAlign w:val="center"/>
            <w:hideMark/>
          </w:tcPr>
          <w:p w14:paraId="536A41B2" w14:textId="77777777" w:rsidR="00ED4602" w:rsidRPr="00ED4602" w:rsidRDefault="00ED4602" w:rsidP="00ED4602">
            <w:pPr>
              <w:spacing w:after="0" w:line="240" w:lineRule="auto"/>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VIŠAK / MANJAK + NETO FINANCIRANJE</w:t>
            </w:r>
          </w:p>
        </w:tc>
        <w:tc>
          <w:tcPr>
            <w:tcW w:w="2098" w:type="dxa"/>
            <w:tcBorders>
              <w:top w:val="single" w:sz="4" w:space="0" w:color="002060"/>
              <w:left w:val="single" w:sz="4" w:space="0" w:color="002060"/>
              <w:bottom w:val="single" w:sz="4" w:space="0" w:color="002060"/>
              <w:right w:val="single" w:sz="4" w:space="0" w:color="002060"/>
            </w:tcBorders>
            <w:shd w:val="clear" w:color="FFFFFF" w:fill="E7E6E6"/>
            <w:noWrap/>
            <w:vAlign w:val="center"/>
            <w:hideMark/>
          </w:tcPr>
          <w:p w14:paraId="2E672CA5"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2.188,29</w:t>
            </w:r>
          </w:p>
        </w:tc>
        <w:tc>
          <w:tcPr>
            <w:tcW w:w="1955" w:type="dxa"/>
            <w:tcBorders>
              <w:top w:val="single" w:sz="4" w:space="0" w:color="002060"/>
              <w:left w:val="nil"/>
              <w:bottom w:val="single" w:sz="4" w:space="0" w:color="002060"/>
              <w:right w:val="single" w:sz="4" w:space="0" w:color="002060"/>
            </w:tcBorders>
            <w:shd w:val="clear" w:color="FFFFFF" w:fill="E7E6E6"/>
            <w:noWrap/>
            <w:vAlign w:val="center"/>
            <w:hideMark/>
          </w:tcPr>
          <w:p w14:paraId="47288DC2"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0</w:t>
            </w:r>
          </w:p>
        </w:tc>
        <w:tc>
          <w:tcPr>
            <w:tcW w:w="1800" w:type="dxa"/>
            <w:tcBorders>
              <w:top w:val="single" w:sz="4" w:space="0" w:color="002060"/>
              <w:left w:val="nil"/>
              <w:bottom w:val="single" w:sz="4" w:space="0" w:color="002060"/>
              <w:right w:val="single" w:sz="4" w:space="0" w:color="002060"/>
            </w:tcBorders>
            <w:shd w:val="clear" w:color="FFFFFF" w:fill="E7E6E6"/>
            <w:noWrap/>
            <w:vAlign w:val="center"/>
            <w:hideMark/>
          </w:tcPr>
          <w:p w14:paraId="79D320D1"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-7.917,52</w:t>
            </w:r>
          </w:p>
        </w:tc>
        <w:tc>
          <w:tcPr>
            <w:tcW w:w="1379" w:type="dxa"/>
            <w:tcBorders>
              <w:top w:val="single" w:sz="4" w:space="0" w:color="002060"/>
              <w:left w:val="nil"/>
              <w:bottom w:val="single" w:sz="4" w:space="0" w:color="002060"/>
              <w:right w:val="single" w:sz="4" w:space="0" w:color="002060"/>
            </w:tcBorders>
            <w:shd w:val="clear" w:color="FFFFFF" w:fill="E7E6E6"/>
            <w:noWrap/>
            <w:vAlign w:val="center"/>
            <w:hideMark/>
          </w:tcPr>
          <w:p w14:paraId="339EEDDC"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-362</w:t>
            </w:r>
          </w:p>
        </w:tc>
        <w:tc>
          <w:tcPr>
            <w:tcW w:w="1438" w:type="dxa"/>
            <w:tcBorders>
              <w:top w:val="single" w:sz="4" w:space="0" w:color="002060"/>
              <w:left w:val="nil"/>
              <w:bottom w:val="single" w:sz="4" w:space="0" w:color="002060"/>
              <w:right w:val="single" w:sz="4" w:space="0" w:color="002060"/>
            </w:tcBorders>
            <w:shd w:val="clear" w:color="FFFFFF" w:fill="E7E6E6"/>
            <w:noWrap/>
            <w:vAlign w:val="center"/>
            <w:hideMark/>
          </w:tcPr>
          <w:p w14:paraId="7317D52E"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w:t>
            </w:r>
          </w:p>
        </w:tc>
        <w:tc>
          <w:tcPr>
            <w:tcW w:w="36" w:type="dxa"/>
            <w:vAlign w:val="center"/>
            <w:hideMark/>
          </w:tcPr>
          <w:p w14:paraId="745A31C1"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bl>
    <w:p w14:paraId="4DF9D769" w14:textId="77777777" w:rsidR="00165126" w:rsidRDefault="00165126"/>
    <w:p w14:paraId="1FCCD648" w14:textId="77777777" w:rsidR="00ED4602" w:rsidRDefault="00ED4602"/>
    <w:p w14:paraId="4C6C37BF" w14:textId="77777777" w:rsidR="00ED4602" w:rsidRDefault="00ED4602"/>
    <w:p w14:paraId="0F022E81" w14:textId="77777777" w:rsidR="00ED4602" w:rsidRDefault="00ED4602"/>
    <w:p w14:paraId="701CC44E" w14:textId="77777777" w:rsidR="00ED4602" w:rsidRDefault="00ED4602"/>
    <w:p w14:paraId="1C1618CC" w14:textId="77777777" w:rsidR="00ED4602" w:rsidRDefault="00ED4602"/>
    <w:p w14:paraId="2C9D047C" w14:textId="77777777" w:rsidR="00ED4602" w:rsidRDefault="00ED4602"/>
    <w:p w14:paraId="0A2AC9B1" w14:textId="77777777" w:rsidR="00ED4602" w:rsidRDefault="00ED4602"/>
    <w:p w14:paraId="52A997CD" w14:textId="77777777" w:rsidR="00ED4602" w:rsidRDefault="00ED4602"/>
    <w:p w14:paraId="390167CB" w14:textId="77777777" w:rsidR="00ED4602" w:rsidRDefault="00ED4602"/>
    <w:p w14:paraId="071C4040" w14:textId="77777777" w:rsidR="00ED4602" w:rsidRDefault="00ED4602"/>
    <w:p w14:paraId="716F75F5" w14:textId="77777777" w:rsidR="00ED4602" w:rsidRDefault="00ED4602"/>
    <w:p w14:paraId="7DD9ACF9" w14:textId="77777777" w:rsidR="00ED4602" w:rsidRDefault="00ED4602"/>
    <w:p w14:paraId="49AA7E50" w14:textId="77777777" w:rsidR="00ED4602" w:rsidRDefault="00ED4602"/>
    <w:p w14:paraId="5DDB990F" w14:textId="77777777" w:rsidR="00ED4602" w:rsidRDefault="00ED4602"/>
    <w:p w14:paraId="276D6A41" w14:textId="77777777" w:rsidR="00ED4602" w:rsidRDefault="00ED4602"/>
    <w:p w14:paraId="19DCA2E2" w14:textId="77777777" w:rsidR="00ED4602" w:rsidRDefault="00ED4602"/>
    <w:p w14:paraId="06D5993C" w14:textId="77777777" w:rsidR="00ED4602" w:rsidRDefault="00ED4602"/>
    <w:tbl>
      <w:tblPr>
        <w:tblW w:w="14636" w:type="dxa"/>
        <w:tblInd w:w="108" w:type="dxa"/>
        <w:tblLook w:val="04A0" w:firstRow="1" w:lastRow="0" w:firstColumn="1" w:lastColumn="0" w:noHBand="0" w:noVBand="1"/>
      </w:tblPr>
      <w:tblGrid>
        <w:gridCol w:w="338"/>
        <w:gridCol w:w="450"/>
        <w:gridCol w:w="562"/>
        <w:gridCol w:w="674"/>
        <w:gridCol w:w="5418"/>
        <w:gridCol w:w="1652"/>
        <w:gridCol w:w="1579"/>
        <w:gridCol w:w="1652"/>
        <w:gridCol w:w="1152"/>
        <w:gridCol w:w="1152"/>
        <w:gridCol w:w="7"/>
      </w:tblGrid>
      <w:tr w:rsidR="00ED4602" w:rsidRPr="00ED4602" w14:paraId="410DA917" w14:textId="77777777" w:rsidTr="00ED4602">
        <w:trPr>
          <w:trHeight w:val="286"/>
        </w:trPr>
        <w:tc>
          <w:tcPr>
            <w:tcW w:w="14636" w:type="dxa"/>
            <w:gridSpan w:val="11"/>
            <w:tcBorders>
              <w:top w:val="nil"/>
              <w:left w:val="nil"/>
              <w:bottom w:val="nil"/>
              <w:right w:val="nil"/>
            </w:tcBorders>
            <w:shd w:val="clear" w:color="auto" w:fill="auto"/>
            <w:noWrap/>
            <w:vAlign w:val="center"/>
            <w:hideMark/>
          </w:tcPr>
          <w:p w14:paraId="0C8E1022" w14:textId="77777777" w:rsidR="00ED4602" w:rsidRPr="00ED4602" w:rsidRDefault="00ED4602" w:rsidP="00ED4602">
            <w:pPr>
              <w:spacing w:after="0" w:line="240" w:lineRule="auto"/>
              <w:jc w:val="center"/>
              <w:rPr>
                <w:rFonts w:ascii="Arial" w:eastAsia="Times New Roman" w:hAnsi="Arial" w:cs="Arial"/>
                <w:b/>
                <w:bCs/>
                <w:color w:val="000000"/>
                <w:kern w:val="0"/>
                <w:sz w:val="24"/>
                <w:szCs w:val="24"/>
                <w:lang w:eastAsia="hr-HR"/>
                <w14:ligatures w14:val="none"/>
              </w:rPr>
            </w:pPr>
            <w:r w:rsidRPr="00ED4602">
              <w:rPr>
                <w:rFonts w:ascii="Arial" w:eastAsia="Times New Roman" w:hAnsi="Arial" w:cs="Arial"/>
                <w:b/>
                <w:bCs/>
                <w:color w:val="000000"/>
                <w:kern w:val="0"/>
                <w:sz w:val="24"/>
                <w:szCs w:val="24"/>
                <w:lang w:eastAsia="hr-HR"/>
                <w14:ligatures w14:val="none"/>
              </w:rPr>
              <w:lastRenderedPageBreak/>
              <w:t>I. OPĆI DIO</w:t>
            </w:r>
          </w:p>
        </w:tc>
      </w:tr>
      <w:tr w:rsidR="00ED4602" w:rsidRPr="00ED4602" w14:paraId="15DF4E27" w14:textId="77777777" w:rsidTr="00ED4602">
        <w:trPr>
          <w:gridAfter w:val="1"/>
          <w:wAfter w:w="7" w:type="dxa"/>
          <w:trHeight w:val="272"/>
        </w:trPr>
        <w:tc>
          <w:tcPr>
            <w:tcW w:w="338" w:type="dxa"/>
            <w:tcBorders>
              <w:top w:val="nil"/>
              <w:left w:val="nil"/>
              <w:bottom w:val="nil"/>
              <w:right w:val="nil"/>
            </w:tcBorders>
            <w:shd w:val="clear" w:color="auto" w:fill="auto"/>
            <w:noWrap/>
            <w:vAlign w:val="bottom"/>
            <w:hideMark/>
          </w:tcPr>
          <w:p w14:paraId="441CAECC" w14:textId="77777777" w:rsidR="00ED4602" w:rsidRPr="00ED4602" w:rsidRDefault="00ED4602" w:rsidP="00ED4602">
            <w:pPr>
              <w:spacing w:after="0" w:line="240" w:lineRule="auto"/>
              <w:jc w:val="center"/>
              <w:rPr>
                <w:rFonts w:ascii="Arial" w:eastAsia="Times New Roman" w:hAnsi="Arial" w:cs="Arial"/>
                <w:b/>
                <w:bCs/>
                <w:color w:val="000000"/>
                <w:kern w:val="0"/>
                <w:sz w:val="24"/>
                <w:szCs w:val="24"/>
                <w:lang w:eastAsia="hr-HR"/>
                <w14:ligatures w14:val="none"/>
              </w:rPr>
            </w:pPr>
          </w:p>
        </w:tc>
        <w:tc>
          <w:tcPr>
            <w:tcW w:w="450" w:type="dxa"/>
            <w:tcBorders>
              <w:top w:val="nil"/>
              <w:left w:val="nil"/>
              <w:bottom w:val="nil"/>
              <w:right w:val="nil"/>
            </w:tcBorders>
            <w:shd w:val="clear" w:color="auto" w:fill="auto"/>
            <w:noWrap/>
            <w:vAlign w:val="bottom"/>
            <w:hideMark/>
          </w:tcPr>
          <w:p w14:paraId="1B6AA0FA"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562" w:type="dxa"/>
            <w:tcBorders>
              <w:top w:val="nil"/>
              <w:left w:val="nil"/>
              <w:bottom w:val="nil"/>
              <w:right w:val="nil"/>
            </w:tcBorders>
            <w:shd w:val="clear" w:color="auto" w:fill="auto"/>
            <w:noWrap/>
            <w:vAlign w:val="bottom"/>
            <w:hideMark/>
          </w:tcPr>
          <w:p w14:paraId="64AE5AA1"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674" w:type="dxa"/>
            <w:tcBorders>
              <w:top w:val="nil"/>
              <w:left w:val="nil"/>
              <w:bottom w:val="nil"/>
              <w:right w:val="nil"/>
            </w:tcBorders>
            <w:shd w:val="clear" w:color="auto" w:fill="auto"/>
            <w:noWrap/>
            <w:vAlign w:val="bottom"/>
            <w:hideMark/>
          </w:tcPr>
          <w:p w14:paraId="0FD7BB17"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5418" w:type="dxa"/>
            <w:tcBorders>
              <w:top w:val="nil"/>
              <w:left w:val="nil"/>
              <w:bottom w:val="nil"/>
              <w:right w:val="nil"/>
            </w:tcBorders>
            <w:shd w:val="clear" w:color="auto" w:fill="auto"/>
            <w:noWrap/>
            <w:vAlign w:val="bottom"/>
            <w:hideMark/>
          </w:tcPr>
          <w:p w14:paraId="62312AB5"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652" w:type="dxa"/>
            <w:tcBorders>
              <w:top w:val="nil"/>
              <w:left w:val="nil"/>
              <w:bottom w:val="nil"/>
              <w:right w:val="nil"/>
            </w:tcBorders>
            <w:shd w:val="clear" w:color="auto" w:fill="auto"/>
            <w:noWrap/>
            <w:vAlign w:val="bottom"/>
            <w:hideMark/>
          </w:tcPr>
          <w:p w14:paraId="13405B4A"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579" w:type="dxa"/>
            <w:tcBorders>
              <w:top w:val="nil"/>
              <w:left w:val="nil"/>
              <w:bottom w:val="nil"/>
              <w:right w:val="nil"/>
            </w:tcBorders>
            <w:shd w:val="clear" w:color="auto" w:fill="auto"/>
            <w:noWrap/>
            <w:vAlign w:val="bottom"/>
            <w:hideMark/>
          </w:tcPr>
          <w:p w14:paraId="26FAF130"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652" w:type="dxa"/>
            <w:tcBorders>
              <w:top w:val="nil"/>
              <w:left w:val="nil"/>
              <w:bottom w:val="nil"/>
              <w:right w:val="nil"/>
            </w:tcBorders>
            <w:shd w:val="clear" w:color="auto" w:fill="auto"/>
            <w:noWrap/>
            <w:vAlign w:val="bottom"/>
            <w:hideMark/>
          </w:tcPr>
          <w:p w14:paraId="040386F9"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152" w:type="dxa"/>
            <w:tcBorders>
              <w:top w:val="nil"/>
              <w:left w:val="nil"/>
              <w:bottom w:val="nil"/>
              <w:right w:val="nil"/>
            </w:tcBorders>
            <w:shd w:val="clear" w:color="auto" w:fill="auto"/>
            <w:noWrap/>
            <w:vAlign w:val="bottom"/>
            <w:hideMark/>
          </w:tcPr>
          <w:p w14:paraId="165DAB58"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152" w:type="dxa"/>
            <w:tcBorders>
              <w:top w:val="nil"/>
              <w:left w:val="nil"/>
              <w:bottom w:val="nil"/>
              <w:right w:val="nil"/>
            </w:tcBorders>
            <w:shd w:val="clear" w:color="auto" w:fill="auto"/>
            <w:noWrap/>
            <w:vAlign w:val="bottom"/>
            <w:hideMark/>
          </w:tcPr>
          <w:p w14:paraId="2282FAE1"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6B7FB358" w14:textId="77777777" w:rsidTr="00ED4602">
        <w:trPr>
          <w:trHeight w:val="286"/>
        </w:trPr>
        <w:tc>
          <w:tcPr>
            <w:tcW w:w="14636" w:type="dxa"/>
            <w:gridSpan w:val="11"/>
            <w:tcBorders>
              <w:top w:val="nil"/>
              <w:left w:val="nil"/>
              <w:bottom w:val="nil"/>
              <w:right w:val="nil"/>
            </w:tcBorders>
            <w:shd w:val="clear" w:color="auto" w:fill="auto"/>
            <w:noWrap/>
            <w:vAlign w:val="bottom"/>
            <w:hideMark/>
          </w:tcPr>
          <w:p w14:paraId="32C5DB6D" w14:textId="77777777" w:rsidR="00ED4602" w:rsidRPr="00ED4602" w:rsidRDefault="00ED4602" w:rsidP="00ED4602">
            <w:pPr>
              <w:spacing w:after="0" w:line="240" w:lineRule="auto"/>
              <w:jc w:val="center"/>
              <w:rPr>
                <w:rFonts w:ascii="Arial" w:eastAsia="Times New Roman" w:hAnsi="Arial" w:cs="Arial"/>
                <w:b/>
                <w:bCs/>
                <w:color w:val="000000"/>
                <w:kern w:val="0"/>
                <w:sz w:val="24"/>
                <w:szCs w:val="24"/>
                <w:lang w:eastAsia="hr-HR"/>
                <w14:ligatures w14:val="none"/>
              </w:rPr>
            </w:pPr>
            <w:r w:rsidRPr="00ED4602">
              <w:rPr>
                <w:rFonts w:ascii="Arial" w:eastAsia="Times New Roman" w:hAnsi="Arial" w:cs="Arial"/>
                <w:b/>
                <w:bCs/>
                <w:color w:val="000000"/>
                <w:kern w:val="0"/>
                <w:sz w:val="24"/>
                <w:szCs w:val="24"/>
                <w:lang w:eastAsia="hr-HR"/>
                <w14:ligatures w14:val="none"/>
              </w:rPr>
              <w:t xml:space="preserve"> RAČUN PRIHODA I RASHODA </w:t>
            </w:r>
          </w:p>
        </w:tc>
      </w:tr>
      <w:tr w:rsidR="00ED4602" w:rsidRPr="00ED4602" w14:paraId="17F5894C" w14:textId="77777777" w:rsidTr="00ED4602">
        <w:trPr>
          <w:gridAfter w:val="1"/>
          <w:wAfter w:w="7" w:type="dxa"/>
          <w:trHeight w:val="272"/>
        </w:trPr>
        <w:tc>
          <w:tcPr>
            <w:tcW w:w="338" w:type="dxa"/>
            <w:tcBorders>
              <w:top w:val="nil"/>
              <w:left w:val="nil"/>
              <w:bottom w:val="nil"/>
              <w:right w:val="nil"/>
            </w:tcBorders>
            <w:shd w:val="clear" w:color="auto" w:fill="auto"/>
            <w:noWrap/>
            <w:vAlign w:val="bottom"/>
            <w:hideMark/>
          </w:tcPr>
          <w:p w14:paraId="1D103381" w14:textId="77777777" w:rsidR="00ED4602" w:rsidRPr="00ED4602" w:rsidRDefault="00ED4602" w:rsidP="00ED4602">
            <w:pPr>
              <w:spacing w:after="0" w:line="240" w:lineRule="auto"/>
              <w:jc w:val="center"/>
              <w:rPr>
                <w:rFonts w:ascii="Arial" w:eastAsia="Times New Roman" w:hAnsi="Arial" w:cs="Arial"/>
                <w:b/>
                <w:bCs/>
                <w:color w:val="000000"/>
                <w:kern w:val="0"/>
                <w:sz w:val="24"/>
                <w:szCs w:val="24"/>
                <w:lang w:eastAsia="hr-HR"/>
                <w14:ligatures w14:val="none"/>
              </w:rPr>
            </w:pPr>
          </w:p>
        </w:tc>
        <w:tc>
          <w:tcPr>
            <w:tcW w:w="450" w:type="dxa"/>
            <w:tcBorders>
              <w:top w:val="nil"/>
              <w:left w:val="nil"/>
              <w:bottom w:val="nil"/>
              <w:right w:val="nil"/>
            </w:tcBorders>
            <w:shd w:val="clear" w:color="auto" w:fill="auto"/>
            <w:noWrap/>
            <w:vAlign w:val="bottom"/>
            <w:hideMark/>
          </w:tcPr>
          <w:p w14:paraId="11948B25"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562" w:type="dxa"/>
            <w:tcBorders>
              <w:top w:val="nil"/>
              <w:left w:val="nil"/>
              <w:bottom w:val="nil"/>
              <w:right w:val="nil"/>
            </w:tcBorders>
            <w:shd w:val="clear" w:color="auto" w:fill="auto"/>
            <w:noWrap/>
            <w:vAlign w:val="bottom"/>
            <w:hideMark/>
          </w:tcPr>
          <w:p w14:paraId="0AAAD586"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674" w:type="dxa"/>
            <w:tcBorders>
              <w:top w:val="nil"/>
              <w:left w:val="nil"/>
              <w:bottom w:val="nil"/>
              <w:right w:val="nil"/>
            </w:tcBorders>
            <w:shd w:val="clear" w:color="auto" w:fill="auto"/>
            <w:noWrap/>
            <w:vAlign w:val="bottom"/>
            <w:hideMark/>
          </w:tcPr>
          <w:p w14:paraId="56CE294E"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5418" w:type="dxa"/>
            <w:tcBorders>
              <w:top w:val="nil"/>
              <w:left w:val="nil"/>
              <w:bottom w:val="nil"/>
              <w:right w:val="nil"/>
            </w:tcBorders>
            <w:shd w:val="clear" w:color="auto" w:fill="auto"/>
            <w:noWrap/>
            <w:vAlign w:val="bottom"/>
            <w:hideMark/>
          </w:tcPr>
          <w:p w14:paraId="3E1374F2"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652" w:type="dxa"/>
            <w:tcBorders>
              <w:top w:val="nil"/>
              <w:left w:val="nil"/>
              <w:bottom w:val="nil"/>
              <w:right w:val="nil"/>
            </w:tcBorders>
            <w:shd w:val="clear" w:color="auto" w:fill="auto"/>
            <w:noWrap/>
            <w:vAlign w:val="bottom"/>
            <w:hideMark/>
          </w:tcPr>
          <w:p w14:paraId="0B7A3911"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579" w:type="dxa"/>
            <w:tcBorders>
              <w:top w:val="nil"/>
              <w:left w:val="nil"/>
              <w:bottom w:val="nil"/>
              <w:right w:val="nil"/>
            </w:tcBorders>
            <w:shd w:val="clear" w:color="auto" w:fill="auto"/>
            <w:noWrap/>
            <w:vAlign w:val="bottom"/>
            <w:hideMark/>
          </w:tcPr>
          <w:p w14:paraId="6AEBE9C9"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652" w:type="dxa"/>
            <w:tcBorders>
              <w:top w:val="nil"/>
              <w:left w:val="nil"/>
              <w:bottom w:val="nil"/>
              <w:right w:val="nil"/>
            </w:tcBorders>
            <w:shd w:val="clear" w:color="auto" w:fill="auto"/>
            <w:noWrap/>
            <w:vAlign w:val="bottom"/>
            <w:hideMark/>
          </w:tcPr>
          <w:p w14:paraId="7774AF17"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152" w:type="dxa"/>
            <w:tcBorders>
              <w:top w:val="nil"/>
              <w:left w:val="nil"/>
              <w:bottom w:val="nil"/>
              <w:right w:val="nil"/>
            </w:tcBorders>
            <w:shd w:val="clear" w:color="auto" w:fill="auto"/>
            <w:noWrap/>
            <w:vAlign w:val="bottom"/>
            <w:hideMark/>
          </w:tcPr>
          <w:p w14:paraId="526DF4EC"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152" w:type="dxa"/>
            <w:tcBorders>
              <w:top w:val="nil"/>
              <w:left w:val="nil"/>
              <w:bottom w:val="nil"/>
              <w:right w:val="nil"/>
            </w:tcBorders>
            <w:shd w:val="clear" w:color="auto" w:fill="auto"/>
            <w:noWrap/>
            <w:vAlign w:val="bottom"/>
            <w:hideMark/>
          </w:tcPr>
          <w:p w14:paraId="5F59ED68"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5594EDBB" w14:textId="77777777" w:rsidTr="00ED4602">
        <w:trPr>
          <w:trHeight w:val="286"/>
        </w:trPr>
        <w:tc>
          <w:tcPr>
            <w:tcW w:w="14636" w:type="dxa"/>
            <w:gridSpan w:val="11"/>
            <w:tcBorders>
              <w:top w:val="nil"/>
              <w:left w:val="nil"/>
              <w:bottom w:val="nil"/>
              <w:right w:val="nil"/>
            </w:tcBorders>
            <w:shd w:val="clear" w:color="auto" w:fill="auto"/>
            <w:noWrap/>
            <w:vAlign w:val="bottom"/>
            <w:hideMark/>
          </w:tcPr>
          <w:p w14:paraId="41A0EC45" w14:textId="77777777" w:rsidR="00ED4602" w:rsidRPr="00ED4602" w:rsidRDefault="00ED4602" w:rsidP="00ED4602">
            <w:pPr>
              <w:spacing w:after="0" w:line="240" w:lineRule="auto"/>
              <w:jc w:val="center"/>
              <w:rPr>
                <w:rFonts w:ascii="Arial" w:eastAsia="Times New Roman" w:hAnsi="Arial" w:cs="Arial"/>
                <w:b/>
                <w:bCs/>
                <w:color w:val="000000"/>
                <w:kern w:val="0"/>
                <w:sz w:val="24"/>
                <w:szCs w:val="24"/>
                <w:lang w:eastAsia="hr-HR"/>
                <w14:ligatures w14:val="none"/>
              </w:rPr>
            </w:pPr>
            <w:r w:rsidRPr="00ED4602">
              <w:rPr>
                <w:rFonts w:ascii="Arial" w:eastAsia="Times New Roman" w:hAnsi="Arial" w:cs="Arial"/>
                <w:b/>
                <w:bCs/>
                <w:color w:val="000000"/>
                <w:kern w:val="0"/>
                <w:sz w:val="24"/>
                <w:szCs w:val="24"/>
                <w:lang w:eastAsia="hr-HR"/>
                <w14:ligatures w14:val="none"/>
              </w:rPr>
              <w:t xml:space="preserve">IZVJEŠTAJ O PRIHODIMA I RASHODIMA PREMA EKONOMSKOJ KLASIFIKACIJI </w:t>
            </w:r>
          </w:p>
        </w:tc>
      </w:tr>
      <w:tr w:rsidR="00ED4602" w:rsidRPr="00ED4602" w14:paraId="48243DFC" w14:textId="77777777" w:rsidTr="00ED4602">
        <w:trPr>
          <w:gridAfter w:val="1"/>
          <w:wAfter w:w="7" w:type="dxa"/>
          <w:trHeight w:val="272"/>
        </w:trPr>
        <w:tc>
          <w:tcPr>
            <w:tcW w:w="338" w:type="dxa"/>
            <w:tcBorders>
              <w:top w:val="nil"/>
              <w:left w:val="nil"/>
              <w:bottom w:val="nil"/>
              <w:right w:val="nil"/>
            </w:tcBorders>
            <w:shd w:val="clear" w:color="auto" w:fill="auto"/>
            <w:noWrap/>
            <w:vAlign w:val="bottom"/>
            <w:hideMark/>
          </w:tcPr>
          <w:p w14:paraId="4D70F088" w14:textId="77777777" w:rsidR="00ED4602" w:rsidRPr="00ED4602" w:rsidRDefault="00ED4602" w:rsidP="00ED4602">
            <w:pPr>
              <w:spacing w:after="0" w:line="240" w:lineRule="auto"/>
              <w:jc w:val="center"/>
              <w:rPr>
                <w:rFonts w:ascii="Arial" w:eastAsia="Times New Roman" w:hAnsi="Arial" w:cs="Arial"/>
                <w:b/>
                <w:bCs/>
                <w:color w:val="000000"/>
                <w:kern w:val="0"/>
                <w:sz w:val="24"/>
                <w:szCs w:val="24"/>
                <w:lang w:eastAsia="hr-HR"/>
                <w14:ligatures w14:val="none"/>
              </w:rPr>
            </w:pPr>
          </w:p>
        </w:tc>
        <w:tc>
          <w:tcPr>
            <w:tcW w:w="450" w:type="dxa"/>
            <w:tcBorders>
              <w:top w:val="nil"/>
              <w:left w:val="nil"/>
              <w:bottom w:val="nil"/>
              <w:right w:val="nil"/>
            </w:tcBorders>
            <w:shd w:val="clear" w:color="auto" w:fill="auto"/>
            <w:noWrap/>
            <w:vAlign w:val="bottom"/>
            <w:hideMark/>
          </w:tcPr>
          <w:p w14:paraId="00C863D5"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562" w:type="dxa"/>
            <w:tcBorders>
              <w:top w:val="nil"/>
              <w:left w:val="nil"/>
              <w:bottom w:val="nil"/>
              <w:right w:val="nil"/>
            </w:tcBorders>
            <w:shd w:val="clear" w:color="auto" w:fill="auto"/>
            <w:noWrap/>
            <w:vAlign w:val="bottom"/>
            <w:hideMark/>
          </w:tcPr>
          <w:p w14:paraId="22AA8E5D"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674" w:type="dxa"/>
            <w:tcBorders>
              <w:top w:val="nil"/>
              <w:left w:val="nil"/>
              <w:bottom w:val="nil"/>
              <w:right w:val="nil"/>
            </w:tcBorders>
            <w:shd w:val="clear" w:color="auto" w:fill="auto"/>
            <w:noWrap/>
            <w:vAlign w:val="bottom"/>
            <w:hideMark/>
          </w:tcPr>
          <w:p w14:paraId="0424512B"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5418" w:type="dxa"/>
            <w:tcBorders>
              <w:top w:val="nil"/>
              <w:left w:val="nil"/>
              <w:bottom w:val="nil"/>
              <w:right w:val="nil"/>
            </w:tcBorders>
            <w:shd w:val="clear" w:color="auto" w:fill="auto"/>
            <w:noWrap/>
            <w:vAlign w:val="bottom"/>
            <w:hideMark/>
          </w:tcPr>
          <w:p w14:paraId="004A9343"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652" w:type="dxa"/>
            <w:tcBorders>
              <w:top w:val="nil"/>
              <w:left w:val="nil"/>
              <w:bottom w:val="nil"/>
              <w:right w:val="nil"/>
            </w:tcBorders>
            <w:shd w:val="clear" w:color="auto" w:fill="auto"/>
            <w:noWrap/>
            <w:vAlign w:val="bottom"/>
            <w:hideMark/>
          </w:tcPr>
          <w:p w14:paraId="480028C0"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579" w:type="dxa"/>
            <w:tcBorders>
              <w:top w:val="nil"/>
              <w:left w:val="nil"/>
              <w:bottom w:val="nil"/>
              <w:right w:val="nil"/>
            </w:tcBorders>
            <w:shd w:val="clear" w:color="auto" w:fill="auto"/>
            <w:noWrap/>
            <w:vAlign w:val="bottom"/>
            <w:hideMark/>
          </w:tcPr>
          <w:p w14:paraId="492820CF"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652" w:type="dxa"/>
            <w:tcBorders>
              <w:top w:val="nil"/>
              <w:left w:val="nil"/>
              <w:bottom w:val="nil"/>
              <w:right w:val="nil"/>
            </w:tcBorders>
            <w:shd w:val="clear" w:color="auto" w:fill="auto"/>
            <w:noWrap/>
            <w:vAlign w:val="bottom"/>
            <w:hideMark/>
          </w:tcPr>
          <w:p w14:paraId="237F8795"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152" w:type="dxa"/>
            <w:tcBorders>
              <w:top w:val="nil"/>
              <w:left w:val="nil"/>
              <w:bottom w:val="nil"/>
              <w:right w:val="nil"/>
            </w:tcBorders>
            <w:shd w:val="clear" w:color="auto" w:fill="auto"/>
            <w:noWrap/>
            <w:vAlign w:val="bottom"/>
            <w:hideMark/>
          </w:tcPr>
          <w:p w14:paraId="6E81258F"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152" w:type="dxa"/>
            <w:tcBorders>
              <w:top w:val="nil"/>
              <w:left w:val="nil"/>
              <w:bottom w:val="nil"/>
              <w:right w:val="nil"/>
            </w:tcBorders>
            <w:shd w:val="clear" w:color="auto" w:fill="auto"/>
            <w:noWrap/>
            <w:vAlign w:val="bottom"/>
            <w:hideMark/>
          </w:tcPr>
          <w:p w14:paraId="6B8AD542"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4076F3B7" w14:textId="77777777" w:rsidTr="00ED4602">
        <w:trPr>
          <w:gridAfter w:val="1"/>
          <w:wAfter w:w="7" w:type="dxa"/>
          <w:trHeight w:val="695"/>
        </w:trPr>
        <w:tc>
          <w:tcPr>
            <w:tcW w:w="7442" w:type="dxa"/>
            <w:gridSpan w:val="5"/>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16AD3E0"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BROJČANA OZNAKA I NAZIV</w:t>
            </w:r>
          </w:p>
        </w:tc>
        <w:tc>
          <w:tcPr>
            <w:tcW w:w="1652" w:type="dxa"/>
            <w:tcBorders>
              <w:top w:val="single" w:sz="4" w:space="0" w:color="auto"/>
              <w:left w:val="nil"/>
              <w:bottom w:val="single" w:sz="4" w:space="0" w:color="auto"/>
              <w:right w:val="single" w:sz="4" w:space="0" w:color="auto"/>
            </w:tcBorders>
            <w:shd w:val="clear" w:color="000000" w:fill="DDEBF7"/>
            <w:vAlign w:val="center"/>
            <w:hideMark/>
          </w:tcPr>
          <w:p w14:paraId="6A4EFE5B"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OSTVARENJE/ IZVRŠENJE</w:t>
            </w:r>
            <w:r w:rsidRPr="00ED4602">
              <w:rPr>
                <w:rFonts w:ascii="Arial" w:eastAsia="Times New Roman" w:hAnsi="Arial" w:cs="Arial"/>
                <w:b/>
                <w:bCs/>
                <w:color w:val="000000"/>
                <w:kern w:val="0"/>
                <w:sz w:val="20"/>
                <w:szCs w:val="20"/>
                <w:lang w:eastAsia="hr-HR"/>
                <w14:ligatures w14:val="none"/>
              </w:rPr>
              <w:br/>
              <w:t xml:space="preserve"> 2023. </w:t>
            </w:r>
          </w:p>
        </w:tc>
        <w:tc>
          <w:tcPr>
            <w:tcW w:w="1579" w:type="dxa"/>
            <w:tcBorders>
              <w:top w:val="single" w:sz="4" w:space="0" w:color="auto"/>
              <w:left w:val="nil"/>
              <w:bottom w:val="single" w:sz="4" w:space="0" w:color="auto"/>
              <w:right w:val="single" w:sz="4" w:space="0" w:color="auto"/>
            </w:tcBorders>
            <w:shd w:val="clear" w:color="000000" w:fill="DDEBF7"/>
            <w:vAlign w:val="center"/>
            <w:hideMark/>
          </w:tcPr>
          <w:p w14:paraId="7380DBEC"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IZVORNI PLAN ILI</w:t>
            </w:r>
            <w:r w:rsidRPr="00ED4602">
              <w:rPr>
                <w:rFonts w:ascii="Arial" w:eastAsia="Times New Roman" w:hAnsi="Arial" w:cs="Arial"/>
                <w:b/>
                <w:bCs/>
                <w:color w:val="000000"/>
                <w:kern w:val="0"/>
                <w:sz w:val="20"/>
                <w:szCs w:val="20"/>
                <w:lang w:eastAsia="hr-HR"/>
                <w14:ligatures w14:val="none"/>
              </w:rPr>
              <w:br/>
              <w:t>REBALANS 2024.</w:t>
            </w:r>
          </w:p>
        </w:tc>
        <w:tc>
          <w:tcPr>
            <w:tcW w:w="1652" w:type="dxa"/>
            <w:tcBorders>
              <w:top w:val="single" w:sz="4" w:space="0" w:color="000000"/>
              <w:left w:val="nil"/>
              <w:bottom w:val="single" w:sz="4" w:space="0" w:color="000000"/>
              <w:right w:val="single" w:sz="4" w:space="0" w:color="000000"/>
            </w:tcBorders>
            <w:shd w:val="clear" w:color="FFFFFF" w:fill="DDEBF7"/>
            <w:vAlign w:val="center"/>
            <w:hideMark/>
          </w:tcPr>
          <w:p w14:paraId="3181D808"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OSTVARENJE/ IZVRŠENJE 2024</w:t>
            </w:r>
          </w:p>
        </w:tc>
        <w:tc>
          <w:tcPr>
            <w:tcW w:w="1152" w:type="dxa"/>
            <w:tcBorders>
              <w:top w:val="single" w:sz="4" w:space="0" w:color="000000"/>
              <w:left w:val="nil"/>
              <w:bottom w:val="single" w:sz="4" w:space="0" w:color="000000"/>
              <w:right w:val="single" w:sz="4" w:space="0" w:color="000000"/>
            </w:tcBorders>
            <w:shd w:val="clear" w:color="FFFFFF" w:fill="DDEBF7"/>
            <w:vAlign w:val="center"/>
            <w:hideMark/>
          </w:tcPr>
          <w:p w14:paraId="5D4988F1"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INDEKS</w:t>
            </w:r>
          </w:p>
        </w:tc>
        <w:tc>
          <w:tcPr>
            <w:tcW w:w="1152" w:type="dxa"/>
            <w:tcBorders>
              <w:top w:val="single" w:sz="4" w:space="0" w:color="000000"/>
              <w:left w:val="nil"/>
              <w:bottom w:val="single" w:sz="4" w:space="0" w:color="000000"/>
              <w:right w:val="single" w:sz="4" w:space="0" w:color="000000"/>
            </w:tcBorders>
            <w:shd w:val="clear" w:color="FFFFFF" w:fill="DDEBF7"/>
            <w:vAlign w:val="center"/>
            <w:hideMark/>
          </w:tcPr>
          <w:p w14:paraId="69175DD0"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INDEKS</w:t>
            </w:r>
          </w:p>
        </w:tc>
      </w:tr>
      <w:tr w:rsidR="00ED4602" w:rsidRPr="00ED4602" w14:paraId="045F4891" w14:textId="77777777" w:rsidTr="00ED4602">
        <w:trPr>
          <w:gridAfter w:val="1"/>
          <w:wAfter w:w="7" w:type="dxa"/>
          <w:trHeight w:val="272"/>
        </w:trPr>
        <w:tc>
          <w:tcPr>
            <w:tcW w:w="7442" w:type="dxa"/>
            <w:gridSpan w:val="5"/>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2E7096B0"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w:t>
            </w:r>
          </w:p>
        </w:tc>
        <w:tc>
          <w:tcPr>
            <w:tcW w:w="1652" w:type="dxa"/>
            <w:tcBorders>
              <w:top w:val="nil"/>
              <w:left w:val="nil"/>
              <w:bottom w:val="single" w:sz="4" w:space="0" w:color="auto"/>
              <w:right w:val="single" w:sz="4" w:space="0" w:color="auto"/>
            </w:tcBorders>
            <w:shd w:val="clear" w:color="000000" w:fill="DDEBF7"/>
            <w:noWrap/>
            <w:vAlign w:val="center"/>
            <w:hideMark/>
          </w:tcPr>
          <w:p w14:paraId="3051A44C"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w:t>
            </w:r>
          </w:p>
        </w:tc>
        <w:tc>
          <w:tcPr>
            <w:tcW w:w="1579" w:type="dxa"/>
            <w:tcBorders>
              <w:top w:val="nil"/>
              <w:left w:val="nil"/>
              <w:bottom w:val="single" w:sz="4" w:space="0" w:color="auto"/>
              <w:right w:val="single" w:sz="4" w:space="0" w:color="auto"/>
            </w:tcBorders>
            <w:shd w:val="clear" w:color="000000" w:fill="DDEBF7"/>
            <w:noWrap/>
            <w:vAlign w:val="center"/>
            <w:hideMark/>
          </w:tcPr>
          <w:p w14:paraId="4718C097"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3</w:t>
            </w:r>
          </w:p>
        </w:tc>
        <w:tc>
          <w:tcPr>
            <w:tcW w:w="1652" w:type="dxa"/>
            <w:tcBorders>
              <w:top w:val="nil"/>
              <w:left w:val="nil"/>
              <w:bottom w:val="single" w:sz="4" w:space="0" w:color="auto"/>
              <w:right w:val="single" w:sz="4" w:space="0" w:color="auto"/>
            </w:tcBorders>
            <w:shd w:val="clear" w:color="FFFFFF" w:fill="DDEBF7"/>
            <w:vAlign w:val="center"/>
            <w:hideMark/>
          </w:tcPr>
          <w:p w14:paraId="1BA1378D"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4</w:t>
            </w:r>
          </w:p>
        </w:tc>
        <w:tc>
          <w:tcPr>
            <w:tcW w:w="1152" w:type="dxa"/>
            <w:tcBorders>
              <w:top w:val="nil"/>
              <w:left w:val="nil"/>
              <w:bottom w:val="single" w:sz="4" w:space="0" w:color="auto"/>
              <w:right w:val="single" w:sz="4" w:space="0" w:color="auto"/>
            </w:tcBorders>
            <w:shd w:val="clear" w:color="FFFFFF" w:fill="DDEBF7"/>
            <w:vAlign w:val="center"/>
            <w:hideMark/>
          </w:tcPr>
          <w:p w14:paraId="12DCD5C5"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5=4/2*100</w:t>
            </w:r>
          </w:p>
        </w:tc>
        <w:tc>
          <w:tcPr>
            <w:tcW w:w="1152" w:type="dxa"/>
            <w:tcBorders>
              <w:top w:val="nil"/>
              <w:left w:val="nil"/>
              <w:bottom w:val="single" w:sz="4" w:space="0" w:color="auto"/>
              <w:right w:val="single" w:sz="4" w:space="0" w:color="auto"/>
            </w:tcBorders>
            <w:shd w:val="clear" w:color="000000" w:fill="DDEBF7"/>
            <w:noWrap/>
            <w:vAlign w:val="center"/>
            <w:hideMark/>
          </w:tcPr>
          <w:p w14:paraId="3D01AD39"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6=4/3*100</w:t>
            </w:r>
          </w:p>
        </w:tc>
      </w:tr>
      <w:tr w:rsidR="00ED4602" w:rsidRPr="00ED4602" w14:paraId="782C0A7F"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566F8285"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0EEF09BA"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0354DD25"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69B48D3C"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4E9B2ADD"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UKUPNO PRIHODI</w:t>
            </w:r>
          </w:p>
        </w:tc>
        <w:tc>
          <w:tcPr>
            <w:tcW w:w="1652" w:type="dxa"/>
            <w:tcBorders>
              <w:top w:val="nil"/>
              <w:left w:val="nil"/>
              <w:bottom w:val="single" w:sz="4" w:space="0" w:color="auto"/>
              <w:right w:val="single" w:sz="4" w:space="0" w:color="auto"/>
            </w:tcBorders>
            <w:shd w:val="clear" w:color="auto" w:fill="auto"/>
            <w:noWrap/>
            <w:vAlign w:val="bottom"/>
            <w:hideMark/>
          </w:tcPr>
          <w:p w14:paraId="31C838A0"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650.392,23</w:t>
            </w:r>
          </w:p>
        </w:tc>
        <w:tc>
          <w:tcPr>
            <w:tcW w:w="1579" w:type="dxa"/>
            <w:tcBorders>
              <w:top w:val="nil"/>
              <w:left w:val="nil"/>
              <w:bottom w:val="single" w:sz="4" w:space="0" w:color="auto"/>
              <w:right w:val="single" w:sz="4" w:space="0" w:color="auto"/>
            </w:tcBorders>
            <w:shd w:val="clear" w:color="auto" w:fill="auto"/>
            <w:noWrap/>
            <w:vAlign w:val="bottom"/>
            <w:hideMark/>
          </w:tcPr>
          <w:p w14:paraId="693131E2"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1.585.323</w:t>
            </w:r>
          </w:p>
        </w:tc>
        <w:tc>
          <w:tcPr>
            <w:tcW w:w="1652" w:type="dxa"/>
            <w:tcBorders>
              <w:top w:val="nil"/>
              <w:left w:val="nil"/>
              <w:bottom w:val="single" w:sz="4" w:space="0" w:color="auto"/>
              <w:right w:val="single" w:sz="4" w:space="0" w:color="auto"/>
            </w:tcBorders>
            <w:shd w:val="clear" w:color="auto" w:fill="auto"/>
            <w:noWrap/>
            <w:vAlign w:val="bottom"/>
            <w:hideMark/>
          </w:tcPr>
          <w:p w14:paraId="1F538A30"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787.281,29</w:t>
            </w:r>
          </w:p>
        </w:tc>
        <w:tc>
          <w:tcPr>
            <w:tcW w:w="1152" w:type="dxa"/>
            <w:tcBorders>
              <w:top w:val="nil"/>
              <w:left w:val="nil"/>
              <w:bottom w:val="single" w:sz="4" w:space="0" w:color="auto"/>
              <w:right w:val="single" w:sz="4" w:space="0" w:color="auto"/>
            </w:tcBorders>
            <w:shd w:val="clear" w:color="auto" w:fill="auto"/>
            <w:noWrap/>
            <w:vAlign w:val="bottom"/>
            <w:hideMark/>
          </w:tcPr>
          <w:p w14:paraId="62E91A2B"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121</w:t>
            </w:r>
          </w:p>
        </w:tc>
        <w:tc>
          <w:tcPr>
            <w:tcW w:w="1152" w:type="dxa"/>
            <w:tcBorders>
              <w:top w:val="nil"/>
              <w:left w:val="nil"/>
              <w:bottom w:val="single" w:sz="4" w:space="0" w:color="auto"/>
              <w:right w:val="single" w:sz="4" w:space="0" w:color="auto"/>
            </w:tcBorders>
            <w:shd w:val="clear" w:color="auto" w:fill="auto"/>
            <w:noWrap/>
            <w:vAlign w:val="bottom"/>
            <w:hideMark/>
          </w:tcPr>
          <w:p w14:paraId="239DCF72"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50</w:t>
            </w:r>
          </w:p>
        </w:tc>
      </w:tr>
      <w:tr w:rsidR="00ED4602" w:rsidRPr="00ED4602" w14:paraId="3EF364A6"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4C9BB248"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6</w:t>
            </w:r>
          </w:p>
        </w:tc>
        <w:tc>
          <w:tcPr>
            <w:tcW w:w="450" w:type="dxa"/>
            <w:tcBorders>
              <w:top w:val="nil"/>
              <w:left w:val="nil"/>
              <w:bottom w:val="single" w:sz="4" w:space="0" w:color="auto"/>
              <w:right w:val="single" w:sz="4" w:space="0" w:color="auto"/>
            </w:tcBorders>
            <w:shd w:val="clear" w:color="auto" w:fill="auto"/>
            <w:noWrap/>
            <w:vAlign w:val="bottom"/>
            <w:hideMark/>
          </w:tcPr>
          <w:p w14:paraId="0C134FA6"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5BE33E76"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37E026AF"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2D38DE0B"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PRIHODI POSLOVANJA</w:t>
            </w:r>
          </w:p>
        </w:tc>
        <w:tc>
          <w:tcPr>
            <w:tcW w:w="1652" w:type="dxa"/>
            <w:tcBorders>
              <w:top w:val="nil"/>
              <w:left w:val="nil"/>
              <w:bottom w:val="single" w:sz="4" w:space="0" w:color="auto"/>
              <w:right w:val="single" w:sz="4" w:space="0" w:color="auto"/>
            </w:tcBorders>
            <w:shd w:val="clear" w:color="auto" w:fill="auto"/>
            <w:noWrap/>
            <w:vAlign w:val="bottom"/>
            <w:hideMark/>
          </w:tcPr>
          <w:p w14:paraId="79AB16FF"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650.392,23</w:t>
            </w:r>
          </w:p>
        </w:tc>
        <w:tc>
          <w:tcPr>
            <w:tcW w:w="1579" w:type="dxa"/>
            <w:tcBorders>
              <w:top w:val="nil"/>
              <w:left w:val="nil"/>
              <w:bottom w:val="single" w:sz="4" w:space="0" w:color="auto"/>
              <w:right w:val="single" w:sz="4" w:space="0" w:color="auto"/>
            </w:tcBorders>
            <w:shd w:val="clear" w:color="auto" w:fill="auto"/>
            <w:noWrap/>
            <w:vAlign w:val="bottom"/>
            <w:hideMark/>
          </w:tcPr>
          <w:p w14:paraId="339E2E06"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1.585.323</w:t>
            </w:r>
          </w:p>
        </w:tc>
        <w:tc>
          <w:tcPr>
            <w:tcW w:w="1652" w:type="dxa"/>
            <w:tcBorders>
              <w:top w:val="nil"/>
              <w:left w:val="nil"/>
              <w:bottom w:val="single" w:sz="4" w:space="0" w:color="auto"/>
              <w:right w:val="single" w:sz="4" w:space="0" w:color="auto"/>
            </w:tcBorders>
            <w:shd w:val="clear" w:color="auto" w:fill="auto"/>
            <w:noWrap/>
            <w:vAlign w:val="bottom"/>
            <w:hideMark/>
          </w:tcPr>
          <w:p w14:paraId="5658598C"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787.281,29</w:t>
            </w:r>
          </w:p>
        </w:tc>
        <w:tc>
          <w:tcPr>
            <w:tcW w:w="1152" w:type="dxa"/>
            <w:tcBorders>
              <w:top w:val="nil"/>
              <w:left w:val="nil"/>
              <w:bottom w:val="single" w:sz="4" w:space="0" w:color="auto"/>
              <w:right w:val="single" w:sz="4" w:space="0" w:color="auto"/>
            </w:tcBorders>
            <w:shd w:val="clear" w:color="auto" w:fill="auto"/>
            <w:noWrap/>
            <w:vAlign w:val="bottom"/>
            <w:hideMark/>
          </w:tcPr>
          <w:p w14:paraId="167020A3"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121</w:t>
            </w:r>
          </w:p>
        </w:tc>
        <w:tc>
          <w:tcPr>
            <w:tcW w:w="1152" w:type="dxa"/>
            <w:tcBorders>
              <w:top w:val="nil"/>
              <w:left w:val="nil"/>
              <w:bottom w:val="single" w:sz="4" w:space="0" w:color="auto"/>
              <w:right w:val="single" w:sz="4" w:space="0" w:color="auto"/>
            </w:tcBorders>
            <w:shd w:val="clear" w:color="auto" w:fill="auto"/>
            <w:noWrap/>
            <w:vAlign w:val="bottom"/>
            <w:hideMark/>
          </w:tcPr>
          <w:p w14:paraId="66A0B958"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50</w:t>
            </w:r>
          </w:p>
        </w:tc>
      </w:tr>
      <w:tr w:rsidR="00ED4602" w:rsidRPr="00ED4602" w14:paraId="4960FDA4"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1A68FB90"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48879330"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63</w:t>
            </w:r>
          </w:p>
        </w:tc>
        <w:tc>
          <w:tcPr>
            <w:tcW w:w="562" w:type="dxa"/>
            <w:tcBorders>
              <w:top w:val="nil"/>
              <w:left w:val="nil"/>
              <w:bottom w:val="single" w:sz="4" w:space="0" w:color="auto"/>
              <w:right w:val="single" w:sz="4" w:space="0" w:color="auto"/>
            </w:tcBorders>
            <w:shd w:val="clear" w:color="auto" w:fill="auto"/>
            <w:noWrap/>
            <w:vAlign w:val="bottom"/>
            <w:hideMark/>
          </w:tcPr>
          <w:p w14:paraId="1426640B"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1FD8B80A"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58191A65"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Potpore</w:t>
            </w:r>
          </w:p>
        </w:tc>
        <w:tc>
          <w:tcPr>
            <w:tcW w:w="1652" w:type="dxa"/>
            <w:tcBorders>
              <w:top w:val="nil"/>
              <w:left w:val="nil"/>
              <w:bottom w:val="single" w:sz="4" w:space="0" w:color="auto"/>
              <w:right w:val="single" w:sz="4" w:space="0" w:color="auto"/>
            </w:tcBorders>
            <w:shd w:val="clear" w:color="auto" w:fill="auto"/>
            <w:noWrap/>
            <w:vAlign w:val="bottom"/>
            <w:hideMark/>
          </w:tcPr>
          <w:p w14:paraId="56166876"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0,00</w:t>
            </w:r>
          </w:p>
        </w:tc>
        <w:tc>
          <w:tcPr>
            <w:tcW w:w="1579" w:type="dxa"/>
            <w:tcBorders>
              <w:top w:val="nil"/>
              <w:left w:val="nil"/>
              <w:bottom w:val="single" w:sz="4" w:space="0" w:color="auto"/>
              <w:right w:val="single" w:sz="4" w:space="0" w:color="auto"/>
            </w:tcBorders>
            <w:shd w:val="clear" w:color="auto" w:fill="auto"/>
            <w:noWrap/>
            <w:vAlign w:val="bottom"/>
            <w:hideMark/>
          </w:tcPr>
          <w:p w14:paraId="34B2538E"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20.000</w:t>
            </w:r>
          </w:p>
        </w:tc>
        <w:tc>
          <w:tcPr>
            <w:tcW w:w="1652" w:type="dxa"/>
            <w:tcBorders>
              <w:top w:val="nil"/>
              <w:left w:val="nil"/>
              <w:bottom w:val="single" w:sz="4" w:space="0" w:color="auto"/>
              <w:right w:val="single" w:sz="4" w:space="0" w:color="auto"/>
            </w:tcBorders>
            <w:shd w:val="clear" w:color="auto" w:fill="auto"/>
            <w:noWrap/>
            <w:vAlign w:val="bottom"/>
            <w:hideMark/>
          </w:tcPr>
          <w:p w14:paraId="383C3C83"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20.000,00</w:t>
            </w:r>
          </w:p>
        </w:tc>
        <w:tc>
          <w:tcPr>
            <w:tcW w:w="1152" w:type="dxa"/>
            <w:tcBorders>
              <w:top w:val="nil"/>
              <w:left w:val="nil"/>
              <w:bottom w:val="single" w:sz="4" w:space="0" w:color="auto"/>
              <w:right w:val="single" w:sz="4" w:space="0" w:color="auto"/>
            </w:tcBorders>
            <w:shd w:val="clear" w:color="auto" w:fill="auto"/>
            <w:noWrap/>
            <w:vAlign w:val="bottom"/>
            <w:hideMark/>
          </w:tcPr>
          <w:p w14:paraId="79EA43D4"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c>
          <w:tcPr>
            <w:tcW w:w="1152" w:type="dxa"/>
            <w:tcBorders>
              <w:top w:val="nil"/>
              <w:left w:val="nil"/>
              <w:bottom w:val="single" w:sz="4" w:space="0" w:color="auto"/>
              <w:right w:val="single" w:sz="4" w:space="0" w:color="auto"/>
            </w:tcBorders>
            <w:shd w:val="clear" w:color="auto" w:fill="auto"/>
            <w:noWrap/>
            <w:vAlign w:val="bottom"/>
            <w:hideMark/>
          </w:tcPr>
          <w:p w14:paraId="2B391ED8"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100</w:t>
            </w:r>
          </w:p>
        </w:tc>
      </w:tr>
      <w:tr w:rsidR="00ED4602" w:rsidRPr="00ED4602" w14:paraId="28127ACF"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28EF46C2"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7E7A539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35E4F2BD"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639</w:t>
            </w:r>
          </w:p>
        </w:tc>
        <w:tc>
          <w:tcPr>
            <w:tcW w:w="674" w:type="dxa"/>
            <w:tcBorders>
              <w:top w:val="nil"/>
              <w:left w:val="nil"/>
              <w:bottom w:val="single" w:sz="4" w:space="0" w:color="auto"/>
              <w:right w:val="single" w:sz="4" w:space="0" w:color="auto"/>
            </w:tcBorders>
            <w:shd w:val="clear" w:color="auto" w:fill="auto"/>
            <w:noWrap/>
            <w:vAlign w:val="bottom"/>
            <w:hideMark/>
          </w:tcPr>
          <w:p w14:paraId="2B410950"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790F14EE"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Prijenosi između proračunskih korisnika istog proračuna</w:t>
            </w:r>
          </w:p>
        </w:tc>
        <w:tc>
          <w:tcPr>
            <w:tcW w:w="1652" w:type="dxa"/>
            <w:tcBorders>
              <w:top w:val="nil"/>
              <w:left w:val="nil"/>
              <w:bottom w:val="single" w:sz="4" w:space="0" w:color="auto"/>
              <w:right w:val="single" w:sz="4" w:space="0" w:color="auto"/>
            </w:tcBorders>
            <w:shd w:val="clear" w:color="auto" w:fill="auto"/>
            <w:noWrap/>
            <w:vAlign w:val="bottom"/>
            <w:hideMark/>
          </w:tcPr>
          <w:p w14:paraId="52A2EA9E"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0,00</w:t>
            </w:r>
          </w:p>
        </w:tc>
        <w:tc>
          <w:tcPr>
            <w:tcW w:w="1579" w:type="dxa"/>
            <w:tcBorders>
              <w:top w:val="nil"/>
              <w:left w:val="nil"/>
              <w:bottom w:val="single" w:sz="4" w:space="0" w:color="auto"/>
              <w:right w:val="single" w:sz="4" w:space="0" w:color="auto"/>
            </w:tcBorders>
            <w:shd w:val="clear" w:color="auto" w:fill="auto"/>
            <w:noWrap/>
            <w:vAlign w:val="bottom"/>
            <w:hideMark/>
          </w:tcPr>
          <w:p w14:paraId="4F0F887D"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20.000</w:t>
            </w:r>
          </w:p>
        </w:tc>
        <w:tc>
          <w:tcPr>
            <w:tcW w:w="1652" w:type="dxa"/>
            <w:tcBorders>
              <w:top w:val="nil"/>
              <w:left w:val="nil"/>
              <w:bottom w:val="single" w:sz="4" w:space="0" w:color="auto"/>
              <w:right w:val="single" w:sz="4" w:space="0" w:color="auto"/>
            </w:tcBorders>
            <w:shd w:val="clear" w:color="auto" w:fill="auto"/>
            <w:noWrap/>
            <w:vAlign w:val="bottom"/>
            <w:hideMark/>
          </w:tcPr>
          <w:p w14:paraId="21F3FC21"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20.000,00</w:t>
            </w:r>
          </w:p>
        </w:tc>
        <w:tc>
          <w:tcPr>
            <w:tcW w:w="1152" w:type="dxa"/>
            <w:tcBorders>
              <w:top w:val="nil"/>
              <w:left w:val="nil"/>
              <w:bottom w:val="single" w:sz="4" w:space="0" w:color="auto"/>
              <w:right w:val="single" w:sz="4" w:space="0" w:color="auto"/>
            </w:tcBorders>
            <w:shd w:val="clear" w:color="auto" w:fill="auto"/>
            <w:noWrap/>
            <w:vAlign w:val="bottom"/>
            <w:hideMark/>
          </w:tcPr>
          <w:p w14:paraId="281C33DD"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c>
          <w:tcPr>
            <w:tcW w:w="1152" w:type="dxa"/>
            <w:tcBorders>
              <w:top w:val="nil"/>
              <w:left w:val="nil"/>
              <w:bottom w:val="single" w:sz="4" w:space="0" w:color="auto"/>
              <w:right w:val="single" w:sz="4" w:space="0" w:color="auto"/>
            </w:tcBorders>
            <w:shd w:val="clear" w:color="auto" w:fill="auto"/>
            <w:noWrap/>
            <w:vAlign w:val="bottom"/>
            <w:hideMark/>
          </w:tcPr>
          <w:p w14:paraId="5CFE6FC3"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100</w:t>
            </w:r>
          </w:p>
        </w:tc>
      </w:tr>
      <w:tr w:rsidR="00ED4602" w:rsidRPr="00ED4602" w14:paraId="5462A2F8"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67FE3169"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1DBA7DA9"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1673812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682F91CF"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6392</w:t>
            </w:r>
          </w:p>
        </w:tc>
        <w:tc>
          <w:tcPr>
            <w:tcW w:w="5418" w:type="dxa"/>
            <w:tcBorders>
              <w:top w:val="nil"/>
              <w:left w:val="nil"/>
              <w:bottom w:val="single" w:sz="4" w:space="0" w:color="auto"/>
              <w:right w:val="single" w:sz="4" w:space="0" w:color="auto"/>
            </w:tcBorders>
            <w:shd w:val="clear" w:color="auto" w:fill="auto"/>
            <w:noWrap/>
            <w:vAlign w:val="bottom"/>
            <w:hideMark/>
          </w:tcPr>
          <w:p w14:paraId="03F992B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Kapitalni prijenosi između proračunskih korisnika istog proračuna</w:t>
            </w:r>
          </w:p>
        </w:tc>
        <w:tc>
          <w:tcPr>
            <w:tcW w:w="1652" w:type="dxa"/>
            <w:tcBorders>
              <w:top w:val="nil"/>
              <w:left w:val="nil"/>
              <w:bottom w:val="single" w:sz="4" w:space="0" w:color="auto"/>
              <w:right w:val="single" w:sz="4" w:space="0" w:color="auto"/>
            </w:tcBorders>
            <w:shd w:val="clear" w:color="auto" w:fill="auto"/>
            <w:noWrap/>
            <w:vAlign w:val="bottom"/>
            <w:hideMark/>
          </w:tcPr>
          <w:p w14:paraId="187E01CC"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579" w:type="dxa"/>
            <w:tcBorders>
              <w:top w:val="nil"/>
              <w:left w:val="nil"/>
              <w:bottom w:val="single" w:sz="4" w:space="0" w:color="auto"/>
              <w:right w:val="single" w:sz="4" w:space="0" w:color="auto"/>
            </w:tcBorders>
            <w:shd w:val="clear" w:color="auto" w:fill="auto"/>
            <w:noWrap/>
            <w:vAlign w:val="bottom"/>
            <w:hideMark/>
          </w:tcPr>
          <w:p w14:paraId="3517B2FF"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20.000</w:t>
            </w:r>
          </w:p>
        </w:tc>
        <w:tc>
          <w:tcPr>
            <w:tcW w:w="1652" w:type="dxa"/>
            <w:tcBorders>
              <w:top w:val="nil"/>
              <w:left w:val="nil"/>
              <w:bottom w:val="single" w:sz="4" w:space="0" w:color="auto"/>
              <w:right w:val="single" w:sz="4" w:space="0" w:color="auto"/>
            </w:tcBorders>
            <w:shd w:val="clear" w:color="auto" w:fill="auto"/>
            <w:noWrap/>
            <w:vAlign w:val="bottom"/>
            <w:hideMark/>
          </w:tcPr>
          <w:p w14:paraId="693AA9D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20.000,00</w:t>
            </w:r>
          </w:p>
        </w:tc>
        <w:tc>
          <w:tcPr>
            <w:tcW w:w="1152" w:type="dxa"/>
            <w:tcBorders>
              <w:top w:val="nil"/>
              <w:left w:val="nil"/>
              <w:bottom w:val="single" w:sz="4" w:space="0" w:color="auto"/>
              <w:right w:val="single" w:sz="4" w:space="0" w:color="auto"/>
            </w:tcBorders>
            <w:shd w:val="clear" w:color="auto" w:fill="auto"/>
            <w:noWrap/>
            <w:vAlign w:val="bottom"/>
            <w:hideMark/>
          </w:tcPr>
          <w:p w14:paraId="0A9288B5"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c>
          <w:tcPr>
            <w:tcW w:w="1152" w:type="dxa"/>
            <w:tcBorders>
              <w:top w:val="nil"/>
              <w:left w:val="nil"/>
              <w:bottom w:val="single" w:sz="4" w:space="0" w:color="auto"/>
              <w:right w:val="single" w:sz="4" w:space="0" w:color="auto"/>
            </w:tcBorders>
            <w:shd w:val="clear" w:color="auto" w:fill="auto"/>
            <w:noWrap/>
            <w:vAlign w:val="bottom"/>
            <w:hideMark/>
          </w:tcPr>
          <w:p w14:paraId="329334F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100</w:t>
            </w:r>
          </w:p>
        </w:tc>
      </w:tr>
      <w:tr w:rsidR="00ED4602" w:rsidRPr="00ED4602" w14:paraId="162644E7"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6712DE61"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59EA2AB8"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65</w:t>
            </w:r>
          </w:p>
        </w:tc>
        <w:tc>
          <w:tcPr>
            <w:tcW w:w="562" w:type="dxa"/>
            <w:tcBorders>
              <w:top w:val="nil"/>
              <w:left w:val="nil"/>
              <w:bottom w:val="single" w:sz="4" w:space="0" w:color="auto"/>
              <w:right w:val="single" w:sz="4" w:space="0" w:color="auto"/>
            </w:tcBorders>
            <w:shd w:val="clear" w:color="auto" w:fill="auto"/>
            <w:noWrap/>
            <w:vAlign w:val="bottom"/>
            <w:hideMark/>
          </w:tcPr>
          <w:p w14:paraId="0775BBE0"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4AB52A7C"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232BB409"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Prihodi od administrativnih pristojbi i po posebnim propisima</w:t>
            </w:r>
          </w:p>
        </w:tc>
        <w:tc>
          <w:tcPr>
            <w:tcW w:w="1652" w:type="dxa"/>
            <w:tcBorders>
              <w:top w:val="nil"/>
              <w:left w:val="nil"/>
              <w:bottom w:val="single" w:sz="4" w:space="0" w:color="auto"/>
              <w:right w:val="single" w:sz="4" w:space="0" w:color="auto"/>
            </w:tcBorders>
            <w:shd w:val="clear" w:color="auto" w:fill="auto"/>
            <w:noWrap/>
            <w:vAlign w:val="bottom"/>
            <w:hideMark/>
          </w:tcPr>
          <w:p w14:paraId="5EA680B4"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193.269,21</w:t>
            </w:r>
          </w:p>
        </w:tc>
        <w:tc>
          <w:tcPr>
            <w:tcW w:w="1579" w:type="dxa"/>
            <w:tcBorders>
              <w:top w:val="nil"/>
              <w:left w:val="nil"/>
              <w:bottom w:val="single" w:sz="4" w:space="0" w:color="auto"/>
              <w:right w:val="single" w:sz="4" w:space="0" w:color="auto"/>
            </w:tcBorders>
            <w:shd w:val="clear" w:color="auto" w:fill="auto"/>
            <w:noWrap/>
            <w:vAlign w:val="bottom"/>
            <w:hideMark/>
          </w:tcPr>
          <w:p w14:paraId="34A46583"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365.000</w:t>
            </w:r>
          </w:p>
        </w:tc>
        <w:tc>
          <w:tcPr>
            <w:tcW w:w="1652" w:type="dxa"/>
            <w:tcBorders>
              <w:top w:val="nil"/>
              <w:left w:val="nil"/>
              <w:bottom w:val="single" w:sz="4" w:space="0" w:color="auto"/>
              <w:right w:val="single" w:sz="4" w:space="0" w:color="auto"/>
            </w:tcBorders>
            <w:shd w:val="clear" w:color="auto" w:fill="auto"/>
            <w:noWrap/>
            <w:vAlign w:val="bottom"/>
            <w:hideMark/>
          </w:tcPr>
          <w:p w14:paraId="21D7308D"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195.271,37</w:t>
            </w:r>
          </w:p>
        </w:tc>
        <w:tc>
          <w:tcPr>
            <w:tcW w:w="1152" w:type="dxa"/>
            <w:tcBorders>
              <w:top w:val="nil"/>
              <w:left w:val="nil"/>
              <w:bottom w:val="single" w:sz="4" w:space="0" w:color="auto"/>
              <w:right w:val="single" w:sz="4" w:space="0" w:color="auto"/>
            </w:tcBorders>
            <w:shd w:val="clear" w:color="auto" w:fill="auto"/>
            <w:noWrap/>
            <w:vAlign w:val="bottom"/>
            <w:hideMark/>
          </w:tcPr>
          <w:p w14:paraId="576E6285"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101</w:t>
            </w:r>
          </w:p>
        </w:tc>
        <w:tc>
          <w:tcPr>
            <w:tcW w:w="1152" w:type="dxa"/>
            <w:tcBorders>
              <w:top w:val="nil"/>
              <w:left w:val="nil"/>
              <w:bottom w:val="single" w:sz="4" w:space="0" w:color="auto"/>
              <w:right w:val="single" w:sz="4" w:space="0" w:color="auto"/>
            </w:tcBorders>
            <w:shd w:val="clear" w:color="auto" w:fill="auto"/>
            <w:noWrap/>
            <w:vAlign w:val="bottom"/>
            <w:hideMark/>
          </w:tcPr>
          <w:p w14:paraId="40C6653A"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53</w:t>
            </w:r>
          </w:p>
        </w:tc>
      </w:tr>
      <w:tr w:rsidR="00ED4602" w:rsidRPr="00ED4602" w14:paraId="6F0E583B"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552E1BCC"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64ED3EB1"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7C8B077B"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652</w:t>
            </w:r>
          </w:p>
        </w:tc>
        <w:tc>
          <w:tcPr>
            <w:tcW w:w="674" w:type="dxa"/>
            <w:tcBorders>
              <w:top w:val="nil"/>
              <w:left w:val="nil"/>
              <w:bottom w:val="single" w:sz="4" w:space="0" w:color="auto"/>
              <w:right w:val="single" w:sz="4" w:space="0" w:color="auto"/>
            </w:tcBorders>
            <w:shd w:val="clear" w:color="auto" w:fill="auto"/>
            <w:noWrap/>
            <w:vAlign w:val="bottom"/>
            <w:hideMark/>
          </w:tcPr>
          <w:p w14:paraId="7CAAEB3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440DE48F"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Prihodi po posebnim propisima</w:t>
            </w:r>
          </w:p>
        </w:tc>
        <w:tc>
          <w:tcPr>
            <w:tcW w:w="1652" w:type="dxa"/>
            <w:tcBorders>
              <w:top w:val="nil"/>
              <w:left w:val="nil"/>
              <w:bottom w:val="single" w:sz="4" w:space="0" w:color="auto"/>
              <w:right w:val="single" w:sz="4" w:space="0" w:color="auto"/>
            </w:tcBorders>
            <w:shd w:val="clear" w:color="auto" w:fill="auto"/>
            <w:noWrap/>
            <w:vAlign w:val="bottom"/>
            <w:hideMark/>
          </w:tcPr>
          <w:p w14:paraId="6406247A"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193.269,21</w:t>
            </w:r>
          </w:p>
        </w:tc>
        <w:tc>
          <w:tcPr>
            <w:tcW w:w="1579" w:type="dxa"/>
            <w:tcBorders>
              <w:top w:val="nil"/>
              <w:left w:val="nil"/>
              <w:bottom w:val="single" w:sz="4" w:space="0" w:color="auto"/>
              <w:right w:val="single" w:sz="4" w:space="0" w:color="auto"/>
            </w:tcBorders>
            <w:shd w:val="clear" w:color="auto" w:fill="auto"/>
            <w:noWrap/>
            <w:vAlign w:val="bottom"/>
            <w:hideMark/>
          </w:tcPr>
          <w:p w14:paraId="5AB2570D"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365.000</w:t>
            </w:r>
          </w:p>
        </w:tc>
        <w:tc>
          <w:tcPr>
            <w:tcW w:w="1652" w:type="dxa"/>
            <w:tcBorders>
              <w:top w:val="nil"/>
              <w:left w:val="nil"/>
              <w:bottom w:val="single" w:sz="4" w:space="0" w:color="auto"/>
              <w:right w:val="single" w:sz="4" w:space="0" w:color="auto"/>
            </w:tcBorders>
            <w:shd w:val="clear" w:color="auto" w:fill="auto"/>
            <w:noWrap/>
            <w:vAlign w:val="bottom"/>
            <w:hideMark/>
          </w:tcPr>
          <w:p w14:paraId="06C27BCC"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195.271,37</w:t>
            </w:r>
          </w:p>
        </w:tc>
        <w:tc>
          <w:tcPr>
            <w:tcW w:w="1152" w:type="dxa"/>
            <w:tcBorders>
              <w:top w:val="nil"/>
              <w:left w:val="nil"/>
              <w:bottom w:val="single" w:sz="4" w:space="0" w:color="auto"/>
              <w:right w:val="single" w:sz="4" w:space="0" w:color="auto"/>
            </w:tcBorders>
            <w:shd w:val="clear" w:color="auto" w:fill="auto"/>
            <w:noWrap/>
            <w:vAlign w:val="bottom"/>
            <w:hideMark/>
          </w:tcPr>
          <w:p w14:paraId="6E13EE1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101</w:t>
            </w:r>
          </w:p>
        </w:tc>
        <w:tc>
          <w:tcPr>
            <w:tcW w:w="1152" w:type="dxa"/>
            <w:tcBorders>
              <w:top w:val="nil"/>
              <w:left w:val="nil"/>
              <w:bottom w:val="single" w:sz="4" w:space="0" w:color="auto"/>
              <w:right w:val="single" w:sz="4" w:space="0" w:color="auto"/>
            </w:tcBorders>
            <w:shd w:val="clear" w:color="auto" w:fill="auto"/>
            <w:noWrap/>
            <w:vAlign w:val="bottom"/>
            <w:hideMark/>
          </w:tcPr>
          <w:p w14:paraId="0DA0DB6B"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53</w:t>
            </w:r>
          </w:p>
        </w:tc>
      </w:tr>
      <w:tr w:rsidR="00ED4602" w:rsidRPr="00ED4602" w14:paraId="447D9E24"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145BD0C3" w14:textId="77777777" w:rsidR="00ED4602" w:rsidRPr="00ED4602" w:rsidRDefault="00ED4602" w:rsidP="00ED4602">
            <w:pPr>
              <w:spacing w:after="0" w:line="240" w:lineRule="auto"/>
              <w:rPr>
                <w:rFonts w:ascii="Arial" w:eastAsia="Times New Roman" w:hAnsi="Arial" w:cs="Arial"/>
                <w:b/>
                <w:bCs/>
                <w:i/>
                <w:iCs/>
                <w:color w:val="000000"/>
                <w:kern w:val="0"/>
                <w:sz w:val="20"/>
                <w:szCs w:val="20"/>
                <w:lang w:eastAsia="hr-HR"/>
                <w14:ligatures w14:val="none"/>
              </w:rPr>
            </w:pPr>
            <w:r w:rsidRPr="00ED4602">
              <w:rPr>
                <w:rFonts w:ascii="Arial" w:eastAsia="Times New Roman" w:hAnsi="Arial" w:cs="Arial"/>
                <w:b/>
                <w:bCs/>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21649019"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29F8DEF5"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4B8E289B"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6526</w:t>
            </w:r>
          </w:p>
        </w:tc>
        <w:tc>
          <w:tcPr>
            <w:tcW w:w="5418" w:type="dxa"/>
            <w:tcBorders>
              <w:top w:val="nil"/>
              <w:left w:val="nil"/>
              <w:bottom w:val="single" w:sz="4" w:space="0" w:color="auto"/>
              <w:right w:val="single" w:sz="4" w:space="0" w:color="auto"/>
            </w:tcBorders>
            <w:shd w:val="clear" w:color="auto" w:fill="auto"/>
            <w:noWrap/>
            <w:vAlign w:val="bottom"/>
            <w:hideMark/>
          </w:tcPr>
          <w:p w14:paraId="27B8A6B7"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Ostali nespomenuti prihodi</w:t>
            </w:r>
          </w:p>
        </w:tc>
        <w:tc>
          <w:tcPr>
            <w:tcW w:w="1652" w:type="dxa"/>
            <w:tcBorders>
              <w:top w:val="nil"/>
              <w:left w:val="nil"/>
              <w:bottom w:val="single" w:sz="4" w:space="0" w:color="auto"/>
              <w:right w:val="single" w:sz="4" w:space="0" w:color="auto"/>
            </w:tcBorders>
            <w:shd w:val="clear" w:color="auto" w:fill="auto"/>
            <w:noWrap/>
            <w:vAlign w:val="bottom"/>
            <w:hideMark/>
          </w:tcPr>
          <w:p w14:paraId="71E07D3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193.269,21</w:t>
            </w:r>
          </w:p>
        </w:tc>
        <w:tc>
          <w:tcPr>
            <w:tcW w:w="1579" w:type="dxa"/>
            <w:tcBorders>
              <w:top w:val="nil"/>
              <w:left w:val="nil"/>
              <w:bottom w:val="single" w:sz="4" w:space="0" w:color="auto"/>
              <w:right w:val="single" w:sz="4" w:space="0" w:color="auto"/>
            </w:tcBorders>
            <w:shd w:val="clear" w:color="auto" w:fill="auto"/>
            <w:noWrap/>
            <w:vAlign w:val="bottom"/>
            <w:hideMark/>
          </w:tcPr>
          <w:p w14:paraId="4C31874B"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365.000</w:t>
            </w:r>
          </w:p>
        </w:tc>
        <w:tc>
          <w:tcPr>
            <w:tcW w:w="1652" w:type="dxa"/>
            <w:tcBorders>
              <w:top w:val="nil"/>
              <w:left w:val="nil"/>
              <w:bottom w:val="single" w:sz="4" w:space="0" w:color="auto"/>
              <w:right w:val="single" w:sz="4" w:space="0" w:color="auto"/>
            </w:tcBorders>
            <w:shd w:val="clear" w:color="auto" w:fill="auto"/>
            <w:noWrap/>
            <w:vAlign w:val="bottom"/>
            <w:hideMark/>
          </w:tcPr>
          <w:p w14:paraId="2320251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195.271,37</w:t>
            </w:r>
          </w:p>
        </w:tc>
        <w:tc>
          <w:tcPr>
            <w:tcW w:w="1152" w:type="dxa"/>
            <w:tcBorders>
              <w:top w:val="nil"/>
              <w:left w:val="nil"/>
              <w:bottom w:val="single" w:sz="4" w:space="0" w:color="auto"/>
              <w:right w:val="single" w:sz="4" w:space="0" w:color="auto"/>
            </w:tcBorders>
            <w:shd w:val="clear" w:color="auto" w:fill="auto"/>
            <w:noWrap/>
            <w:vAlign w:val="bottom"/>
            <w:hideMark/>
          </w:tcPr>
          <w:p w14:paraId="233B727E"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101</w:t>
            </w:r>
          </w:p>
        </w:tc>
        <w:tc>
          <w:tcPr>
            <w:tcW w:w="1152" w:type="dxa"/>
            <w:tcBorders>
              <w:top w:val="nil"/>
              <w:left w:val="nil"/>
              <w:bottom w:val="single" w:sz="4" w:space="0" w:color="auto"/>
              <w:right w:val="single" w:sz="4" w:space="0" w:color="auto"/>
            </w:tcBorders>
            <w:shd w:val="clear" w:color="auto" w:fill="auto"/>
            <w:noWrap/>
            <w:vAlign w:val="bottom"/>
            <w:hideMark/>
          </w:tcPr>
          <w:p w14:paraId="3AA419C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53</w:t>
            </w:r>
          </w:p>
        </w:tc>
      </w:tr>
      <w:tr w:rsidR="00ED4602" w:rsidRPr="00ED4602" w14:paraId="1EB27695"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2228A36C"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0C121FA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67</w:t>
            </w:r>
          </w:p>
        </w:tc>
        <w:tc>
          <w:tcPr>
            <w:tcW w:w="562" w:type="dxa"/>
            <w:tcBorders>
              <w:top w:val="nil"/>
              <w:left w:val="nil"/>
              <w:bottom w:val="single" w:sz="4" w:space="0" w:color="auto"/>
              <w:right w:val="single" w:sz="4" w:space="0" w:color="auto"/>
            </w:tcBorders>
            <w:shd w:val="clear" w:color="auto" w:fill="auto"/>
            <w:noWrap/>
            <w:vAlign w:val="bottom"/>
            <w:hideMark/>
          </w:tcPr>
          <w:p w14:paraId="2E544293"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718AC82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742CAC2C"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Prihodi iz proračuna</w:t>
            </w:r>
          </w:p>
        </w:tc>
        <w:tc>
          <w:tcPr>
            <w:tcW w:w="1652" w:type="dxa"/>
            <w:tcBorders>
              <w:top w:val="nil"/>
              <w:left w:val="nil"/>
              <w:bottom w:val="single" w:sz="4" w:space="0" w:color="auto"/>
              <w:right w:val="single" w:sz="4" w:space="0" w:color="auto"/>
            </w:tcBorders>
            <w:shd w:val="clear" w:color="auto" w:fill="auto"/>
            <w:noWrap/>
            <w:vAlign w:val="bottom"/>
            <w:hideMark/>
          </w:tcPr>
          <w:p w14:paraId="70D5FC82"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457.123,02</w:t>
            </w:r>
          </w:p>
        </w:tc>
        <w:tc>
          <w:tcPr>
            <w:tcW w:w="1579" w:type="dxa"/>
            <w:tcBorders>
              <w:top w:val="nil"/>
              <w:left w:val="nil"/>
              <w:bottom w:val="single" w:sz="4" w:space="0" w:color="auto"/>
              <w:right w:val="single" w:sz="4" w:space="0" w:color="auto"/>
            </w:tcBorders>
            <w:shd w:val="clear" w:color="auto" w:fill="auto"/>
            <w:noWrap/>
            <w:vAlign w:val="bottom"/>
            <w:hideMark/>
          </w:tcPr>
          <w:p w14:paraId="5C44F00D"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1.200.323</w:t>
            </w:r>
          </w:p>
        </w:tc>
        <w:tc>
          <w:tcPr>
            <w:tcW w:w="1652" w:type="dxa"/>
            <w:tcBorders>
              <w:top w:val="nil"/>
              <w:left w:val="nil"/>
              <w:bottom w:val="single" w:sz="4" w:space="0" w:color="auto"/>
              <w:right w:val="single" w:sz="4" w:space="0" w:color="auto"/>
            </w:tcBorders>
            <w:shd w:val="clear" w:color="auto" w:fill="auto"/>
            <w:noWrap/>
            <w:vAlign w:val="bottom"/>
            <w:hideMark/>
          </w:tcPr>
          <w:p w14:paraId="5BBA010E"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572.009,92</w:t>
            </w:r>
          </w:p>
        </w:tc>
        <w:tc>
          <w:tcPr>
            <w:tcW w:w="1152" w:type="dxa"/>
            <w:tcBorders>
              <w:top w:val="nil"/>
              <w:left w:val="nil"/>
              <w:bottom w:val="single" w:sz="4" w:space="0" w:color="auto"/>
              <w:right w:val="single" w:sz="4" w:space="0" w:color="auto"/>
            </w:tcBorders>
            <w:shd w:val="clear" w:color="auto" w:fill="auto"/>
            <w:noWrap/>
            <w:vAlign w:val="bottom"/>
            <w:hideMark/>
          </w:tcPr>
          <w:p w14:paraId="09C76A3A"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125</w:t>
            </w:r>
          </w:p>
        </w:tc>
        <w:tc>
          <w:tcPr>
            <w:tcW w:w="1152" w:type="dxa"/>
            <w:tcBorders>
              <w:top w:val="nil"/>
              <w:left w:val="nil"/>
              <w:bottom w:val="single" w:sz="4" w:space="0" w:color="auto"/>
              <w:right w:val="single" w:sz="4" w:space="0" w:color="auto"/>
            </w:tcBorders>
            <w:shd w:val="clear" w:color="auto" w:fill="auto"/>
            <w:noWrap/>
            <w:vAlign w:val="bottom"/>
            <w:hideMark/>
          </w:tcPr>
          <w:p w14:paraId="4242FB6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48</w:t>
            </w:r>
          </w:p>
        </w:tc>
      </w:tr>
      <w:tr w:rsidR="00ED4602" w:rsidRPr="00ED4602" w14:paraId="7C86878A"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3F7BEA67"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0FDC34B5"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0DDEBB94"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671</w:t>
            </w:r>
          </w:p>
        </w:tc>
        <w:tc>
          <w:tcPr>
            <w:tcW w:w="674" w:type="dxa"/>
            <w:tcBorders>
              <w:top w:val="nil"/>
              <w:left w:val="nil"/>
              <w:bottom w:val="single" w:sz="4" w:space="0" w:color="auto"/>
              <w:right w:val="single" w:sz="4" w:space="0" w:color="auto"/>
            </w:tcBorders>
            <w:shd w:val="clear" w:color="auto" w:fill="auto"/>
            <w:noWrap/>
            <w:vAlign w:val="bottom"/>
            <w:hideMark/>
          </w:tcPr>
          <w:p w14:paraId="34CEDC9B"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7EF1F6DA"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Prihodi iz proračuna za financiranje redovne djelatnosti proračunskih korisnika</w:t>
            </w:r>
          </w:p>
        </w:tc>
        <w:tc>
          <w:tcPr>
            <w:tcW w:w="1652" w:type="dxa"/>
            <w:tcBorders>
              <w:top w:val="nil"/>
              <w:left w:val="nil"/>
              <w:bottom w:val="single" w:sz="4" w:space="0" w:color="auto"/>
              <w:right w:val="single" w:sz="4" w:space="0" w:color="auto"/>
            </w:tcBorders>
            <w:shd w:val="clear" w:color="auto" w:fill="auto"/>
            <w:noWrap/>
            <w:vAlign w:val="bottom"/>
            <w:hideMark/>
          </w:tcPr>
          <w:p w14:paraId="23981384"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457.123,02</w:t>
            </w:r>
          </w:p>
        </w:tc>
        <w:tc>
          <w:tcPr>
            <w:tcW w:w="1579" w:type="dxa"/>
            <w:tcBorders>
              <w:top w:val="nil"/>
              <w:left w:val="nil"/>
              <w:bottom w:val="single" w:sz="4" w:space="0" w:color="auto"/>
              <w:right w:val="single" w:sz="4" w:space="0" w:color="auto"/>
            </w:tcBorders>
            <w:shd w:val="clear" w:color="auto" w:fill="auto"/>
            <w:noWrap/>
            <w:vAlign w:val="bottom"/>
            <w:hideMark/>
          </w:tcPr>
          <w:p w14:paraId="1C316E6B"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1.200.323</w:t>
            </w:r>
          </w:p>
        </w:tc>
        <w:tc>
          <w:tcPr>
            <w:tcW w:w="1652" w:type="dxa"/>
            <w:tcBorders>
              <w:top w:val="nil"/>
              <w:left w:val="nil"/>
              <w:bottom w:val="single" w:sz="4" w:space="0" w:color="auto"/>
              <w:right w:val="single" w:sz="4" w:space="0" w:color="auto"/>
            </w:tcBorders>
            <w:shd w:val="clear" w:color="auto" w:fill="auto"/>
            <w:noWrap/>
            <w:vAlign w:val="bottom"/>
            <w:hideMark/>
          </w:tcPr>
          <w:p w14:paraId="2F65D2F1"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572.009,92</w:t>
            </w:r>
          </w:p>
        </w:tc>
        <w:tc>
          <w:tcPr>
            <w:tcW w:w="1152" w:type="dxa"/>
            <w:tcBorders>
              <w:top w:val="nil"/>
              <w:left w:val="nil"/>
              <w:bottom w:val="single" w:sz="4" w:space="0" w:color="auto"/>
              <w:right w:val="single" w:sz="4" w:space="0" w:color="auto"/>
            </w:tcBorders>
            <w:shd w:val="clear" w:color="auto" w:fill="auto"/>
            <w:noWrap/>
            <w:vAlign w:val="bottom"/>
            <w:hideMark/>
          </w:tcPr>
          <w:p w14:paraId="705A39BF"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125</w:t>
            </w:r>
          </w:p>
        </w:tc>
        <w:tc>
          <w:tcPr>
            <w:tcW w:w="1152" w:type="dxa"/>
            <w:tcBorders>
              <w:top w:val="nil"/>
              <w:left w:val="nil"/>
              <w:bottom w:val="single" w:sz="4" w:space="0" w:color="auto"/>
              <w:right w:val="single" w:sz="4" w:space="0" w:color="auto"/>
            </w:tcBorders>
            <w:shd w:val="clear" w:color="auto" w:fill="auto"/>
            <w:noWrap/>
            <w:vAlign w:val="bottom"/>
            <w:hideMark/>
          </w:tcPr>
          <w:p w14:paraId="50663831"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48</w:t>
            </w:r>
          </w:p>
        </w:tc>
      </w:tr>
      <w:tr w:rsidR="00ED4602" w:rsidRPr="00ED4602" w14:paraId="44A5F887" w14:textId="77777777" w:rsidTr="00ED4602">
        <w:trPr>
          <w:gridAfter w:val="1"/>
          <w:wAfter w:w="7" w:type="dxa"/>
          <w:trHeight w:val="286"/>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500AADDF"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44BD1DDA"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262F05DE"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7500EF09"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6711</w:t>
            </w:r>
          </w:p>
        </w:tc>
        <w:tc>
          <w:tcPr>
            <w:tcW w:w="5418" w:type="dxa"/>
            <w:tcBorders>
              <w:top w:val="nil"/>
              <w:left w:val="nil"/>
              <w:bottom w:val="single" w:sz="4" w:space="0" w:color="auto"/>
              <w:right w:val="single" w:sz="4" w:space="0" w:color="auto"/>
            </w:tcBorders>
            <w:shd w:val="clear" w:color="auto" w:fill="auto"/>
            <w:vAlign w:val="bottom"/>
            <w:hideMark/>
          </w:tcPr>
          <w:p w14:paraId="3FDF20DC"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Prihodi za financiranje rashoda poslovanja</w:t>
            </w:r>
          </w:p>
        </w:tc>
        <w:tc>
          <w:tcPr>
            <w:tcW w:w="1652" w:type="dxa"/>
            <w:tcBorders>
              <w:top w:val="nil"/>
              <w:left w:val="nil"/>
              <w:bottom w:val="single" w:sz="4" w:space="0" w:color="auto"/>
              <w:right w:val="single" w:sz="4" w:space="0" w:color="auto"/>
            </w:tcBorders>
            <w:shd w:val="clear" w:color="auto" w:fill="auto"/>
            <w:noWrap/>
            <w:vAlign w:val="bottom"/>
            <w:hideMark/>
          </w:tcPr>
          <w:p w14:paraId="6DFC63A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457.123,02</w:t>
            </w:r>
          </w:p>
        </w:tc>
        <w:tc>
          <w:tcPr>
            <w:tcW w:w="1579" w:type="dxa"/>
            <w:tcBorders>
              <w:top w:val="nil"/>
              <w:left w:val="nil"/>
              <w:bottom w:val="single" w:sz="4" w:space="0" w:color="auto"/>
              <w:right w:val="single" w:sz="4" w:space="0" w:color="auto"/>
            </w:tcBorders>
            <w:shd w:val="clear" w:color="auto" w:fill="auto"/>
            <w:noWrap/>
            <w:vAlign w:val="bottom"/>
            <w:hideMark/>
          </w:tcPr>
          <w:p w14:paraId="0688AFD4"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1.192.191</w:t>
            </w:r>
          </w:p>
        </w:tc>
        <w:tc>
          <w:tcPr>
            <w:tcW w:w="1652" w:type="dxa"/>
            <w:tcBorders>
              <w:top w:val="nil"/>
              <w:left w:val="nil"/>
              <w:bottom w:val="single" w:sz="4" w:space="0" w:color="auto"/>
              <w:right w:val="single" w:sz="4" w:space="0" w:color="auto"/>
            </w:tcBorders>
            <w:shd w:val="clear" w:color="auto" w:fill="auto"/>
            <w:noWrap/>
            <w:vAlign w:val="bottom"/>
            <w:hideMark/>
          </w:tcPr>
          <w:p w14:paraId="44CE12A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563.877,67</w:t>
            </w:r>
          </w:p>
        </w:tc>
        <w:tc>
          <w:tcPr>
            <w:tcW w:w="1152" w:type="dxa"/>
            <w:tcBorders>
              <w:top w:val="nil"/>
              <w:left w:val="nil"/>
              <w:bottom w:val="single" w:sz="4" w:space="0" w:color="auto"/>
              <w:right w:val="single" w:sz="4" w:space="0" w:color="auto"/>
            </w:tcBorders>
            <w:shd w:val="clear" w:color="auto" w:fill="auto"/>
            <w:noWrap/>
            <w:vAlign w:val="bottom"/>
            <w:hideMark/>
          </w:tcPr>
          <w:p w14:paraId="30AFA60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123</w:t>
            </w:r>
          </w:p>
        </w:tc>
        <w:tc>
          <w:tcPr>
            <w:tcW w:w="1152" w:type="dxa"/>
            <w:tcBorders>
              <w:top w:val="nil"/>
              <w:left w:val="nil"/>
              <w:bottom w:val="single" w:sz="4" w:space="0" w:color="auto"/>
              <w:right w:val="single" w:sz="4" w:space="0" w:color="auto"/>
            </w:tcBorders>
            <w:shd w:val="clear" w:color="auto" w:fill="auto"/>
            <w:noWrap/>
            <w:vAlign w:val="bottom"/>
            <w:hideMark/>
          </w:tcPr>
          <w:p w14:paraId="5D814E4E"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47</w:t>
            </w:r>
          </w:p>
        </w:tc>
      </w:tr>
      <w:tr w:rsidR="00ED4602" w:rsidRPr="00ED4602" w14:paraId="1CE9EBB5" w14:textId="77777777" w:rsidTr="00ED4602">
        <w:trPr>
          <w:gridAfter w:val="1"/>
          <w:wAfter w:w="7" w:type="dxa"/>
          <w:trHeight w:val="286"/>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2E3C25FD"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548A37AC"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5586966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2743D95D"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6712</w:t>
            </w:r>
          </w:p>
        </w:tc>
        <w:tc>
          <w:tcPr>
            <w:tcW w:w="5418" w:type="dxa"/>
            <w:tcBorders>
              <w:top w:val="nil"/>
              <w:left w:val="nil"/>
              <w:bottom w:val="single" w:sz="4" w:space="0" w:color="auto"/>
              <w:right w:val="single" w:sz="4" w:space="0" w:color="auto"/>
            </w:tcBorders>
            <w:shd w:val="clear" w:color="auto" w:fill="auto"/>
            <w:vAlign w:val="bottom"/>
            <w:hideMark/>
          </w:tcPr>
          <w:p w14:paraId="70F67B4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Prihodi za financiranje rashoda za nabavu nefinancijske imovine</w:t>
            </w:r>
          </w:p>
        </w:tc>
        <w:tc>
          <w:tcPr>
            <w:tcW w:w="1652" w:type="dxa"/>
            <w:tcBorders>
              <w:top w:val="nil"/>
              <w:left w:val="nil"/>
              <w:bottom w:val="single" w:sz="4" w:space="0" w:color="auto"/>
              <w:right w:val="single" w:sz="4" w:space="0" w:color="auto"/>
            </w:tcBorders>
            <w:shd w:val="clear" w:color="auto" w:fill="auto"/>
            <w:noWrap/>
            <w:vAlign w:val="bottom"/>
            <w:hideMark/>
          </w:tcPr>
          <w:p w14:paraId="3AE36ED7"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579" w:type="dxa"/>
            <w:tcBorders>
              <w:top w:val="nil"/>
              <w:left w:val="nil"/>
              <w:bottom w:val="single" w:sz="4" w:space="0" w:color="auto"/>
              <w:right w:val="single" w:sz="4" w:space="0" w:color="auto"/>
            </w:tcBorders>
            <w:shd w:val="clear" w:color="auto" w:fill="auto"/>
            <w:noWrap/>
            <w:vAlign w:val="bottom"/>
            <w:hideMark/>
          </w:tcPr>
          <w:p w14:paraId="421FFC42"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8.132</w:t>
            </w:r>
          </w:p>
        </w:tc>
        <w:tc>
          <w:tcPr>
            <w:tcW w:w="1652" w:type="dxa"/>
            <w:tcBorders>
              <w:top w:val="nil"/>
              <w:left w:val="nil"/>
              <w:bottom w:val="single" w:sz="4" w:space="0" w:color="auto"/>
              <w:right w:val="single" w:sz="4" w:space="0" w:color="auto"/>
            </w:tcBorders>
            <w:shd w:val="clear" w:color="auto" w:fill="auto"/>
            <w:noWrap/>
            <w:vAlign w:val="bottom"/>
            <w:hideMark/>
          </w:tcPr>
          <w:p w14:paraId="601D34C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8.132,25</w:t>
            </w:r>
          </w:p>
        </w:tc>
        <w:tc>
          <w:tcPr>
            <w:tcW w:w="1152" w:type="dxa"/>
            <w:tcBorders>
              <w:top w:val="nil"/>
              <w:left w:val="nil"/>
              <w:bottom w:val="single" w:sz="4" w:space="0" w:color="auto"/>
              <w:right w:val="single" w:sz="4" w:space="0" w:color="auto"/>
            </w:tcBorders>
            <w:shd w:val="clear" w:color="auto" w:fill="auto"/>
            <w:noWrap/>
            <w:vAlign w:val="bottom"/>
            <w:hideMark/>
          </w:tcPr>
          <w:p w14:paraId="5B7DECF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c>
          <w:tcPr>
            <w:tcW w:w="1152" w:type="dxa"/>
            <w:tcBorders>
              <w:top w:val="nil"/>
              <w:left w:val="nil"/>
              <w:bottom w:val="single" w:sz="4" w:space="0" w:color="auto"/>
              <w:right w:val="single" w:sz="4" w:space="0" w:color="auto"/>
            </w:tcBorders>
            <w:shd w:val="clear" w:color="auto" w:fill="auto"/>
            <w:noWrap/>
            <w:vAlign w:val="bottom"/>
            <w:hideMark/>
          </w:tcPr>
          <w:p w14:paraId="08F793B3"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r>
      <w:tr w:rsidR="00ED4602" w:rsidRPr="00ED4602" w14:paraId="3FFF0A62"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550442A3"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7</w:t>
            </w:r>
          </w:p>
        </w:tc>
        <w:tc>
          <w:tcPr>
            <w:tcW w:w="450" w:type="dxa"/>
            <w:tcBorders>
              <w:top w:val="nil"/>
              <w:left w:val="nil"/>
              <w:bottom w:val="single" w:sz="4" w:space="0" w:color="auto"/>
              <w:right w:val="single" w:sz="4" w:space="0" w:color="auto"/>
            </w:tcBorders>
            <w:shd w:val="clear" w:color="auto" w:fill="auto"/>
            <w:noWrap/>
            <w:vAlign w:val="bottom"/>
            <w:hideMark/>
          </w:tcPr>
          <w:p w14:paraId="1F7D56C9"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26772241"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4369EB29"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516F4BAD"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PRIHODI OD PRODAJE NEFINANCIJSKE IMOVINE</w:t>
            </w:r>
          </w:p>
        </w:tc>
        <w:tc>
          <w:tcPr>
            <w:tcW w:w="1652" w:type="dxa"/>
            <w:tcBorders>
              <w:top w:val="nil"/>
              <w:left w:val="nil"/>
              <w:bottom w:val="single" w:sz="4" w:space="0" w:color="auto"/>
              <w:right w:val="single" w:sz="4" w:space="0" w:color="auto"/>
            </w:tcBorders>
            <w:shd w:val="clear" w:color="auto" w:fill="auto"/>
            <w:noWrap/>
            <w:vAlign w:val="bottom"/>
            <w:hideMark/>
          </w:tcPr>
          <w:p w14:paraId="35B70623"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1579" w:type="dxa"/>
            <w:tcBorders>
              <w:top w:val="nil"/>
              <w:left w:val="nil"/>
              <w:bottom w:val="single" w:sz="4" w:space="0" w:color="auto"/>
              <w:right w:val="single" w:sz="4" w:space="0" w:color="auto"/>
            </w:tcBorders>
            <w:shd w:val="clear" w:color="auto" w:fill="auto"/>
            <w:noWrap/>
            <w:vAlign w:val="bottom"/>
            <w:hideMark/>
          </w:tcPr>
          <w:p w14:paraId="497341D5"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w:t>
            </w:r>
          </w:p>
        </w:tc>
        <w:tc>
          <w:tcPr>
            <w:tcW w:w="1652" w:type="dxa"/>
            <w:tcBorders>
              <w:top w:val="nil"/>
              <w:left w:val="nil"/>
              <w:bottom w:val="single" w:sz="4" w:space="0" w:color="auto"/>
              <w:right w:val="single" w:sz="4" w:space="0" w:color="auto"/>
            </w:tcBorders>
            <w:shd w:val="clear" w:color="auto" w:fill="auto"/>
            <w:noWrap/>
            <w:vAlign w:val="bottom"/>
            <w:hideMark/>
          </w:tcPr>
          <w:p w14:paraId="65B16F67"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1152" w:type="dxa"/>
            <w:tcBorders>
              <w:top w:val="nil"/>
              <w:left w:val="nil"/>
              <w:bottom w:val="single" w:sz="4" w:space="0" w:color="auto"/>
              <w:right w:val="single" w:sz="4" w:space="0" w:color="auto"/>
            </w:tcBorders>
            <w:shd w:val="clear" w:color="auto" w:fill="auto"/>
            <w:noWrap/>
            <w:vAlign w:val="bottom"/>
            <w:hideMark/>
          </w:tcPr>
          <w:p w14:paraId="630BB941"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w:t>
            </w:r>
          </w:p>
        </w:tc>
        <w:tc>
          <w:tcPr>
            <w:tcW w:w="1152" w:type="dxa"/>
            <w:tcBorders>
              <w:top w:val="nil"/>
              <w:left w:val="nil"/>
              <w:bottom w:val="single" w:sz="4" w:space="0" w:color="auto"/>
              <w:right w:val="single" w:sz="4" w:space="0" w:color="auto"/>
            </w:tcBorders>
            <w:shd w:val="clear" w:color="auto" w:fill="auto"/>
            <w:noWrap/>
            <w:vAlign w:val="bottom"/>
            <w:hideMark/>
          </w:tcPr>
          <w:p w14:paraId="53CECF99"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w:t>
            </w:r>
          </w:p>
        </w:tc>
      </w:tr>
      <w:tr w:rsidR="00ED4602" w:rsidRPr="00ED4602" w14:paraId="27B6318A" w14:textId="77777777" w:rsidTr="00ED4602">
        <w:trPr>
          <w:gridAfter w:val="1"/>
          <w:wAfter w:w="7" w:type="dxa"/>
          <w:trHeight w:val="272"/>
        </w:trPr>
        <w:tc>
          <w:tcPr>
            <w:tcW w:w="338" w:type="dxa"/>
            <w:tcBorders>
              <w:top w:val="nil"/>
              <w:left w:val="nil"/>
              <w:bottom w:val="nil"/>
              <w:right w:val="nil"/>
            </w:tcBorders>
            <w:shd w:val="clear" w:color="auto" w:fill="auto"/>
            <w:noWrap/>
            <w:vAlign w:val="bottom"/>
            <w:hideMark/>
          </w:tcPr>
          <w:p w14:paraId="363E175C"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p>
        </w:tc>
        <w:tc>
          <w:tcPr>
            <w:tcW w:w="450" w:type="dxa"/>
            <w:tcBorders>
              <w:top w:val="nil"/>
              <w:left w:val="nil"/>
              <w:bottom w:val="nil"/>
              <w:right w:val="nil"/>
            </w:tcBorders>
            <w:shd w:val="clear" w:color="auto" w:fill="auto"/>
            <w:noWrap/>
            <w:vAlign w:val="bottom"/>
            <w:hideMark/>
          </w:tcPr>
          <w:p w14:paraId="07130263"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562" w:type="dxa"/>
            <w:tcBorders>
              <w:top w:val="nil"/>
              <w:left w:val="nil"/>
              <w:bottom w:val="nil"/>
              <w:right w:val="nil"/>
            </w:tcBorders>
            <w:shd w:val="clear" w:color="auto" w:fill="auto"/>
            <w:noWrap/>
            <w:vAlign w:val="bottom"/>
            <w:hideMark/>
          </w:tcPr>
          <w:p w14:paraId="7F4F3AE5"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674" w:type="dxa"/>
            <w:tcBorders>
              <w:top w:val="nil"/>
              <w:left w:val="nil"/>
              <w:bottom w:val="nil"/>
              <w:right w:val="nil"/>
            </w:tcBorders>
            <w:shd w:val="clear" w:color="auto" w:fill="auto"/>
            <w:noWrap/>
            <w:vAlign w:val="bottom"/>
            <w:hideMark/>
          </w:tcPr>
          <w:p w14:paraId="1D936678"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5418" w:type="dxa"/>
            <w:tcBorders>
              <w:top w:val="nil"/>
              <w:left w:val="nil"/>
              <w:bottom w:val="nil"/>
              <w:right w:val="nil"/>
            </w:tcBorders>
            <w:shd w:val="clear" w:color="auto" w:fill="auto"/>
            <w:noWrap/>
            <w:vAlign w:val="bottom"/>
            <w:hideMark/>
          </w:tcPr>
          <w:p w14:paraId="3ACEC610"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652" w:type="dxa"/>
            <w:tcBorders>
              <w:top w:val="nil"/>
              <w:left w:val="nil"/>
              <w:bottom w:val="nil"/>
              <w:right w:val="nil"/>
            </w:tcBorders>
            <w:shd w:val="clear" w:color="auto" w:fill="auto"/>
            <w:noWrap/>
            <w:vAlign w:val="bottom"/>
            <w:hideMark/>
          </w:tcPr>
          <w:p w14:paraId="29911DB2"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579" w:type="dxa"/>
            <w:tcBorders>
              <w:top w:val="nil"/>
              <w:left w:val="nil"/>
              <w:bottom w:val="nil"/>
              <w:right w:val="nil"/>
            </w:tcBorders>
            <w:shd w:val="clear" w:color="auto" w:fill="auto"/>
            <w:noWrap/>
            <w:vAlign w:val="bottom"/>
            <w:hideMark/>
          </w:tcPr>
          <w:p w14:paraId="3F2CECE3"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652" w:type="dxa"/>
            <w:tcBorders>
              <w:top w:val="nil"/>
              <w:left w:val="nil"/>
              <w:bottom w:val="nil"/>
              <w:right w:val="nil"/>
            </w:tcBorders>
            <w:shd w:val="clear" w:color="auto" w:fill="auto"/>
            <w:noWrap/>
            <w:vAlign w:val="bottom"/>
            <w:hideMark/>
          </w:tcPr>
          <w:p w14:paraId="39889549"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152" w:type="dxa"/>
            <w:tcBorders>
              <w:top w:val="nil"/>
              <w:left w:val="nil"/>
              <w:bottom w:val="nil"/>
              <w:right w:val="nil"/>
            </w:tcBorders>
            <w:shd w:val="clear" w:color="auto" w:fill="auto"/>
            <w:noWrap/>
            <w:vAlign w:val="bottom"/>
            <w:hideMark/>
          </w:tcPr>
          <w:p w14:paraId="47D3DCAC"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152" w:type="dxa"/>
            <w:tcBorders>
              <w:top w:val="nil"/>
              <w:left w:val="nil"/>
              <w:bottom w:val="nil"/>
              <w:right w:val="nil"/>
            </w:tcBorders>
            <w:shd w:val="clear" w:color="auto" w:fill="auto"/>
            <w:noWrap/>
            <w:vAlign w:val="bottom"/>
            <w:hideMark/>
          </w:tcPr>
          <w:p w14:paraId="25C59372"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7EF1E848" w14:textId="77777777" w:rsidTr="00ED4602">
        <w:trPr>
          <w:gridAfter w:val="1"/>
          <w:wAfter w:w="7" w:type="dxa"/>
          <w:trHeight w:val="272"/>
        </w:trPr>
        <w:tc>
          <w:tcPr>
            <w:tcW w:w="338" w:type="dxa"/>
            <w:tcBorders>
              <w:top w:val="nil"/>
              <w:left w:val="nil"/>
              <w:bottom w:val="nil"/>
              <w:right w:val="nil"/>
            </w:tcBorders>
            <w:shd w:val="clear" w:color="auto" w:fill="auto"/>
            <w:noWrap/>
            <w:vAlign w:val="bottom"/>
            <w:hideMark/>
          </w:tcPr>
          <w:p w14:paraId="13974CA8"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450" w:type="dxa"/>
            <w:tcBorders>
              <w:top w:val="nil"/>
              <w:left w:val="nil"/>
              <w:bottom w:val="nil"/>
              <w:right w:val="nil"/>
            </w:tcBorders>
            <w:shd w:val="clear" w:color="auto" w:fill="auto"/>
            <w:noWrap/>
            <w:vAlign w:val="bottom"/>
            <w:hideMark/>
          </w:tcPr>
          <w:p w14:paraId="2E64947C"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562" w:type="dxa"/>
            <w:tcBorders>
              <w:top w:val="nil"/>
              <w:left w:val="nil"/>
              <w:bottom w:val="nil"/>
              <w:right w:val="nil"/>
            </w:tcBorders>
            <w:shd w:val="clear" w:color="auto" w:fill="auto"/>
            <w:noWrap/>
            <w:vAlign w:val="bottom"/>
            <w:hideMark/>
          </w:tcPr>
          <w:p w14:paraId="63A12F83"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674" w:type="dxa"/>
            <w:tcBorders>
              <w:top w:val="nil"/>
              <w:left w:val="nil"/>
              <w:bottom w:val="nil"/>
              <w:right w:val="nil"/>
            </w:tcBorders>
            <w:shd w:val="clear" w:color="auto" w:fill="auto"/>
            <w:noWrap/>
            <w:vAlign w:val="bottom"/>
            <w:hideMark/>
          </w:tcPr>
          <w:p w14:paraId="39A8A5F5"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5418" w:type="dxa"/>
            <w:tcBorders>
              <w:top w:val="nil"/>
              <w:left w:val="nil"/>
              <w:bottom w:val="nil"/>
              <w:right w:val="nil"/>
            </w:tcBorders>
            <w:shd w:val="clear" w:color="auto" w:fill="auto"/>
            <w:noWrap/>
            <w:vAlign w:val="bottom"/>
            <w:hideMark/>
          </w:tcPr>
          <w:p w14:paraId="15F37B07"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652" w:type="dxa"/>
            <w:tcBorders>
              <w:top w:val="nil"/>
              <w:left w:val="nil"/>
              <w:bottom w:val="nil"/>
              <w:right w:val="nil"/>
            </w:tcBorders>
            <w:shd w:val="clear" w:color="auto" w:fill="auto"/>
            <w:noWrap/>
            <w:vAlign w:val="bottom"/>
            <w:hideMark/>
          </w:tcPr>
          <w:p w14:paraId="38C378E9"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579" w:type="dxa"/>
            <w:tcBorders>
              <w:top w:val="nil"/>
              <w:left w:val="nil"/>
              <w:bottom w:val="nil"/>
              <w:right w:val="nil"/>
            </w:tcBorders>
            <w:shd w:val="clear" w:color="auto" w:fill="auto"/>
            <w:noWrap/>
            <w:vAlign w:val="bottom"/>
            <w:hideMark/>
          </w:tcPr>
          <w:p w14:paraId="3E02536B"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652" w:type="dxa"/>
            <w:tcBorders>
              <w:top w:val="nil"/>
              <w:left w:val="nil"/>
              <w:bottom w:val="nil"/>
              <w:right w:val="nil"/>
            </w:tcBorders>
            <w:shd w:val="clear" w:color="auto" w:fill="auto"/>
            <w:noWrap/>
            <w:vAlign w:val="bottom"/>
            <w:hideMark/>
          </w:tcPr>
          <w:p w14:paraId="7A47025D"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152" w:type="dxa"/>
            <w:tcBorders>
              <w:top w:val="nil"/>
              <w:left w:val="nil"/>
              <w:bottom w:val="nil"/>
              <w:right w:val="nil"/>
            </w:tcBorders>
            <w:shd w:val="clear" w:color="auto" w:fill="auto"/>
            <w:noWrap/>
            <w:vAlign w:val="bottom"/>
            <w:hideMark/>
          </w:tcPr>
          <w:p w14:paraId="1132A977"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152" w:type="dxa"/>
            <w:tcBorders>
              <w:top w:val="nil"/>
              <w:left w:val="nil"/>
              <w:bottom w:val="nil"/>
              <w:right w:val="nil"/>
            </w:tcBorders>
            <w:shd w:val="clear" w:color="auto" w:fill="auto"/>
            <w:noWrap/>
            <w:vAlign w:val="bottom"/>
            <w:hideMark/>
          </w:tcPr>
          <w:p w14:paraId="5F9C017C"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16CC4442" w14:textId="77777777" w:rsidTr="00ED4602">
        <w:trPr>
          <w:gridAfter w:val="1"/>
          <w:wAfter w:w="7" w:type="dxa"/>
          <w:trHeight w:val="695"/>
        </w:trPr>
        <w:tc>
          <w:tcPr>
            <w:tcW w:w="7442" w:type="dxa"/>
            <w:gridSpan w:val="5"/>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21690420"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BROJČANA OZNAKA I NAZIV</w:t>
            </w:r>
          </w:p>
        </w:tc>
        <w:tc>
          <w:tcPr>
            <w:tcW w:w="1652" w:type="dxa"/>
            <w:tcBorders>
              <w:top w:val="single" w:sz="4" w:space="0" w:color="auto"/>
              <w:left w:val="nil"/>
              <w:bottom w:val="single" w:sz="4" w:space="0" w:color="auto"/>
              <w:right w:val="single" w:sz="4" w:space="0" w:color="auto"/>
            </w:tcBorders>
            <w:shd w:val="clear" w:color="000000" w:fill="DDEBF7"/>
            <w:vAlign w:val="center"/>
            <w:hideMark/>
          </w:tcPr>
          <w:p w14:paraId="54CFFDBD"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OSTVARENJE/ IZVRŠENJE</w:t>
            </w:r>
            <w:r w:rsidRPr="00ED4602">
              <w:rPr>
                <w:rFonts w:ascii="Arial" w:eastAsia="Times New Roman" w:hAnsi="Arial" w:cs="Arial"/>
                <w:b/>
                <w:bCs/>
                <w:color w:val="000000"/>
                <w:kern w:val="0"/>
                <w:sz w:val="20"/>
                <w:szCs w:val="20"/>
                <w:lang w:eastAsia="hr-HR"/>
                <w14:ligatures w14:val="none"/>
              </w:rPr>
              <w:br/>
              <w:t xml:space="preserve"> 2023. </w:t>
            </w:r>
          </w:p>
        </w:tc>
        <w:tc>
          <w:tcPr>
            <w:tcW w:w="1579" w:type="dxa"/>
            <w:tcBorders>
              <w:top w:val="single" w:sz="4" w:space="0" w:color="auto"/>
              <w:left w:val="nil"/>
              <w:bottom w:val="single" w:sz="4" w:space="0" w:color="auto"/>
              <w:right w:val="single" w:sz="4" w:space="0" w:color="auto"/>
            </w:tcBorders>
            <w:shd w:val="clear" w:color="000000" w:fill="DDEBF7"/>
            <w:vAlign w:val="center"/>
            <w:hideMark/>
          </w:tcPr>
          <w:p w14:paraId="4A462BC1"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IZVORNI PLAN ILI</w:t>
            </w:r>
            <w:r w:rsidRPr="00ED4602">
              <w:rPr>
                <w:rFonts w:ascii="Arial" w:eastAsia="Times New Roman" w:hAnsi="Arial" w:cs="Arial"/>
                <w:b/>
                <w:bCs/>
                <w:color w:val="000000"/>
                <w:kern w:val="0"/>
                <w:sz w:val="20"/>
                <w:szCs w:val="20"/>
                <w:lang w:eastAsia="hr-HR"/>
                <w14:ligatures w14:val="none"/>
              </w:rPr>
              <w:br/>
              <w:t>REBALANS 2024.</w:t>
            </w:r>
          </w:p>
        </w:tc>
        <w:tc>
          <w:tcPr>
            <w:tcW w:w="1652" w:type="dxa"/>
            <w:tcBorders>
              <w:top w:val="single" w:sz="4" w:space="0" w:color="000000"/>
              <w:left w:val="nil"/>
              <w:bottom w:val="single" w:sz="4" w:space="0" w:color="000000"/>
              <w:right w:val="single" w:sz="4" w:space="0" w:color="000000"/>
            </w:tcBorders>
            <w:shd w:val="clear" w:color="FFFFFF" w:fill="DDEBF7"/>
            <w:vAlign w:val="center"/>
            <w:hideMark/>
          </w:tcPr>
          <w:p w14:paraId="01095AC4"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OSTVARENJE/ IZVRŠENJE 2024</w:t>
            </w:r>
          </w:p>
        </w:tc>
        <w:tc>
          <w:tcPr>
            <w:tcW w:w="1152" w:type="dxa"/>
            <w:tcBorders>
              <w:top w:val="single" w:sz="4" w:space="0" w:color="000000"/>
              <w:left w:val="nil"/>
              <w:bottom w:val="single" w:sz="4" w:space="0" w:color="000000"/>
              <w:right w:val="single" w:sz="4" w:space="0" w:color="000000"/>
            </w:tcBorders>
            <w:shd w:val="clear" w:color="FFFFFF" w:fill="DDEBF7"/>
            <w:vAlign w:val="center"/>
            <w:hideMark/>
          </w:tcPr>
          <w:p w14:paraId="5EEBC7E6"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INDEKS</w:t>
            </w:r>
          </w:p>
        </w:tc>
        <w:tc>
          <w:tcPr>
            <w:tcW w:w="1152" w:type="dxa"/>
            <w:tcBorders>
              <w:top w:val="single" w:sz="4" w:space="0" w:color="000000"/>
              <w:left w:val="nil"/>
              <w:bottom w:val="single" w:sz="4" w:space="0" w:color="000000"/>
              <w:right w:val="single" w:sz="4" w:space="0" w:color="000000"/>
            </w:tcBorders>
            <w:shd w:val="clear" w:color="FFFFFF" w:fill="DDEBF7"/>
            <w:vAlign w:val="center"/>
            <w:hideMark/>
          </w:tcPr>
          <w:p w14:paraId="1660B353"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INDEKS</w:t>
            </w:r>
          </w:p>
        </w:tc>
      </w:tr>
      <w:tr w:rsidR="00ED4602" w:rsidRPr="00ED4602" w14:paraId="1A485F64" w14:textId="77777777" w:rsidTr="00ED4602">
        <w:trPr>
          <w:gridAfter w:val="1"/>
          <w:wAfter w:w="7" w:type="dxa"/>
          <w:trHeight w:val="272"/>
        </w:trPr>
        <w:tc>
          <w:tcPr>
            <w:tcW w:w="7442" w:type="dxa"/>
            <w:gridSpan w:val="5"/>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56347EF"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lastRenderedPageBreak/>
              <w:t>1</w:t>
            </w:r>
          </w:p>
        </w:tc>
        <w:tc>
          <w:tcPr>
            <w:tcW w:w="1652" w:type="dxa"/>
            <w:tcBorders>
              <w:top w:val="nil"/>
              <w:left w:val="nil"/>
              <w:bottom w:val="single" w:sz="4" w:space="0" w:color="auto"/>
              <w:right w:val="single" w:sz="4" w:space="0" w:color="auto"/>
            </w:tcBorders>
            <w:shd w:val="clear" w:color="000000" w:fill="DDEBF7"/>
            <w:noWrap/>
            <w:vAlign w:val="center"/>
            <w:hideMark/>
          </w:tcPr>
          <w:p w14:paraId="3CCB58E4"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w:t>
            </w:r>
          </w:p>
        </w:tc>
        <w:tc>
          <w:tcPr>
            <w:tcW w:w="1579" w:type="dxa"/>
            <w:tcBorders>
              <w:top w:val="nil"/>
              <w:left w:val="nil"/>
              <w:bottom w:val="single" w:sz="4" w:space="0" w:color="auto"/>
              <w:right w:val="single" w:sz="4" w:space="0" w:color="auto"/>
            </w:tcBorders>
            <w:shd w:val="clear" w:color="000000" w:fill="DDEBF7"/>
            <w:noWrap/>
            <w:vAlign w:val="center"/>
            <w:hideMark/>
          </w:tcPr>
          <w:p w14:paraId="601DFE17"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3</w:t>
            </w:r>
          </w:p>
        </w:tc>
        <w:tc>
          <w:tcPr>
            <w:tcW w:w="1652" w:type="dxa"/>
            <w:tcBorders>
              <w:top w:val="nil"/>
              <w:left w:val="nil"/>
              <w:bottom w:val="single" w:sz="4" w:space="0" w:color="auto"/>
              <w:right w:val="single" w:sz="4" w:space="0" w:color="auto"/>
            </w:tcBorders>
            <w:shd w:val="clear" w:color="FFFFFF" w:fill="DDEBF7"/>
            <w:vAlign w:val="center"/>
            <w:hideMark/>
          </w:tcPr>
          <w:p w14:paraId="79A99B55"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4</w:t>
            </w:r>
          </w:p>
        </w:tc>
        <w:tc>
          <w:tcPr>
            <w:tcW w:w="1152" w:type="dxa"/>
            <w:tcBorders>
              <w:top w:val="nil"/>
              <w:left w:val="nil"/>
              <w:bottom w:val="single" w:sz="4" w:space="0" w:color="auto"/>
              <w:right w:val="single" w:sz="4" w:space="0" w:color="auto"/>
            </w:tcBorders>
            <w:shd w:val="clear" w:color="FFFFFF" w:fill="DDEBF7"/>
            <w:vAlign w:val="center"/>
            <w:hideMark/>
          </w:tcPr>
          <w:p w14:paraId="7AB90A0E"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5=4/2*100</w:t>
            </w:r>
          </w:p>
        </w:tc>
        <w:tc>
          <w:tcPr>
            <w:tcW w:w="1152" w:type="dxa"/>
            <w:tcBorders>
              <w:top w:val="nil"/>
              <w:left w:val="nil"/>
              <w:bottom w:val="single" w:sz="4" w:space="0" w:color="auto"/>
              <w:right w:val="single" w:sz="4" w:space="0" w:color="auto"/>
            </w:tcBorders>
            <w:shd w:val="clear" w:color="000000" w:fill="DDEBF7"/>
            <w:noWrap/>
            <w:vAlign w:val="center"/>
            <w:hideMark/>
          </w:tcPr>
          <w:p w14:paraId="27C3B6CB"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6=4/3*100</w:t>
            </w:r>
          </w:p>
        </w:tc>
      </w:tr>
      <w:tr w:rsidR="00ED4602" w:rsidRPr="00ED4602" w14:paraId="56F5F001"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65804A68"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05B351C6"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4B54D22D"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100FD980"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4B17AC1C"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UKUPNO RASHODI</w:t>
            </w:r>
          </w:p>
        </w:tc>
        <w:tc>
          <w:tcPr>
            <w:tcW w:w="1652" w:type="dxa"/>
            <w:tcBorders>
              <w:top w:val="nil"/>
              <w:left w:val="nil"/>
              <w:bottom w:val="single" w:sz="4" w:space="0" w:color="auto"/>
              <w:right w:val="single" w:sz="4" w:space="0" w:color="auto"/>
            </w:tcBorders>
            <w:shd w:val="clear" w:color="auto" w:fill="auto"/>
            <w:noWrap/>
            <w:vAlign w:val="bottom"/>
            <w:hideMark/>
          </w:tcPr>
          <w:p w14:paraId="6632993E"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648.203,94</w:t>
            </w:r>
          </w:p>
        </w:tc>
        <w:tc>
          <w:tcPr>
            <w:tcW w:w="1579" w:type="dxa"/>
            <w:tcBorders>
              <w:top w:val="nil"/>
              <w:left w:val="nil"/>
              <w:bottom w:val="single" w:sz="4" w:space="0" w:color="auto"/>
              <w:right w:val="single" w:sz="4" w:space="0" w:color="auto"/>
            </w:tcBorders>
            <w:shd w:val="clear" w:color="auto" w:fill="auto"/>
            <w:noWrap/>
            <w:vAlign w:val="bottom"/>
            <w:hideMark/>
          </w:tcPr>
          <w:p w14:paraId="3E2DCF04"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1.522.323</w:t>
            </w:r>
          </w:p>
        </w:tc>
        <w:tc>
          <w:tcPr>
            <w:tcW w:w="1652" w:type="dxa"/>
            <w:tcBorders>
              <w:top w:val="nil"/>
              <w:left w:val="nil"/>
              <w:bottom w:val="single" w:sz="4" w:space="0" w:color="auto"/>
              <w:right w:val="single" w:sz="4" w:space="0" w:color="auto"/>
            </w:tcBorders>
            <w:shd w:val="clear" w:color="auto" w:fill="auto"/>
            <w:noWrap/>
            <w:vAlign w:val="bottom"/>
            <w:hideMark/>
          </w:tcPr>
          <w:p w14:paraId="7E6BB114"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795.198,81</w:t>
            </w:r>
          </w:p>
        </w:tc>
        <w:tc>
          <w:tcPr>
            <w:tcW w:w="1152" w:type="dxa"/>
            <w:tcBorders>
              <w:top w:val="nil"/>
              <w:left w:val="nil"/>
              <w:bottom w:val="single" w:sz="4" w:space="0" w:color="auto"/>
              <w:right w:val="single" w:sz="4" w:space="0" w:color="auto"/>
            </w:tcBorders>
            <w:shd w:val="clear" w:color="auto" w:fill="auto"/>
            <w:noWrap/>
            <w:vAlign w:val="bottom"/>
            <w:hideMark/>
          </w:tcPr>
          <w:p w14:paraId="04754A4D"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123</w:t>
            </w:r>
          </w:p>
        </w:tc>
        <w:tc>
          <w:tcPr>
            <w:tcW w:w="1152" w:type="dxa"/>
            <w:tcBorders>
              <w:top w:val="nil"/>
              <w:left w:val="nil"/>
              <w:bottom w:val="single" w:sz="4" w:space="0" w:color="auto"/>
              <w:right w:val="single" w:sz="4" w:space="0" w:color="auto"/>
            </w:tcBorders>
            <w:shd w:val="clear" w:color="auto" w:fill="auto"/>
            <w:noWrap/>
            <w:vAlign w:val="bottom"/>
            <w:hideMark/>
          </w:tcPr>
          <w:p w14:paraId="22B00D2B"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52</w:t>
            </w:r>
          </w:p>
        </w:tc>
      </w:tr>
      <w:tr w:rsidR="00ED4602" w:rsidRPr="00ED4602" w14:paraId="7F046319"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340537D9"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3</w:t>
            </w:r>
          </w:p>
        </w:tc>
        <w:tc>
          <w:tcPr>
            <w:tcW w:w="450" w:type="dxa"/>
            <w:tcBorders>
              <w:top w:val="nil"/>
              <w:left w:val="nil"/>
              <w:bottom w:val="single" w:sz="4" w:space="0" w:color="auto"/>
              <w:right w:val="single" w:sz="4" w:space="0" w:color="auto"/>
            </w:tcBorders>
            <w:shd w:val="clear" w:color="auto" w:fill="auto"/>
            <w:noWrap/>
            <w:vAlign w:val="bottom"/>
            <w:hideMark/>
          </w:tcPr>
          <w:p w14:paraId="473C3F5F"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6D57FA8C"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6333C14C"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538B64F0"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RASHODI POSLOVANJA</w:t>
            </w:r>
          </w:p>
        </w:tc>
        <w:tc>
          <w:tcPr>
            <w:tcW w:w="1652" w:type="dxa"/>
            <w:tcBorders>
              <w:top w:val="nil"/>
              <w:left w:val="nil"/>
              <w:bottom w:val="single" w:sz="4" w:space="0" w:color="auto"/>
              <w:right w:val="single" w:sz="4" w:space="0" w:color="auto"/>
            </w:tcBorders>
            <w:shd w:val="clear" w:color="auto" w:fill="auto"/>
            <w:noWrap/>
            <w:vAlign w:val="bottom"/>
            <w:hideMark/>
          </w:tcPr>
          <w:p w14:paraId="25AC2D58"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578.742,84</w:t>
            </w:r>
          </w:p>
        </w:tc>
        <w:tc>
          <w:tcPr>
            <w:tcW w:w="1579" w:type="dxa"/>
            <w:tcBorders>
              <w:top w:val="nil"/>
              <w:left w:val="nil"/>
              <w:bottom w:val="single" w:sz="4" w:space="0" w:color="auto"/>
              <w:right w:val="single" w:sz="4" w:space="0" w:color="auto"/>
            </w:tcBorders>
            <w:shd w:val="clear" w:color="auto" w:fill="auto"/>
            <w:noWrap/>
            <w:vAlign w:val="bottom"/>
            <w:hideMark/>
          </w:tcPr>
          <w:p w14:paraId="595460DC"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1.494.191</w:t>
            </w:r>
          </w:p>
        </w:tc>
        <w:tc>
          <w:tcPr>
            <w:tcW w:w="1652" w:type="dxa"/>
            <w:tcBorders>
              <w:top w:val="nil"/>
              <w:left w:val="nil"/>
              <w:bottom w:val="single" w:sz="4" w:space="0" w:color="auto"/>
              <w:right w:val="single" w:sz="4" w:space="0" w:color="auto"/>
            </w:tcBorders>
            <w:shd w:val="clear" w:color="auto" w:fill="auto"/>
            <w:noWrap/>
            <w:vAlign w:val="bottom"/>
            <w:hideMark/>
          </w:tcPr>
          <w:p w14:paraId="1514B43D"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767.066,56</w:t>
            </w:r>
          </w:p>
        </w:tc>
        <w:tc>
          <w:tcPr>
            <w:tcW w:w="1152" w:type="dxa"/>
            <w:tcBorders>
              <w:top w:val="nil"/>
              <w:left w:val="nil"/>
              <w:bottom w:val="single" w:sz="4" w:space="0" w:color="auto"/>
              <w:right w:val="single" w:sz="4" w:space="0" w:color="auto"/>
            </w:tcBorders>
            <w:shd w:val="clear" w:color="auto" w:fill="auto"/>
            <w:noWrap/>
            <w:vAlign w:val="bottom"/>
            <w:hideMark/>
          </w:tcPr>
          <w:p w14:paraId="5653333E"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133</w:t>
            </w:r>
          </w:p>
        </w:tc>
        <w:tc>
          <w:tcPr>
            <w:tcW w:w="1152" w:type="dxa"/>
            <w:tcBorders>
              <w:top w:val="nil"/>
              <w:left w:val="nil"/>
              <w:bottom w:val="single" w:sz="4" w:space="0" w:color="auto"/>
              <w:right w:val="single" w:sz="4" w:space="0" w:color="auto"/>
            </w:tcBorders>
            <w:shd w:val="clear" w:color="auto" w:fill="auto"/>
            <w:noWrap/>
            <w:vAlign w:val="bottom"/>
            <w:hideMark/>
          </w:tcPr>
          <w:p w14:paraId="50E1BC5F"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51</w:t>
            </w:r>
          </w:p>
        </w:tc>
      </w:tr>
      <w:tr w:rsidR="00ED4602" w:rsidRPr="00ED4602" w14:paraId="477FC588"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665AA71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3EC85A7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31</w:t>
            </w:r>
          </w:p>
        </w:tc>
        <w:tc>
          <w:tcPr>
            <w:tcW w:w="562" w:type="dxa"/>
            <w:tcBorders>
              <w:top w:val="nil"/>
              <w:left w:val="nil"/>
              <w:bottom w:val="single" w:sz="4" w:space="0" w:color="auto"/>
              <w:right w:val="single" w:sz="4" w:space="0" w:color="auto"/>
            </w:tcBorders>
            <w:shd w:val="clear" w:color="auto" w:fill="auto"/>
            <w:noWrap/>
            <w:vAlign w:val="bottom"/>
            <w:hideMark/>
          </w:tcPr>
          <w:p w14:paraId="27429963"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410339DD"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33CFB764"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Rashodi za zaposlene</w:t>
            </w:r>
          </w:p>
        </w:tc>
        <w:tc>
          <w:tcPr>
            <w:tcW w:w="1652" w:type="dxa"/>
            <w:tcBorders>
              <w:top w:val="nil"/>
              <w:left w:val="nil"/>
              <w:bottom w:val="single" w:sz="4" w:space="0" w:color="auto"/>
              <w:right w:val="single" w:sz="4" w:space="0" w:color="auto"/>
            </w:tcBorders>
            <w:shd w:val="clear" w:color="auto" w:fill="auto"/>
            <w:noWrap/>
            <w:vAlign w:val="bottom"/>
            <w:hideMark/>
          </w:tcPr>
          <w:p w14:paraId="42BB4494"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374.950,44</w:t>
            </w:r>
          </w:p>
        </w:tc>
        <w:tc>
          <w:tcPr>
            <w:tcW w:w="1579" w:type="dxa"/>
            <w:tcBorders>
              <w:top w:val="nil"/>
              <w:left w:val="nil"/>
              <w:bottom w:val="single" w:sz="4" w:space="0" w:color="auto"/>
              <w:right w:val="single" w:sz="4" w:space="0" w:color="auto"/>
            </w:tcBorders>
            <w:shd w:val="clear" w:color="auto" w:fill="auto"/>
            <w:noWrap/>
            <w:vAlign w:val="bottom"/>
            <w:hideMark/>
          </w:tcPr>
          <w:p w14:paraId="2542C606"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1.065.365</w:t>
            </w:r>
          </w:p>
        </w:tc>
        <w:tc>
          <w:tcPr>
            <w:tcW w:w="1652" w:type="dxa"/>
            <w:tcBorders>
              <w:top w:val="nil"/>
              <w:left w:val="nil"/>
              <w:bottom w:val="single" w:sz="4" w:space="0" w:color="auto"/>
              <w:right w:val="single" w:sz="4" w:space="0" w:color="auto"/>
            </w:tcBorders>
            <w:shd w:val="clear" w:color="auto" w:fill="auto"/>
            <w:noWrap/>
            <w:vAlign w:val="bottom"/>
            <w:hideMark/>
          </w:tcPr>
          <w:p w14:paraId="0DB38902"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551.821,41</w:t>
            </w:r>
          </w:p>
        </w:tc>
        <w:tc>
          <w:tcPr>
            <w:tcW w:w="1152" w:type="dxa"/>
            <w:tcBorders>
              <w:top w:val="nil"/>
              <w:left w:val="nil"/>
              <w:bottom w:val="single" w:sz="4" w:space="0" w:color="auto"/>
              <w:right w:val="single" w:sz="4" w:space="0" w:color="auto"/>
            </w:tcBorders>
            <w:shd w:val="clear" w:color="auto" w:fill="auto"/>
            <w:noWrap/>
            <w:vAlign w:val="bottom"/>
            <w:hideMark/>
          </w:tcPr>
          <w:p w14:paraId="3B9BC76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147</w:t>
            </w:r>
          </w:p>
        </w:tc>
        <w:tc>
          <w:tcPr>
            <w:tcW w:w="1152" w:type="dxa"/>
            <w:tcBorders>
              <w:top w:val="nil"/>
              <w:left w:val="nil"/>
              <w:bottom w:val="single" w:sz="4" w:space="0" w:color="auto"/>
              <w:right w:val="single" w:sz="4" w:space="0" w:color="auto"/>
            </w:tcBorders>
            <w:shd w:val="clear" w:color="auto" w:fill="auto"/>
            <w:noWrap/>
            <w:vAlign w:val="bottom"/>
            <w:hideMark/>
          </w:tcPr>
          <w:p w14:paraId="623C89CF"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52</w:t>
            </w:r>
          </w:p>
        </w:tc>
      </w:tr>
      <w:tr w:rsidR="00ED4602" w:rsidRPr="00ED4602" w14:paraId="08FAB3D2"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0BC9CB80"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57909FDA"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62514A6E"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311</w:t>
            </w:r>
          </w:p>
        </w:tc>
        <w:tc>
          <w:tcPr>
            <w:tcW w:w="674" w:type="dxa"/>
            <w:tcBorders>
              <w:top w:val="nil"/>
              <w:left w:val="nil"/>
              <w:bottom w:val="single" w:sz="4" w:space="0" w:color="auto"/>
              <w:right w:val="single" w:sz="4" w:space="0" w:color="auto"/>
            </w:tcBorders>
            <w:shd w:val="clear" w:color="auto" w:fill="auto"/>
            <w:noWrap/>
            <w:vAlign w:val="bottom"/>
            <w:hideMark/>
          </w:tcPr>
          <w:p w14:paraId="63A14ECD"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3E58FD71"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Plaće</w:t>
            </w:r>
          </w:p>
        </w:tc>
        <w:tc>
          <w:tcPr>
            <w:tcW w:w="1652" w:type="dxa"/>
            <w:tcBorders>
              <w:top w:val="nil"/>
              <w:left w:val="nil"/>
              <w:bottom w:val="single" w:sz="4" w:space="0" w:color="auto"/>
              <w:right w:val="single" w:sz="4" w:space="0" w:color="auto"/>
            </w:tcBorders>
            <w:shd w:val="clear" w:color="auto" w:fill="auto"/>
            <w:noWrap/>
            <w:vAlign w:val="bottom"/>
            <w:hideMark/>
          </w:tcPr>
          <w:p w14:paraId="76FFB243"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305.774,82</w:t>
            </w:r>
          </w:p>
        </w:tc>
        <w:tc>
          <w:tcPr>
            <w:tcW w:w="1579" w:type="dxa"/>
            <w:tcBorders>
              <w:top w:val="nil"/>
              <w:left w:val="nil"/>
              <w:bottom w:val="single" w:sz="4" w:space="0" w:color="auto"/>
              <w:right w:val="single" w:sz="4" w:space="0" w:color="auto"/>
            </w:tcBorders>
            <w:shd w:val="clear" w:color="auto" w:fill="auto"/>
            <w:noWrap/>
            <w:vAlign w:val="bottom"/>
            <w:hideMark/>
          </w:tcPr>
          <w:p w14:paraId="4A66A8DA"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878.339</w:t>
            </w:r>
          </w:p>
        </w:tc>
        <w:tc>
          <w:tcPr>
            <w:tcW w:w="1652" w:type="dxa"/>
            <w:tcBorders>
              <w:top w:val="nil"/>
              <w:left w:val="nil"/>
              <w:bottom w:val="single" w:sz="4" w:space="0" w:color="auto"/>
              <w:right w:val="single" w:sz="4" w:space="0" w:color="auto"/>
            </w:tcBorders>
            <w:shd w:val="clear" w:color="auto" w:fill="auto"/>
            <w:noWrap/>
            <w:vAlign w:val="bottom"/>
            <w:hideMark/>
          </w:tcPr>
          <w:p w14:paraId="5F689E6B"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449.051,84</w:t>
            </w:r>
          </w:p>
        </w:tc>
        <w:tc>
          <w:tcPr>
            <w:tcW w:w="1152" w:type="dxa"/>
            <w:tcBorders>
              <w:top w:val="nil"/>
              <w:left w:val="nil"/>
              <w:bottom w:val="single" w:sz="4" w:space="0" w:color="auto"/>
              <w:right w:val="single" w:sz="4" w:space="0" w:color="auto"/>
            </w:tcBorders>
            <w:shd w:val="clear" w:color="auto" w:fill="auto"/>
            <w:noWrap/>
            <w:vAlign w:val="bottom"/>
            <w:hideMark/>
          </w:tcPr>
          <w:p w14:paraId="4B9245F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147</w:t>
            </w:r>
          </w:p>
        </w:tc>
        <w:tc>
          <w:tcPr>
            <w:tcW w:w="1152" w:type="dxa"/>
            <w:tcBorders>
              <w:top w:val="nil"/>
              <w:left w:val="nil"/>
              <w:bottom w:val="single" w:sz="4" w:space="0" w:color="auto"/>
              <w:right w:val="single" w:sz="4" w:space="0" w:color="auto"/>
            </w:tcBorders>
            <w:shd w:val="clear" w:color="auto" w:fill="auto"/>
            <w:noWrap/>
            <w:vAlign w:val="bottom"/>
            <w:hideMark/>
          </w:tcPr>
          <w:p w14:paraId="4591E493"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51</w:t>
            </w:r>
          </w:p>
        </w:tc>
      </w:tr>
      <w:tr w:rsidR="00ED4602" w:rsidRPr="00ED4602" w14:paraId="472DA315"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14D13FA8"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3A83C4A2"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6C1B41F5"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6CBE3C4D"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3111</w:t>
            </w:r>
          </w:p>
        </w:tc>
        <w:tc>
          <w:tcPr>
            <w:tcW w:w="5418" w:type="dxa"/>
            <w:tcBorders>
              <w:top w:val="nil"/>
              <w:left w:val="nil"/>
              <w:bottom w:val="single" w:sz="4" w:space="0" w:color="auto"/>
              <w:right w:val="single" w:sz="4" w:space="0" w:color="auto"/>
            </w:tcBorders>
            <w:shd w:val="clear" w:color="auto" w:fill="auto"/>
            <w:noWrap/>
            <w:vAlign w:val="bottom"/>
            <w:hideMark/>
          </w:tcPr>
          <w:p w14:paraId="591C502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Plaće za redovan rad</w:t>
            </w:r>
          </w:p>
        </w:tc>
        <w:tc>
          <w:tcPr>
            <w:tcW w:w="1652" w:type="dxa"/>
            <w:tcBorders>
              <w:top w:val="nil"/>
              <w:left w:val="nil"/>
              <w:bottom w:val="single" w:sz="4" w:space="0" w:color="auto"/>
              <w:right w:val="single" w:sz="4" w:space="0" w:color="auto"/>
            </w:tcBorders>
            <w:shd w:val="clear" w:color="auto" w:fill="auto"/>
            <w:noWrap/>
            <w:vAlign w:val="bottom"/>
            <w:hideMark/>
          </w:tcPr>
          <w:p w14:paraId="2E3CD87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241.100,25</w:t>
            </w:r>
          </w:p>
        </w:tc>
        <w:tc>
          <w:tcPr>
            <w:tcW w:w="1579" w:type="dxa"/>
            <w:tcBorders>
              <w:top w:val="nil"/>
              <w:left w:val="nil"/>
              <w:bottom w:val="single" w:sz="4" w:space="0" w:color="auto"/>
              <w:right w:val="single" w:sz="4" w:space="0" w:color="auto"/>
            </w:tcBorders>
            <w:shd w:val="clear" w:color="auto" w:fill="auto"/>
            <w:noWrap/>
            <w:vAlign w:val="bottom"/>
            <w:hideMark/>
          </w:tcPr>
          <w:p w14:paraId="6F4837D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701.793</w:t>
            </w:r>
          </w:p>
        </w:tc>
        <w:tc>
          <w:tcPr>
            <w:tcW w:w="1652" w:type="dxa"/>
            <w:tcBorders>
              <w:top w:val="nil"/>
              <w:left w:val="nil"/>
              <w:bottom w:val="single" w:sz="4" w:space="0" w:color="auto"/>
              <w:right w:val="single" w:sz="4" w:space="0" w:color="auto"/>
            </w:tcBorders>
            <w:shd w:val="clear" w:color="auto" w:fill="auto"/>
            <w:noWrap/>
            <w:vAlign w:val="bottom"/>
            <w:hideMark/>
          </w:tcPr>
          <w:p w14:paraId="40926C2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383.619,97</w:t>
            </w:r>
          </w:p>
        </w:tc>
        <w:tc>
          <w:tcPr>
            <w:tcW w:w="1152" w:type="dxa"/>
            <w:tcBorders>
              <w:top w:val="nil"/>
              <w:left w:val="nil"/>
              <w:bottom w:val="single" w:sz="4" w:space="0" w:color="auto"/>
              <w:right w:val="single" w:sz="4" w:space="0" w:color="auto"/>
            </w:tcBorders>
            <w:shd w:val="clear" w:color="auto" w:fill="auto"/>
            <w:noWrap/>
            <w:vAlign w:val="bottom"/>
            <w:hideMark/>
          </w:tcPr>
          <w:p w14:paraId="4C4BC73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159</w:t>
            </w:r>
          </w:p>
        </w:tc>
        <w:tc>
          <w:tcPr>
            <w:tcW w:w="1152" w:type="dxa"/>
            <w:tcBorders>
              <w:top w:val="nil"/>
              <w:left w:val="nil"/>
              <w:bottom w:val="single" w:sz="4" w:space="0" w:color="auto"/>
              <w:right w:val="single" w:sz="4" w:space="0" w:color="auto"/>
            </w:tcBorders>
            <w:shd w:val="clear" w:color="auto" w:fill="auto"/>
            <w:noWrap/>
            <w:vAlign w:val="bottom"/>
            <w:hideMark/>
          </w:tcPr>
          <w:p w14:paraId="12259764"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55</w:t>
            </w:r>
          </w:p>
        </w:tc>
      </w:tr>
      <w:tr w:rsidR="00ED4602" w:rsidRPr="00ED4602" w14:paraId="77F90F49"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3CD6289B"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7EE0A330"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0AE16353"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03AC1670"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3113</w:t>
            </w:r>
          </w:p>
        </w:tc>
        <w:tc>
          <w:tcPr>
            <w:tcW w:w="5418" w:type="dxa"/>
            <w:tcBorders>
              <w:top w:val="nil"/>
              <w:left w:val="nil"/>
              <w:bottom w:val="single" w:sz="4" w:space="0" w:color="auto"/>
              <w:right w:val="single" w:sz="4" w:space="0" w:color="auto"/>
            </w:tcBorders>
            <w:shd w:val="clear" w:color="auto" w:fill="auto"/>
            <w:noWrap/>
            <w:vAlign w:val="bottom"/>
            <w:hideMark/>
          </w:tcPr>
          <w:p w14:paraId="7BE56B6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Plaće za prekovremeni rad</w:t>
            </w:r>
          </w:p>
        </w:tc>
        <w:tc>
          <w:tcPr>
            <w:tcW w:w="1652" w:type="dxa"/>
            <w:tcBorders>
              <w:top w:val="nil"/>
              <w:left w:val="nil"/>
              <w:bottom w:val="single" w:sz="4" w:space="0" w:color="auto"/>
              <w:right w:val="single" w:sz="4" w:space="0" w:color="auto"/>
            </w:tcBorders>
            <w:shd w:val="clear" w:color="auto" w:fill="auto"/>
            <w:noWrap/>
            <w:vAlign w:val="bottom"/>
            <w:hideMark/>
          </w:tcPr>
          <w:p w14:paraId="2B56286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1.401,42</w:t>
            </w:r>
          </w:p>
        </w:tc>
        <w:tc>
          <w:tcPr>
            <w:tcW w:w="1579" w:type="dxa"/>
            <w:tcBorders>
              <w:top w:val="nil"/>
              <w:left w:val="nil"/>
              <w:bottom w:val="single" w:sz="4" w:space="0" w:color="auto"/>
              <w:right w:val="single" w:sz="4" w:space="0" w:color="auto"/>
            </w:tcBorders>
            <w:shd w:val="clear" w:color="auto" w:fill="auto"/>
            <w:noWrap/>
            <w:vAlign w:val="bottom"/>
            <w:hideMark/>
          </w:tcPr>
          <w:p w14:paraId="2358FD7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5.234</w:t>
            </w:r>
          </w:p>
        </w:tc>
        <w:tc>
          <w:tcPr>
            <w:tcW w:w="1652" w:type="dxa"/>
            <w:tcBorders>
              <w:top w:val="nil"/>
              <w:left w:val="nil"/>
              <w:bottom w:val="single" w:sz="4" w:space="0" w:color="auto"/>
              <w:right w:val="single" w:sz="4" w:space="0" w:color="auto"/>
            </w:tcBorders>
            <w:shd w:val="clear" w:color="auto" w:fill="auto"/>
            <w:noWrap/>
            <w:vAlign w:val="bottom"/>
            <w:hideMark/>
          </w:tcPr>
          <w:p w14:paraId="28009659"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152" w:type="dxa"/>
            <w:tcBorders>
              <w:top w:val="nil"/>
              <w:left w:val="nil"/>
              <w:bottom w:val="single" w:sz="4" w:space="0" w:color="auto"/>
              <w:right w:val="single" w:sz="4" w:space="0" w:color="auto"/>
            </w:tcBorders>
            <w:shd w:val="clear" w:color="auto" w:fill="auto"/>
            <w:noWrap/>
            <w:vAlign w:val="bottom"/>
            <w:hideMark/>
          </w:tcPr>
          <w:p w14:paraId="39949F3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0</w:t>
            </w:r>
          </w:p>
        </w:tc>
        <w:tc>
          <w:tcPr>
            <w:tcW w:w="1152" w:type="dxa"/>
            <w:tcBorders>
              <w:top w:val="nil"/>
              <w:left w:val="nil"/>
              <w:bottom w:val="single" w:sz="4" w:space="0" w:color="auto"/>
              <w:right w:val="single" w:sz="4" w:space="0" w:color="auto"/>
            </w:tcBorders>
            <w:shd w:val="clear" w:color="auto" w:fill="auto"/>
            <w:noWrap/>
            <w:vAlign w:val="bottom"/>
            <w:hideMark/>
          </w:tcPr>
          <w:p w14:paraId="15ABB98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0</w:t>
            </w:r>
          </w:p>
        </w:tc>
      </w:tr>
      <w:tr w:rsidR="00ED4602" w:rsidRPr="00ED4602" w14:paraId="78E5D25F"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28CC59E8"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42A1F2D2"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59ED3E73"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7D81ABA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3114</w:t>
            </w:r>
          </w:p>
        </w:tc>
        <w:tc>
          <w:tcPr>
            <w:tcW w:w="5418" w:type="dxa"/>
            <w:tcBorders>
              <w:top w:val="nil"/>
              <w:left w:val="nil"/>
              <w:bottom w:val="single" w:sz="4" w:space="0" w:color="auto"/>
              <w:right w:val="single" w:sz="4" w:space="0" w:color="auto"/>
            </w:tcBorders>
            <w:shd w:val="clear" w:color="auto" w:fill="auto"/>
            <w:noWrap/>
            <w:vAlign w:val="bottom"/>
            <w:hideMark/>
          </w:tcPr>
          <w:p w14:paraId="72A2F264"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Plaće za posebne uvjete rada</w:t>
            </w:r>
          </w:p>
        </w:tc>
        <w:tc>
          <w:tcPr>
            <w:tcW w:w="1652" w:type="dxa"/>
            <w:tcBorders>
              <w:top w:val="nil"/>
              <w:left w:val="nil"/>
              <w:bottom w:val="single" w:sz="4" w:space="0" w:color="auto"/>
              <w:right w:val="single" w:sz="4" w:space="0" w:color="auto"/>
            </w:tcBorders>
            <w:shd w:val="clear" w:color="auto" w:fill="auto"/>
            <w:noWrap/>
            <w:vAlign w:val="bottom"/>
            <w:hideMark/>
          </w:tcPr>
          <w:p w14:paraId="7039E68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63.273,15</w:t>
            </w:r>
          </w:p>
        </w:tc>
        <w:tc>
          <w:tcPr>
            <w:tcW w:w="1579" w:type="dxa"/>
            <w:tcBorders>
              <w:top w:val="nil"/>
              <w:left w:val="nil"/>
              <w:bottom w:val="single" w:sz="4" w:space="0" w:color="auto"/>
              <w:right w:val="single" w:sz="4" w:space="0" w:color="auto"/>
            </w:tcBorders>
            <w:shd w:val="clear" w:color="auto" w:fill="auto"/>
            <w:noWrap/>
            <w:vAlign w:val="bottom"/>
            <w:hideMark/>
          </w:tcPr>
          <w:p w14:paraId="784DC12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171.312</w:t>
            </w:r>
          </w:p>
        </w:tc>
        <w:tc>
          <w:tcPr>
            <w:tcW w:w="1652" w:type="dxa"/>
            <w:tcBorders>
              <w:top w:val="nil"/>
              <w:left w:val="nil"/>
              <w:bottom w:val="single" w:sz="4" w:space="0" w:color="auto"/>
              <w:right w:val="single" w:sz="4" w:space="0" w:color="auto"/>
            </w:tcBorders>
            <w:shd w:val="clear" w:color="auto" w:fill="auto"/>
            <w:noWrap/>
            <w:vAlign w:val="bottom"/>
            <w:hideMark/>
          </w:tcPr>
          <w:p w14:paraId="59F7D59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65.431,87</w:t>
            </w:r>
          </w:p>
        </w:tc>
        <w:tc>
          <w:tcPr>
            <w:tcW w:w="1152" w:type="dxa"/>
            <w:tcBorders>
              <w:top w:val="nil"/>
              <w:left w:val="nil"/>
              <w:bottom w:val="single" w:sz="4" w:space="0" w:color="auto"/>
              <w:right w:val="single" w:sz="4" w:space="0" w:color="auto"/>
            </w:tcBorders>
            <w:shd w:val="clear" w:color="auto" w:fill="auto"/>
            <w:noWrap/>
            <w:vAlign w:val="bottom"/>
            <w:hideMark/>
          </w:tcPr>
          <w:p w14:paraId="13CA461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103</w:t>
            </w:r>
          </w:p>
        </w:tc>
        <w:tc>
          <w:tcPr>
            <w:tcW w:w="1152" w:type="dxa"/>
            <w:tcBorders>
              <w:top w:val="nil"/>
              <w:left w:val="nil"/>
              <w:bottom w:val="single" w:sz="4" w:space="0" w:color="auto"/>
              <w:right w:val="single" w:sz="4" w:space="0" w:color="auto"/>
            </w:tcBorders>
            <w:shd w:val="clear" w:color="auto" w:fill="auto"/>
            <w:noWrap/>
            <w:vAlign w:val="bottom"/>
            <w:hideMark/>
          </w:tcPr>
          <w:p w14:paraId="51EFD5B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38</w:t>
            </w:r>
          </w:p>
        </w:tc>
      </w:tr>
      <w:tr w:rsidR="00ED4602" w:rsidRPr="00ED4602" w14:paraId="1F3963D4"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23C4760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42EFE8FE"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08CA2FF1"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312</w:t>
            </w:r>
          </w:p>
        </w:tc>
        <w:tc>
          <w:tcPr>
            <w:tcW w:w="674" w:type="dxa"/>
            <w:tcBorders>
              <w:top w:val="nil"/>
              <w:left w:val="nil"/>
              <w:bottom w:val="single" w:sz="4" w:space="0" w:color="auto"/>
              <w:right w:val="single" w:sz="4" w:space="0" w:color="auto"/>
            </w:tcBorders>
            <w:shd w:val="clear" w:color="auto" w:fill="auto"/>
            <w:noWrap/>
            <w:vAlign w:val="bottom"/>
            <w:hideMark/>
          </w:tcPr>
          <w:p w14:paraId="4F9DF7F5"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7A3E4FD0"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Ostali rashodi za zaposlene</w:t>
            </w:r>
          </w:p>
        </w:tc>
        <w:tc>
          <w:tcPr>
            <w:tcW w:w="1652" w:type="dxa"/>
            <w:tcBorders>
              <w:top w:val="nil"/>
              <w:left w:val="nil"/>
              <w:bottom w:val="single" w:sz="4" w:space="0" w:color="auto"/>
              <w:right w:val="single" w:sz="4" w:space="0" w:color="auto"/>
            </w:tcBorders>
            <w:shd w:val="clear" w:color="auto" w:fill="auto"/>
            <w:noWrap/>
            <w:vAlign w:val="bottom"/>
            <w:hideMark/>
          </w:tcPr>
          <w:p w14:paraId="4388C849"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18.778,75</w:t>
            </w:r>
          </w:p>
        </w:tc>
        <w:tc>
          <w:tcPr>
            <w:tcW w:w="1579" w:type="dxa"/>
            <w:tcBorders>
              <w:top w:val="nil"/>
              <w:left w:val="nil"/>
              <w:bottom w:val="single" w:sz="4" w:space="0" w:color="auto"/>
              <w:right w:val="single" w:sz="4" w:space="0" w:color="auto"/>
            </w:tcBorders>
            <w:shd w:val="clear" w:color="auto" w:fill="auto"/>
            <w:noWrap/>
            <w:vAlign w:val="bottom"/>
            <w:hideMark/>
          </w:tcPr>
          <w:p w14:paraId="71787DBF"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42.100</w:t>
            </w:r>
          </w:p>
        </w:tc>
        <w:tc>
          <w:tcPr>
            <w:tcW w:w="1652" w:type="dxa"/>
            <w:tcBorders>
              <w:top w:val="nil"/>
              <w:left w:val="nil"/>
              <w:bottom w:val="single" w:sz="4" w:space="0" w:color="auto"/>
              <w:right w:val="single" w:sz="4" w:space="0" w:color="auto"/>
            </w:tcBorders>
            <w:shd w:val="clear" w:color="auto" w:fill="auto"/>
            <w:noWrap/>
            <w:vAlign w:val="bottom"/>
            <w:hideMark/>
          </w:tcPr>
          <w:p w14:paraId="367CF17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28.675,95</w:t>
            </w:r>
          </w:p>
        </w:tc>
        <w:tc>
          <w:tcPr>
            <w:tcW w:w="1152" w:type="dxa"/>
            <w:tcBorders>
              <w:top w:val="nil"/>
              <w:left w:val="nil"/>
              <w:bottom w:val="single" w:sz="4" w:space="0" w:color="auto"/>
              <w:right w:val="single" w:sz="4" w:space="0" w:color="auto"/>
            </w:tcBorders>
            <w:shd w:val="clear" w:color="auto" w:fill="auto"/>
            <w:noWrap/>
            <w:vAlign w:val="bottom"/>
            <w:hideMark/>
          </w:tcPr>
          <w:p w14:paraId="724722A3"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153</w:t>
            </w:r>
          </w:p>
        </w:tc>
        <w:tc>
          <w:tcPr>
            <w:tcW w:w="1152" w:type="dxa"/>
            <w:tcBorders>
              <w:top w:val="nil"/>
              <w:left w:val="nil"/>
              <w:bottom w:val="single" w:sz="4" w:space="0" w:color="auto"/>
              <w:right w:val="single" w:sz="4" w:space="0" w:color="auto"/>
            </w:tcBorders>
            <w:shd w:val="clear" w:color="auto" w:fill="auto"/>
            <w:noWrap/>
            <w:vAlign w:val="bottom"/>
            <w:hideMark/>
          </w:tcPr>
          <w:p w14:paraId="2E08B5F6"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68</w:t>
            </w:r>
          </w:p>
        </w:tc>
      </w:tr>
      <w:tr w:rsidR="00ED4602" w:rsidRPr="00ED4602" w14:paraId="5270C9CF"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77B77E19"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556D8D3A"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66CFC58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4BDAD079"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3121</w:t>
            </w:r>
          </w:p>
        </w:tc>
        <w:tc>
          <w:tcPr>
            <w:tcW w:w="5418" w:type="dxa"/>
            <w:tcBorders>
              <w:top w:val="nil"/>
              <w:left w:val="nil"/>
              <w:bottom w:val="single" w:sz="4" w:space="0" w:color="auto"/>
              <w:right w:val="single" w:sz="4" w:space="0" w:color="auto"/>
            </w:tcBorders>
            <w:shd w:val="clear" w:color="auto" w:fill="auto"/>
            <w:noWrap/>
            <w:vAlign w:val="bottom"/>
            <w:hideMark/>
          </w:tcPr>
          <w:p w14:paraId="247C7D69"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Ostali rashodi za zaposlene</w:t>
            </w:r>
          </w:p>
        </w:tc>
        <w:tc>
          <w:tcPr>
            <w:tcW w:w="1652" w:type="dxa"/>
            <w:tcBorders>
              <w:top w:val="nil"/>
              <w:left w:val="nil"/>
              <w:bottom w:val="single" w:sz="4" w:space="0" w:color="auto"/>
              <w:right w:val="single" w:sz="4" w:space="0" w:color="auto"/>
            </w:tcBorders>
            <w:shd w:val="clear" w:color="auto" w:fill="auto"/>
            <w:noWrap/>
            <w:vAlign w:val="bottom"/>
            <w:hideMark/>
          </w:tcPr>
          <w:p w14:paraId="56E3FB9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18.778,75</w:t>
            </w:r>
          </w:p>
        </w:tc>
        <w:tc>
          <w:tcPr>
            <w:tcW w:w="1579" w:type="dxa"/>
            <w:tcBorders>
              <w:top w:val="nil"/>
              <w:left w:val="nil"/>
              <w:bottom w:val="single" w:sz="4" w:space="0" w:color="auto"/>
              <w:right w:val="single" w:sz="4" w:space="0" w:color="auto"/>
            </w:tcBorders>
            <w:shd w:val="clear" w:color="auto" w:fill="auto"/>
            <w:noWrap/>
            <w:vAlign w:val="bottom"/>
            <w:hideMark/>
          </w:tcPr>
          <w:p w14:paraId="0338810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42.100</w:t>
            </w:r>
          </w:p>
        </w:tc>
        <w:tc>
          <w:tcPr>
            <w:tcW w:w="1652" w:type="dxa"/>
            <w:tcBorders>
              <w:top w:val="nil"/>
              <w:left w:val="nil"/>
              <w:bottom w:val="single" w:sz="4" w:space="0" w:color="auto"/>
              <w:right w:val="single" w:sz="4" w:space="0" w:color="auto"/>
            </w:tcBorders>
            <w:shd w:val="clear" w:color="auto" w:fill="auto"/>
            <w:noWrap/>
            <w:vAlign w:val="bottom"/>
            <w:hideMark/>
          </w:tcPr>
          <w:p w14:paraId="29BB2FA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28.675,95</w:t>
            </w:r>
          </w:p>
        </w:tc>
        <w:tc>
          <w:tcPr>
            <w:tcW w:w="1152" w:type="dxa"/>
            <w:tcBorders>
              <w:top w:val="nil"/>
              <w:left w:val="nil"/>
              <w:bottom w:val="single" w:sz="4" w:space="0" w:color="auto"/>
              <w:right w:val="single" w:sz="4" w:space="0" w:color="auto"/>
            </w:tcBorders>
            <w:shd w:val="clear" w:color="auto" w:fill="auto"/>
            <w:noWrap/>
            <w:vAlign w:val="bottom"/>
            <w:hideMark/>
          </w:tcPr>
          <w:p w14:paraId="0D1FFD6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153</w:t>
            </w:r>
          </w:p>
        </w:tc>
        <w:tc>
          <w:tcPr>
            <w:tcW w:w="1152" w:type="dxa"/>
            <w:tcBorders>
              <w:top w:val="nil"/>
              <w:left w:val="nil"/>
              <w:bottom w:val="single" w:sz="4" w:space="0" w:color="auto"/>
              <w:right w:val="single" w:sz="4" w:space="0" w:color="auto"/>
            </w:tcBorders>
            <w:shd w:val="clear" w:color="auto" w:fill="auto"/>
            <w:noWrap/>
            <w:vAlign w:val="bottom"/>
            <w:hideMark/>
          </w:tcPr>
          <w:p w14:paraId="1F4919D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68</w:t>
            </w:r>
          </w:p>
        </w:tc>
      </w:tr>
      <w:tr w:rsidR="00ED4602" w:rsidRPr="00ED4602" w14:paraId="20CD61E3"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4BFAE456"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7316A4C9"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46BCA24A"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313</w:t>
            </w:r>
          </w:p>
        </w:tc>
        <w:tc>
          <w:tcPr>
            <w:tcW w:w="674" w:type="dxa"/>
            <w:tcBorders>
              <w:top w:val="nil"/>
              <w:left w:val="nil"/>
              <w:bottom w:val="single" w:sz="4" w:space="0" w:color="auto"/>
              <w:right w:val="single" w:sz="4" w:space="0" w:color="auto"/>
            </w:tcBorders>
            <w:shd w:val="clear" w:color="auto" w:fill="auto"/>
            <w:noWrap/>
            <w:vAlign w:val="bottom"/>
            <w:hideMark/>
          </w:tcPr>
          <w:p w14:paraId="4DAAC0AE"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2AAEBE36"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Doprinosi na plaće</w:t>
            </w:r>
          </w:p>
        </w:tc>
        <w:tc>
          <w:tcPr>
            <w:tcW w:w="1652" w:type="dxa"/>
            <w:tcBorders>
              <w:top w:val="nil"/>
              <w:left w:val="nil"/>
              <w:bottom w:val="single" w:sz="4" w:space="0" w:color="auto"/>
              <w:right w:val="single" w:sz="4" w:space="0" w:color="auto"/>
            </w:tcBorders>
            <w:shd w:val="clear" w:color="auto" w:fill="auto"/>
            <w:noWrap/>
            <w:vAlign w:val="bottom"/>
            <w:hideMark/>
          </w:tcPr>
          <w:p w14:paraId="0CC3DFC8"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50.396,87</w:t>
            </w:r>
          </w:p>
        </w:tc>
        <w:tc>
          <w:tcPr>
            <w:tcW w:w="1579" w:type="dxa"/>
            <w:tcBorders>
              <w:top w:val="nil"/>
              <w:left w:val="nil"/>
              <w:bottom w:val="single" w:sz="4" w:space="0" w:color="auto"/>
              <w:right w:val="single" w:sz="4" w:space="0" w:color="auto"/>
            </w:tcBorders>
            <w:shd w:val="clear" w:color="auto" w:fill="auto"/>
            <w:noWrap/>
            <w:vAlign w:val="bottom"/>
            <w:hideMark/>
          </w:tcPr>
          <w:p w14:paraId="516CBE0B"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144.926</w:t>
            </w:r>
          </w:p>
        </w:tc>
        <w:tc>
          <w:tcPr>
            <w:tcW w:w="1652" w:type="dxa"/>
            <w:tcBorders>
              <w:top w:val="nil"/>
              <w:left w:val="nil"/>
              <w:bottom w:val="single" w:sz="4" w:space="0" w:color="auto"/>
              <w:right w:val="single" w:sz="4" w:space="0" w:color="auto"/>
            </w:tcBorders>
            <w:shd w:val="clear" w:color="auto" w:fill="auto"/>
            <w:noWrap/>
            <w:vAlign w:val="bottom"/>
            <w:hideMark/>
          </w:tcPr>
          <w:p w14:paraId="53C38349"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74.093,62</w:t>
            </w:r>
          </w:p>
        </w:tc>
        <w:tc>
          <w:tcPr>
            <w:tcW w:w="1152" w:type="dxa"/>
            <w:tcBorders>
              <w:top w:val="nil"/>
              <w:left w:val="nil"/>
              <w:bottom w:val="single" w:sz="4" w:space="0" w:color="auto"/>
              <w:right w:val="single" w:sz="4" w:space="0" w:color="auto"/>
            </w:tcBorders>
            <w:shd w:val="clear" w:color="auto" w:fill="auto"/>
            <w:noWrap/>
            <w:vAlign w:val="bottom"/>
            <w:hideMark/>
          </w:tcPr>
          <w:p w14:paraId="0E9078D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147</w:t>
            </w:r>
          </w:p>
        </w:tc>
        <w:tc>
          <w:tcPr>
            <w:tcW w:w="1152" w:type="dxa"/>
            <w:tcBorders>
              <w:top w:val="nil"/>
              <w:left w:val="nil"/>
              <w:bottom w:val="single" w:sz="4" w:space="0" w:color="auto"/>
              <w:right w:val="single" w:sz="4" w:space="0" w:color="auto"/>
            </w:tcBorders>
            <w:shd w:val="clear" w:color="auto" w:fill="auto"/>
            <w:noWrap/>
            <w:vAlign w:val="bottom"/>
            <w:hideMark/>
          </w:tcPr>
          <w:p w14:paraId="57778F9D"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51</w:t>
            </w:r>
          </w:p>
        </w:tc>
      </w:tr>
      <w:tr w:rsidR="00ED4602" w:rsidRPr="00ED4602" w14:paraId="7D3092B1"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023111D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2F87214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6E1574E4"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48325194"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3132</w:t>
            </w:r>
          </w:p>
        </w:tc>
        <w:tc>
          <w:tcPr>
            <w:tcW w:w="5418" w:type="dxa"/>
            <w:tcBorders>
              <w:top w:val="nil"/>
              <w:left w:val="nil"/>
              <w:bottom w:val="single" w:sz="4" w:space="0" w:color="auto"/>
              <w:right w:val="single" w:sz="4" w:space="0" w:color="auto"/>
            </w:tcBorders>
            <w:shd w:val="clear" w:color="auto" w:fill="auto"/>
            <w:noWrap/>
            <w:vAlign w:val="bottom"/>
            <w:hideMark/>
          </w:tcPr>
          <w:p w14:paraId="4D70734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Doprinosi za zdravstveno osiguranje</w:t>
            </w:r>
          </w:p>
        </w:tc>
        <w:tc>
          <w:tcPr>
            <w:tcW w:w="1652" w:type="dxa"/>
            <w:tcBorders>
              <w:top w:val="nil"/>
              <w:left w:val="nil"/>
              <w:bottom w:val="single" w:sz="4" w:space="0" w:color="auto"/>
              <w:right w:val="single" w:sz="4" w:space="0" w:color="auto"/>
            </w:tcBorders>
            <w:shd w:val="clear" w:color="auto" w:fill="auto"/>
            <w:noWrap/>
            <w:vAlign w:val="bottom"/>
            <w:hideMark/>
          </w:tcPr>
          <w:p w14:paraId="6E02724E"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50.396,87</w:t>
            </w:r>
          </w:p>
        </w:tc>
        <w:tc>
          <w:tcPr>
            <w:tcW w:w="1579" w:type="dxa"/>
            <w:tcBorders>
              <w:top w:val="nil"/>
              <w:left w:val="nil"/>
              <w:bottom w:val="single" w:sz="4" w:space="0" w:color="auto"/>
              <w:right w:val="single" w:sz="4" w:space="0" w:color="auto"/>
            </w:tcBorders>
            <w:shd w:val="clear" w:color="auto" w:fill="auto"/>
            <w:noWrap/>
            <w:vAlign w:val="bottom"/>
            <w:hideMark/>
          </w:tcPr>
          <w:p w14:paraId="6EE8178A"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144.926</w:t>
            </w:r>
          </w:p>
        </w:tc>
        <w:tc>
          <w:tcPr>
            <w:tcW w:w="1652" w:type="dxa"/>
            <w:tcBorders>
              <w:top w:val="nil"/>
              <w:left w:val="nil"/>
              <w:bottom w:val="single" w:sz="4" w:space="0" w:color="auto"/>
              <w:right w:val="single" w:sz="4" w:space="0" w:color="auto"/>
            </w:tcBorders>
            <w:shd w:val="clear" w:color="auto" w:fill="auto"/>
            <w:noWrap/>
            <w:vAlign w:val="bottom"/>
            <w:hideMark/>
          </w:tcPr>
          <w:p w14:paraId="58DBF70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74.093,62</w:t>
            </w:r>
          </w:p>
        </w:tc>
        <w:tc>
          <w:tcPr>
            <w:tcW w:w="1152" w:type="dxa"/>
            <w:tcBorders>
              <w:top w:val="nil"/>
              <w:left w:val="nil"/>
              <w:bottom w:val="single" w:sz="4" w:space="0" w:color="auto"/>
              <w:right w:val="single" w:sz="4" w:space="0" w:color="auto"/>
            </w:tcBorders>
            <w:shd w:val="clear" w:color="auto" w:fill="auto"/>
            <w:noWrap/>
            <w:vAlign w:val="bottom"/>
            <w:hideMark/>
          </w:tcPr>
          <w:p w14:paraId="09A1998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147</w:t>
            </w:r>
          </w:p>
        </w:tc>
        <w:tc>
          <w:tcPr>
            <w:tcW w:w="1152" w:type="dxa"/>
            <w:tcBorders>
              <w:top w:val="nil"/>
              <w:left w:val="nil"/>
              <w:bottom w:val="single" w:sz="4" w:space="0" w:color="auto"/>
              <w:right w:val="single" w:sz="4" w:space="0" w:color="auto"/>
            </w:tcBorders>
            <w:shd w:val="clear" w:color="auto" w:fill="auto"/>
            <w:noWrap/>
            <w:vAlign w:val="bottom"/>
            <w:hideMark/>
          </w:tcPr>
          <w:p w14:paraId="178C51F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51</w:t>
            </w:r>
          </w:p>
        </w:tc>
      </w:tr>
      <w:tr w:rsidR="00ED4602" w:rsidRPr="00ED4602" w14:paraId="44F016AC"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4B789214"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6B88D3D1"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32</w:t>
            </w:r>
          </w:p>
        </w:tc>
        <w:tc>
          <w:tcPr>
            <w:tcW w:w="562" w:type="dxa"/>
            <w:tcBorders>
              <w:top w:val="nil"/>
              <w:left w:val="nil"/>
              <w:bottom w:val="single" w:sz="4" w:space="0" w:color="auto"/>
              <w:right w:val="single" w:sz="4" w:space="0" w:color="auto"/>
            </w:tcBorders>
            <w:shd w:val="clear" w:color="auto" w:fill="auto"/>
            <w:noWrap/>
            <w:vAlign w:val="bottom"/>
            <w:hideMark/>
          </w:tcPr>
          <w:p w14:paraId="7B32EEDC"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6C026A86"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33BD9995"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Materijalni rashodi</w:t>
            </w:r>
          </w:p>
        </w:tc>
        <w:tc>
          <w:tcPr>
            <w:tcW w:w="1652" w:type="dxa"/>
            <w:tcBorders>
              <w:top w:val="nil"/>
              <w:left w:val="nil"/>
              <w:bottom w:val="single" w:sz="4" w:space="0" w:color="auto"/>
              <w:right w:val="single" w:sz="4" w:space="0" w:color="auto"/>
            </w:tcBorders>
            <w:shd w:val="clear" w:color="auto" w:fill="auto"/>
            <w:noWrap/>
            <w:vAlign w:val="bottom"/>
            <w:hideMark/>
          </w:tcPr>
          <w:p w14:paraId="0BB9A932"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153.970,71</w:t>
            </w:r>
          </w:p>
        </w:tc>
        <w:tc>
          <w:tcPr>
            <w:tcW w:w="1579" w:type="dxa"/>
            <w:tcBorders>
              <w:top w:val="nil"/>
              <w:left w:val="nil"/>
              <w:bottom w:val="single" w:sz="4" w:space="0" w:color="auto"/>
              <w:right w:val="single" w:sz="4" w:space="0" w:color="auto"/>
            </w:tcBorders>
            <w:shd w:val="clear" w:color="auto" w:fill="auto"/>
            <w:noWrap/>
            <w:vAlign w:val="bottom"/>
            <w:hideMark/>
          </w:tcPr>
          <w:p w14:paraId="6C9CA24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422.981</w:t>
            </w:r>
          </w:p>
        </w:tc>
        <w:tc>
          <w:tcPr>
            <w:tcW w:w="1652" w:type="dxa"/>
            <w:tcBorders>
              <w:top w:val="nil"/>
              <w:left w:val="nil"/>
              <w:bottom w:val="single" w:sz="4" w:space="0" w:color="auto"/>
              <w:right w:val="single" w:sz="4" w:space="0" w:color="auto"/>
            </w:tcBorders>
            <w:shd w:val="clear" w:color="auto" w:fill="auto"/>
            <w:noWrap/>
            <w:vAlign w:val="bottom"/>
            <w:hideMark/>
          </w:tcPr>
          <w:p w14:paraId="50096F34"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150.012,43</w:t>
            </w:r>
          </w:p>
        </w:tc>
        <w:tc>
          <w:tcPr>
            <w:tcW w:w="1152" w:type="dxa"/>
            <w:tcBorders>
              <w:top w:val="nil"/>
              <w:left w:val="nil"/>
              <w:bottom w:val="single" w:sz="4" w:space="0" w:color="auto"/>
              <w:right w:val="single" w:sz="4" w:space="0" w:color="auto"/>
            </w:tcBorders>
            <w:shd w:val="clear" w:color="auto" w:fill="auto"/>
            <w:noWrap/>
            <w:vAlign w:val="bottom"/>
            <w:hideMark/>
          </w:tcPr>
          <w:p w14:paraId="14FC04C5"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97</w:t>
            </w:r>
          </w:p>
        </w:tc>
        <w:tc>
          <w:tcPr>
            <w:tcW w:w="1152" w:type="dxa"/>
            <w:tcBorders>
              <w:top w:val="nil"/>
              <w:left w:val="nil"/>
              <w:bottom w:val="single" w:sz="4" w:space="0" w:color="auto"/>
              <w:right w:val="single" w:sz="4" w:space="0" w:color="auto"/>
            </w:tcBorders>
            <w:shd w:val="clear" w:color="auto" w:fill="auto"/>
            <w:noWrap/>
            <w:vAlign w:val="bottom"/>
            <w:hideMark/>
          </w:tcPr>
          <w:p w14:paraId="234FBC1B"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35</w:t>
            </w:r>
          </w:p>
        </w:tc>
      </w:tr>
      <w:tr w:rsidR="00ED4602" w:rsidRPr="00ED4602" w14:paraId="68056FC2"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49A2AD89"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00E82D93"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66291AD8"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321</w:t>
            </w:r>
          </w:p>
        </w:tc>
        <w:tc>
          <w:tcPr>
            <w:tcW w:w="674" w:type="dxa"/>
            <w:tcBorders>
              <w:top w:val="nil"/>
              <w:left w:val="nil"/>
              <w:bottom w:val="single" w:sz="4" w:space="0" w:color="auto"/>
              <w:right w:val="single" w:sz="4" w:space="0" w:color="auto"/>
            </w:tcBorders>
            <w:shd w:val="clear" w:color="auto" w:fill="auto"/>
            <w:noWrap/>
            <w:vAlign w:val="bottom"/>
            <w:hideMark/>
          </w:tcPr>
          <w:p w14:paraId="51F7C46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2935C8D5"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Naknade troškova zaposlenima</w:t>
            </w:r>
          </w:p>
        </w:tc>
        <w:tc>
          <w:tcPr>
            <w:tcW w:w="1652" w:type="dxa"/>
            <w:tcBorders>
              <w:top w:val="nil"/>
              <w:left w:val="nil"/>
              <w:bottom w:val="single" w:sz="4" w:space="0" w:color="auto"/>
              <w:right w:val="single" w:sz="4" w:space="0" w:color="auto"/>
            </w:tcBorders>
            <w:shd w:val="clear" w:color="auto" w:fill="auto"/>
            <w:noWrap/>
            <w:vAlign w:val="bottom"/>
            <w:hideMark/>
          </w:tcPr>
          <w:p w14:paraId="0F665612"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13.570,37</w:t>
            </w:r>
          </w:p>
        </w:tc>
        <w:tc>
          <w:tcPr>
            <w:tcW w:w="1579" w:type="dxa"/>
            <w:tcBorders>
              <w:top w:val="nil"/>
              <w:left w:val="nil"/>
              <w:bottom w:val="single" w:sz="4" w:space="0" w:color="auto"/>
              <w:right w:val="single" w:sz="4" w:space="0" w:color="auto"/>
            </w:tcBorders>
            <w:shd w:val="clear" w:color="auto" w:fill="auto"/>
            <w:noWrap/>
            <w:vAlign w:val="bottom"/>
            <w:hideMark/>
          </w:tcPr>
          <w:p w14:paraId="640096FA"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33.380</w:t>
            </w:r>
          </w:p>
        </w:tc>
        <w:tc>
          <w:tcPr>
            <w:tcW w:w="1652" w:type="dxa"/>
            <w:tcBorders>
              <w:top w:val="nil"/>
              <w:left w:val="nil"/>
              <w:bottom w:val="single" w:sz="4" w:space="0" w:color="auto"/>
              <w:right w:val="single" w:sz="4" w:space="0" w:color="auto"/>
            </w:tcBorders>
            <w:shd w:val="clear" w:color="auto" w:fill="auto"/>
            <w:noWrap/>
            <w:vAlign w:val="bottom"/>
            <w:hideMark/>
          </w:tcPr>
          <w:p w14:paraId="05ACD5A2"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12.644,09</w:t>
            </w:r>
          </w:p>
        </w:tc>
        <w:tc>
          <w:tcPr>
            <w:tcW w:w="1152" w:type="dxa"/>
            <w:tcBorders>
              <w:top w:val="nil"/>
              <w:left w:val="nil"/>
              <w:bottom w:val="single" w:sz="4" w:space="0" w:color="auto"/>
              <w:right w:val="single" w:sz="4" w:space="0" w:color="auto"/>
            </w:tcBorders>
            <w:shd w:val="clear" w:color="auto" w:fill="auto"/>
            <w:noWrap/>
            <w:vAlign w:val="bottom"/>
            <w:hideMark/>
          </w:tcPr>
          <w:p w14:paraId="528C4F0A"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93</w:t>
            </w:r>
          </w:p>
        </w:tc>
        <w:tc>
          <w:tcPr>
            <w:tcW w:w="1152" w:type="dxa"/>
            <w:tcBorders>
              <w:top w:val="nil"/>
              <w:left w:val="nil"/>
              <w:bottom w:val="single" w:sz="4" w:space="0" w:color="auto"/>
              <w:right w:val="single" w:sz="4" w:space="0" w:color="auto"/>
            </w:tcBorders>
            <w:shd w:val="clear" w:color="auto" w:fill="auto"/>
            <w:noWrap/>
            <w:vAlign w:val="bottom"/>
            <w:hideMark/>
          </w:tcPr>
          <w:p w14:paraId="6BC10C65"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38</w:t>
            </w:r>
          </w:p>
        </w:tc>
      </w:tr>
      <w:tr w:rsidR="00ED4602" w:rsidRPr="00ED4602" w14:paraId="4EE85C26"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339D4310"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332291A2"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5039BF0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52616A52"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3211</w:t>
            </w:r>
          </w:p>
        </w:tc>
        <w:tc>
          <w:tcPr>
            <w:tcW w:w="5418" w:type="dxa"/>
            <w:tcBorders>
              <w:top w:val="nil"/>
              <w:left w:val="nil"/>
              <w:bottom w:val="single" w:sz="4" w:space="0" w:color="auto"/>
              <w:right w:val="single" w:sz="4" w:space="0" w:color="auto"/>
            </w:tcBorders>
            <w:shd w:val="clear" w:color="auto" w:fill="auto"/>
            <w:noWrap/>
            <w:vAlign w:val="bottom"/>
            <w:hideMark/>
          </w:tcPr>
          <w:p w14:paraId="7E38A74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Službena putovanja</w:t>
            </w:r>
          </w:p>
        </w:tc>
        <w:tc>
          <w:tcPr>
            <w:tcW w:w="1652" w:type="dxa"/>
            <w:tcBorders>
              <w:top w:val="nil"/>
              <w:left w:val="nil"/>
              <w:bottom w:val="single" w:sz="4" w:space="0" w:color="auto"/>
              <w:right w:val="single" w:sz="4" w:space="0" w:color="auto"/>
            </w:tcBorders>
            <w:shd w:val="clear" w:color="auto" w:fill="auto"/>
            <w:noWrap/>
            <w:vAlign w:val="bottom"/>
            <w:hideMark/>
          </w:tcPr>
          <w:p w14:paraId="5E76205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16,07</w:t>
            </w:r>
          </w:p>
        </w:tc>
        <w:tc>
          <w:tcPr>
            <w:tcW w:w="1579" w:type="dxa"/>
            <w:tcBorders>
              <w:top w:val="nil"/>
              <w:left w:val="nil"/>
              <w:bottom w:val="single" w:sz="4" w:space="0" w:color="auto"/>
              <w:right w:val="single" w:sz="4" w:space="0" w:color="auto"/>
            </w:tcBorders>
            <w:shd w:val="clear" w:color="auto" w:fill="auto"/>
            <w:noWrap/>
            <w:vAlign w:val="bottom"/>
            <w:hideMark/>
          </w:tcPr>
          <w:p w14:paraId="74C28EE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1.280</w:t>
            </w:r>
          </w:p>
        </w:tc>
        <w:tc>
          <w:tcPr>
            <w:tcW w:w="1652" w:type="dxa"/>
            <w:tcBorders>
              <w:top w:val="nil"/>
              <w:left w:val="nil"/>
              <w:bottom w:val="single" w:sz="4" w:space="0" w:color="auto"/>
              <w:right w:val="single" w:sz="4" w:space="0" w:color="auto"/>
            </w:tcBorders>
            <w:shd w:val="clear" w:color="auto" w:fill="auto"/>
            <w:noWrap/>
            <w:vAlign w:val="bottom"/>
            <w:hideMark/>
          </w:tcPr>
          <w:p w14:paraId="66F02434"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56,40</w:t>
            </w:r>
          </w:p>
        </w:tc>
        <w:tc>
          <w:tcPr>
            <w:tcW w:w="1152" w:type="dxa"/>
            <w:tcBorders>
              <w:top w:val="nil"/>
              <w:left w:val="nil"/>
              <w:bottom w:val="single" w:sz="4" w:space="0" w:color="auto"/>
              <w:right w:val="single" w:sz="4" w:space="0" w:color="auto"/>
            </w:tcBorders>
            <w:shd w:val="clear" w:color="auto" w:fill="auto"/>
            <w:noWrap/>
            <w:vAlign w:val="bottom"/>
            <w:hideMark/>
          </w:tcPr>
          <w:p w14:paraId="25A9D06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351</w:t>
            </w:r>
          </w:p>
        </w:tc>
        <w:tc>
          <w:tcPr>
            <w:tcW w:w="1152" w:type="dxa"/>
            <w:tcBorders>
              <w:top w:val="nil"/>
              <w:left w:val="nil"/>
              <w:bottom w:val="single" w:sz="4" w:space="0" w:color="auto"/>
              <w:right w:val="single" w:sz="4" w:space="0" w:color="auto"/>
            </w:tcBorders>
            <w:shd w:val="clear" w:color="auto" w:fill="auto"/>
            <w:noWrap/>
            <w:vAlign w:val="bottom"/>
            <w:hideMark/>
          </w:tcPr>
          <w:p w14:paraId="7EAD06B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w:t>
            </w:r>
          </w:p>
        </w:tc>
      </w:tr>
      <w:tr w:rsidR="00ED4602" w:rsidRPr="00ED4602" w14:paraId="2F601DB5"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4323EF67"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54A414D7"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35C04E74"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2D8E8385"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3212</w:t>
            </w:r>
          </w:p>
        </w:tc>
        <w:tc>
          <w:tcPr>
            <w:tcW w:w="5418" w:type="dxa"/>
            <w:tcBorders>
              <w:top w:val="nil"/>
              <w:left w:val="nil"/>
              <w:bottom w:val="single" w:sz="4" w:space="0" w:color="auto"/>
              <w:right w:val="single" w:sz="4" w:space="0" w:color="auto"/>
            </w:tcBorders>
            <w:shd w:val="clear" w:color="auto" w:fill="auto"/>
            <w:noWrap/>
            <w:vAlign w:val="bottom"/>
            <w:hideMark/>
          </w:tcPr>
          <w:p w14:paraId="4F5854D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Naknade za prijevoz, za rad na terenu i odvojeni život</w:t>
            </w:r>
          </w:p>
        </w:tc>
        <w:tc>
          <w:tcPr>
            <w:tcW w:w="1652" w:type="dxa"/>
            <w:tcBorders>
              <w:top w:val="nil"/>
              <w:left w:val="nil"/>
              <w:bottom w:val="single" w:sz="4" w:space="0" w:color="auto"/>
              <w:right w:val="single" w:sz="4" w:space="0" w:color="auto"/>
            </w:tcBorders>
            <w:shd w:val="clear" w:color="auto" w:fill="auto"/>
            <w:noWrap/>
            <w:vAlign w:val="bottom"/>
            <w:hideMark/>
          </w:tcPr>
          <w:p w14:paraId="0ABAA50E"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12.711,48</w:t>
            </w:r>
          </w:p>
        </w:tc>
        <w:tc>
          <w:tcPr>
            <w:tcW w:w="1579" w:type="dxa"/>
            <w:tcBorders>
              <w:top w:val="nil"/>
              <w:left w:val="nil"/>
              <w:bottom w:val="single" w:sz="4" w:space="0" w:color="auto"/>
              <w:right w:val="single" w:sz="4" w:space="0" w:color="auto"/>
            </w:tcBorders>
            <w:shd w:val="clear" w:color="auto" w:fill="auto"/>
            <w:noWrap/>
            <w:vAlign w:val="bottom"/>
            <w:hideMark/>
          </w:tcPr>
          <w:p w14:paraId="355AB65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32.100</w:t>
            </w:r>
          </w:p>
        </w:tc>
        <w:tc>
          <w:tcPr>
            <w:tcW w:w="1652" w:type="dxa"/>
            <w:tcBorders>
              <w:top w:val="nil"/>
              <w:left w:val="nil"/>
              <w:bottom w:val="single" w:sz="4" w:space="0" w:color="auto"/>
              <w:right w:val="single" w:sz="4" w:space="0" w:color="auto"/>
            </w:tcBorders>
            <w:shd w:val="clear" w:color="auto" w:fill="auto"/>
            <w:noWrap/>
            <w:vAlign w:val="bottom"/>
            <w:hideMark/>
          </w:tcPr>
          <w:p w14:paraId="74131B6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12.056,26</w:t>
            </w:r>
          </w:p>
        </w:tc>
        <w:tc>
          <w:tcPr>
            <w:tcW w:w="1152" w:type="dxa"/>
            <w:tcBorders>
              <w:top w:val="nil"/>
              <w:left w:val="nil"/>
              <w:bottom w:val="single" w:sz="4" w:space="0" w:color="auto"/>
              <w:right w:val="single" w:sz="4" w:space="0" w:color="auto"/>
            </w:tcBorders>
            <w:shd w:val="clear" w:color="auto" w:fill="auto"/>
            <w:noWrap/>
            <w:vAlign w:val="bottom"/>
            <w:hideMark/>
          </w:tcPr>
          <w:p w14:paraId="1C0EFD6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95</w:t>
            </w:r>
          </w:p>
        </w:tc>
        <w:tc>
          <w:tcPr>
            <w:tcW w:w="1152" w:type="dxa"/>
            <w:tcBorders>
              <w:top w:val="nil"/>
              <w:left w:val="nil"/>
              <w:bottom w:val="single" w:sz="4" w:space="0" w:color="auto"/>
              <w:right w:val="single" w:sz="4" w:space="0" w:color="auto"/>
            </w:tcBorders>
            <w:shd w:val="clear" w:color="auto" w:fill="auto"/>
            <w:noWrap/>
            <w:vAlign w:val="bottom"/>
            <w:hideMark/>
          </w:tcPr>
          <w:p w14:paraId="061D5C0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38</w:t>
            </w:r>
          </w:p>
        </w:tc>
      </w:tr>
      <w:tr w:rsidR="00ED4602" w:rsidRPr="00ED4602" w14:paraId="4C5C23AD"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1560863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3308CCAF"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73A128F7"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08AD924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3213</w:t>
            </w:r>
          </w:p>
        </w:tc>
        <w:tc>
          <w:tcPr>
            <w:tcW w:w="5418" w:type="dxa"/>
            <w:tcBorders>
              <w:top w:val="nil"/>
              <w:left w:val="nil"/>
              <w:bottom w:val="single" w:sz="4" w:space="0" w:color="auto"/>
              <w:right w:val="single" w:sz="4" w:space="0" w:color="auto"/>
            </w:tcBorders>
            <w:shd w:val="clear" w:color="auto" w:fill="auto"/>
            <w:noWrap/>
            <w:vAlign w:val="bottom"/>
            <w:hideMark/>
          </w:tcPr>
          <w:p w14:paraId="05D27682"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Stručno usavršavanje zaposlenika</w:t>
            </w:r>
          </w:p>
        </w:tc>
        <w:tc>
          <w:tcPr>
            <w:tcW w:w="1652" w:type="dxa"/>
            <w:tcBorders>
              <w:top w:val="nil"/>
              <w:left w:val="nil"/>
              <w:bottom w:val="single" w:sz="4" w:space="0" w:color="auto"/>
              <w:right w:val="single" w:sz="4" w:space="0" w:color="auto"/>
            </w:tcBorders>
            <w:shd w:val="clear" w:color="auto" w:fill="auto"/>
            <w:noWrap/>
            <w:vAlign w:val="bottom"/>
            <w:hideMark/>
          </w:tcPr>
          <w:p w14:paraId="7619073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842,82</w:t>
            </w:r>
          </w:p>
        </w:tc>
        <w:tc>
          <w:tcPr>
            <w:tcW w:w="1579" w:type="dxa"/>
            <w:tcBorders>
              <w:top w:val="nil"/>
              <w:left w:val="nil"/>
              <w:bottom w:val="single" w:sz="4" w:space="0" w:color="auto"/>
              <w:right w:val="single" w:sz="4" w:space="0" w:color="auto"/>
            </w:tcBorders>
            <w:shd w:val="clear" w:color="auto" w:fill="auto"/>
            <w:noWrap/>
            <w:vAlign w:val="bottom"/>
            <w:hideMark/>
          </w:tcPr>
          <w:p w14:paraId="3937508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652" w:type="dxa"/>
            <w:tcBorders>
              <w:top w:val="nil"/>
              <w:left w:val="nil"/>
              <w:bottom w:val="single" w:sz="4" w:space="0" w:color="auto"/>
              <w:right w:val="single" w:sz="4" w:space="0" w:color="auto"/>
            </w:tcBorders>
            <w:shd w:val="clear" w:color="auto" w:fill="auto"/>
            <w:noWrap/>
            <w:vAlign w:val="bottom"/>
            <w:hideMark/>
          </w:tcPr>
          <w:p w14:paraId="1A18384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531,43</w:t>
            </w:r>
          </w:p>
        </w:tc>
        <w:tc>
          <w:tcPr>
            <w:tcW w:w="1152" w:type="dxa"/>
            <w:tcBorders>
              <w:top w:val="nil"/>
              <w:left w:val="nil"/>
              <w:bottom w:val="single" w:sz="4" w:space="0" w:color="auto"/>
              <w:right w:val="single" w:sz="4" w:space="0" w:color="auto"/>
            </w:tcBorders>
            <w:shd w:val="clear" w:color="auto" w:fill="auto"/>
            <w:noWrap/>
            <w:vAlign w:val="bottom"/>
            <w:hideMark/>
          </w:tcPr>
          <w:p w14:paraId="2E331C3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63</w:t>
            </w:r>
          </w:p>
        </w:tc>
        <w:tc>
          <w:tcPr>
            <w:tcW w:w="1152" w:type="dxa"/>
            <w:tcBorders>
              <w:top w:val="nil"/>
              <w:left w:val="nil"/>
              <w:bottom w:val="single" w:sz="4" w:space="0" w:color="auto"/>
              <w:right w:val="single" w:sz="4" w:space="0" w:color="auto"/>
            </w:tcBorders>
            <w:shd w:val="clear" w:color="auto" w:fill="auto"/>
            <w:noWrap/>
            <w:vAlign w:val="bottom"/>
            <w:hideMark/>
          </w:tcPr>
          <w:p w14:paraId="79CD199A"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r>
      <w:tr w:rsidR="00ED4602" w:rsidRPr="00ED4602" w14:paraId="7952BC99"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05D1921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53DD776F"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723BAE5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322</w:t>
            </w:r>
          </w:p>
        </w:tc>
        <w:tc>
          <w:tcPr>
            <w:tcW w:w="674" w:type="dxa"/>
            <w:tcBorders>
              <w:top w:val="nil"/>
              <w:left w:val="nil"/>
              <w:bottom w:val="single" w:sz="4" w:space="0" w:color="auto"/>
              <w:right w:val="single" w:sz="4" w:space="0" w:color="auto"/>
            </w:tcBorders>
            <w:shd w:val="clear" w:color="auto" w:fill="auto"/>
            <w:noWrap/>
            <w:vAlign w:val="bottom"/>
            <w:hideMark/>
          </w:tcPr>
          <w:p w14:paraId="769B6730"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42D28FC1"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Rashodi za materijal i energiju</w:t>
            </w:r>
          </w:p>
        </w:tc>
        <w:tc>
          <w:tcPr>
            <w:tcW w:w="1652" w:type="dxa"/>
            <w:tcBorders>
              <w:top w:val="nil"/>
              <w:left w:val="nil"/>
              <w:bottom w:val="single" w:sz="4" w:space="0" w:color="auto"/>
              <w:right w:val="single" w:sz="4" w:space="0" w:color="auto"/>
            </w:tcBorders>
            <w:shd w:val="clear" w:color="auto" w:fill="auto"/>
            <w:noWrap/>
            <w:vAlign w:val="bottom"/>
            <w:hideMark/>
          </w:tcPr>
          <w:p w14:paraId="22E1A792"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112.854,70</w:t>
            </w:r>
          </w:p>
        </w:tc>
        <w:tc>
          <w:tcPr>
            <w:tcW w:w="1579" w:type="dxa"/>
            <w:tcBorders>
              <w:top w:val="nil"/>
              <w:left w:val="nil"/>
              <w:bottom w:val="single" w:sz="4" w:space="0" w:color="auto"/>
              <w:right w:val="single" w:sz="4" w:space="0" w:color="auto"/>
            </w:tcBorders>
            <w:shd w:val="clear" w:color="auto" w:fill="auto"/>
            <w:noWrap/>
            <w:vAlign w:val="bottom"/>
            <w:hideMark/>
          </w:tcPr>
          <w:p w14:paraId="45E65851"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309.751</w:t>
            </w:r>
          </w:p>
        </w:tc>
        <w:tc>
          <w:tcPr>
            <w:tcW w:w="1652" w:type="dxa"/>
            <w:tcBorders>
              <w:top w:val="nil"/>
              <w:left w:val="nil"/>
              <w:bottom w:val="single" w:sz="4" w:space="0" w:color="auto"/>
              <w:right w:val="single" w:sz="4" w:space="0" w:color="auto"/>
            </w:tcBorders>
            <w:shd w:val="clear" w:color="auto" w:fill="auto"/>
            <w:noWrap/>
            <w:vAlign w:val="bottom"/>
            <w:hideMark/>
          </w:tcPr>
          <w:p w14:paraId="30D6F1D2"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112.313,70</w:t>
            </w:r>
          </w:p>
        </w:tc>
        <w:tc>
          <w:tcPr>
            <w:tcW w:w="1152" w:type="dxa"/>
            <w:tcBorders>
              <w:top w:val="nil"/>
              <w:left w:val="nil"/>
              <w:bottom w:val="single" w:sz="4" w:space="0" w:color="auto"/>
              <w:right w:val="single" w:sz="4" w:space="0" w:color="auto"/>
            </w:tcBorders>
            <w:shd w:val="clear" w:color="auto" w:fill="auto"/>
            <w:noWrap/>
            <w:vAlign w:val="bottom"/>
            <w:hideMark/>
          </w:tcPr>
          <w:p w14:paraId="4107C953"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100</w:t>
            </w:r>
          </w:p>
        </w:tc>
        <w:tc>
          <w:tcPr>
            <w:tcW w:w="1152" w:type="dxa"/>
            <w:tcBorders>
              <w:top w:val="nil"/>
              <w:left w:val="nil"/>
              <w:bottom w:val="single" w:sz="4" w:space="0" w:color="auto"/>
              <w:right w:val="single" w:sz="4" w:space="0" w:color="auto"/>
            </w:tcBorders>
            <w:shd w:val="clear" w:color="auto" w:fill="auto"/>
            <w:noWrap/>
            <w:vAlign w:val="bottom"/>
            <w:hideMark/>
          </w:tcPr>
          <w:p w14:paraId="62C34C4B"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36</w:t>
            </w:r>
          </w:p>
        </w:tc>
      </w:tr>
      <w:tr w:rsidR="00ED4602" w:rsidRPr="00ED4602" w14:paraId="17F7C140"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761A343D"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6652EF5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16B494BB"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28BA7F49"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3221</w:t>
            </w:r>
          </w:p>
        </w:tc>
        <w:tc>
          <w:tcPr>
            <w:tcW w:w="5418" w:type="dxa"/>
            <w:tcBorders>
              <w:top w:val="nil"/>
              <w:left w:val="nil"/>
              <w:bottom w:val="single" w:sz="4" w:space="0" w:color="auto"/>
              <w:right w:val="single" w:sz="4" w:space="0" w:color="auto"/>
            </w:tcBorders>
            <w:shd w:val="clear" w:color="auto" w:fill="auto"/>
            <w:noWrap/>
            <w:vAlign w:val="bottom"/>
            <w:hideMark/>
          </w:tcPr>
          <w:p w14:paraId="15B1D39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Uredski materijal i ostali materijalni rashodi</w:t>
            </w:r>
          </w:p>
        </w:tc>
        <w:tc>
          <w:tcPr>
            <w:tcW w:w="1652" w:type="dxa"/>
            <w:tcBorders>
              <w:top w:val="nil"/>
              <w:left w:val="nil"/>
              <w:bottom w:val="single" w:sz="4" w:space="0" w:color="auto"/>
              <w:right w:val="single" w:sz="4" w:space="0" w:color="auto"/>
            </w:tcBorders>
            <w:shd w:val="clear" w:color="auto" w:fill="auto"/>
            <w:noWrap/>
            <w:vAlign w:val="bottom"/>
            <w:hideMark/>
          </w:tcPr>
          <w:p w14:paraId="620EE094"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11.377,66</w:t>
            </w:r>
          </w:p>
        </w:tc>
        <w:tc>
          <w:tcPr>
            <w:tcW w:w="1579" w:type="dxa"/>
            <w:tcBorders>
              <w:top w:val="nil"/>
              <w:left w:val="nil"/>
              <w:bottom w:val="single" w:sz="4" w:space="0" w:color="auto"/>
              <w:right w:val="single" w:sz="4" w:space="0" w:color="auto"/>
            </w:tcBorders>
            <w:shd w:val="clear" w:color="auto" w:fill="auto"/>
            <w:noWrap/>
            <w:vAlign w:val="bottom"/>
            <w:hideMark/>
          </w:tcPr>
          <w:p w14:paraId="6FCA8BB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27.650</w:t>
            </w:r>
          </w:p>
        </w:tc>
        <w:tc>
          <w:tcPr>
            <w:tcW w:w="1652" w:type="dxa"/>
            <w:tcBorders>
              <w:top w:val="nil"/>
              <w:left w:val="nil"/>
              <w:bottom w:val="single" w:sz="4" w:space="0" w:color="auto"/>
              <w:right w:val="single" w:sz="4" w:space="0" w:color="auto"/>
            </w:tcBorders>
            <w:shd w:val="clear" w:color="auto" w:fill="auto"/>
            <w:noWrap/>
            <w:vAlign w:val="bottom"/>
            <w:hideMark/>
          </w:tcPr>
          <w:p w14:paraId="485EF8A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7.929,97</w:t>
            </w:r>
          </w:p>
        </w:tc>
        <w:tc>
          <w:tcPr>
            <w:tcW w:w="1152" w:type="dxa"/>
            <w:tcBorders>
              <w:top w:val="nil"/>
              <w:left w:val="nil"/>
              <w:bottom w:val="single" w:sz="4" w:space="0" w:color="auto"/>
              <w:right w:val="single" w:sz="4" w:space="0" w:color="auto"/>
            </w:tcBorders>
            <w:shd w:val="clear" w:color="auto" w:fill="auto"/>
            <w:noWrap/>
            <w:vAlign w:val="bottom"/>
            <w:hideMark/>
          </w:tcPr>
          <w:p w14:paraId="7E75B3D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70</w:t>
            </w:r>
          </w:p>
        </w:tc>
        <w:tc>
          <w:tcPr>
            <w:tcW w:w="1152" w:type="dxa"/>
            <w:tcBorders>
              <w:top w:val="nil"/>
              <w:left w:val="nil"/>
              <w:bottom w:val="single" w:sz="4" w:space="0" w:color="auto"/>
              <w:right w:val="single" w:sz="4" w:space="0" w:color="auto"/>
            </w:tcBorders>
            <w:shd w:val="clear" w:color="auto" w:fill="auto"/>
            <w:noWrap/>
            <w:vAlign w:val="bottom"/>
            <w:hideMark/>
          </w:tcPr>
          <w:p w14:paraId="04825B5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29</w:t>
            </w:r>
          </w:p>
        </w:tc>
      </w:tr>
      <w:tr w:rsidR="00ED4602" w:rsidRPr="00ED4602" w14:paraId="0D6EF7D9"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16BD6C2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7BEAB49C"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761FB77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39CE0E32"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3222</w:t>
            </w:r>
          </w:p>
        </w:tc>
        <w:tc>
          <w:tcPr>
            <w:tcW w:w="5418" w:type="dxa"/>
            <w:tcBorders>
              <w:top w:val="nil"/>
              <w:left w:val="nil"/>
              <w:bottom w:val="single" w:sz="4" w:space="0" w:color="auto"/>
              <w:right w:val="single" w:sz="4" w:space="0" w:color="auto"/>
            </w:tcBorders>
            <w:shd w:val="clear" w:color="auto" w:fill="auto"/>
            <w:noWrap/>
            <w:vAlign w:val="bottom"/>
            <w:hideMark/>
          </w:tcPr>
          <w:p w14:paraId="31037665"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Materijal i sirovine</w:t>
            </w:r>
          </w:p>
        </w:tc>
        <w:tc>
          <w:tcPr>
            <w:tcW w:w="1652" w:type="dxa"/>
            <w:tcBorders>
              <w:top w:val="nil"/>
              <w:left w:val="nil"/>
              <w:bottom w:val="single" w:sz="4" w:space="0" w:color="auto"/>
              <w:right w:val="single" w:sz="4" w:space="0" w:color="auto"/>
            </w:tcBorders>
            <w:shd w:val="clear" w:color="auto" w:fill="auto"/>
            <w:noWrap/>
            <w:vAlign w:val="bottom"/>
            <w:hideMark/>
          </w:tcPr>
          <w:p w14:paraId="6CE1DF8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53.517,90</w:t>
            </w:r>
          </w:p>
        </w:tc>
        <w:tc>
          <w:tcPr>
            <w:tcW w:w="1579" w:type="dxa"/>
            <w:tcBorders>
              <w:top w:val="nil"/>
              <w:left w:val="nil"/>
              <w:bottom w:val="single" w:sz="4" w:space="0" w:color="auto"/>
              <w:right w:val="single" w:sz="4" w:space="0" w:color="auto"/>
            </w:tcBorders>
            <w:shd w:val="clear" w:color="auto" w:fill="auto"/>
            <w:noWrap/>
            <w:vAlign w:val="bottom"/>
            <w:hideMark/>
          </w:tcPr>
          <w:p w14:paraId="3049FC6A"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140.800</w:t>
            </w:r>
          </w:p>
        </w:tc>
        <w:tc>
          <w:tcPr>
            <w:tcW w:w="1652" w:type="dxa"/>
            <w:tcBorders>
              <w:top w:val="nil"/>
              <w:left w:val="nil"/>
              <w:bottom w:val="single" w:sz="4" w:space="0" w:color="auto"/>
              <w:right w:val="single" w:sz="4" w:space="0" w:color="auto"/>
            </w:tcBorders>
            <w:shd w:val="clear" w:color="auto" w:fill="auto"/>
            <w:noWrap/>
            <w:vAlign w:val="bottom"/>
            <w:hideMark/>
          </w:tcPr>
          <w:p w14:paraId="2165406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56.971,76</w:t>
            </w:r>
          </w:p>
        </w:tc>
        <w:tc>
          <w:tcPr>
            <w:tcW w:w="1152" w:type="dxa"/>
            <w:tcBorders>
              <w:top w:val="nil"/>
              <w:left w:val="nil"/>
              <w:bottom w:val="single" w:sz="4" w:space="0" w:color="auto"/>
              <w:right w:val="single" w:sz="4" w:space="0" w:color="auto"/>
            </w:tcBorders>
            <w:shd w:val="clear" w:color="auto" w:fill="auto"/>
            <w:noWrap/>
            <w:vAlign w:val="bottom"/>
            <w:hideMark/>
          </w:tcPr>
          <w:p w14:paraId="44649DB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106</w:t>
            </w:r>
          </w:p>
        </w:tc>
        <w:tc>
          <w:tcPr>
            <w:tcW w:w="1152" w:type="dxa"/>
            <w:tcBorders>
              <w:top w:val="nil"/>
              <w:left w:val="nil"/>
              <w:bottom w:val="single" w:sz="4" w:space="0" w:color="auto"/>
              <w:right w:val="single" w:sz="4" w:space="0" w:color="auto"/>
            </w:tcBorders>
            <w:shd w:val="clear" w:color="auto" w:fill="auto"/>
            <w:noWrap/>
            <w:vAlign w:val="bottom"/>
            <w:hideMark/>
          </w:tcPr>
          <w:p w14:paraId="6303375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40</w:t>
            </w:r>
          </w:p>
        </w:tc>
      </w:tr>
      <w:tr w:rsidR="00ED4602" w:rsidRPr="00ED4602" w14:paraId="18D76B4F"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7527013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74679750"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4524D89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3194F9EF"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3223</w:t>
            </w:r>
          </w:p>
        </w:tc>
        <w:tc>
          <w:tcPr>
            <w:tcW w:w="5418" w:type="dxa"/>
            <w:tcBorders>
              <w:top w:val="nil"/>
              <w:left w:val="nil"/>
              <w:bottom w:val="single" w:sz="4" w:space="0" w:color="auto"/>
              <w:right w:val="single" w:sz="4" w:space="0" w:color="auto"/>
            </w:tcBorders>
            <w:shd w:val="clear" w:color="auto" w:fill="auto"/>
            <w:noWrap/>
            <w:vAlign w:val="bottom"/>
            <w:hideMark/>
          </w:tcPr>
          <w:p w14:paraId="3B4515B3"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Energija</w:t>
            </w:r>
          </w:p>
        </w:tc>
        <w:tc>
          <w:tcPr>
            <w:tcW w:w="1652" w:type="dxa"/>
            <w:tcBorders>
              <w:top w:val="nil"/>
              <w:left w:val="nil"/>
              <w:bottom w:val="single" w:sz="4" w:space="0" w:color="auto"/>
              <w:right w:val="single" w:sz="4" w:space="0" w:color="auto"/>
            </w:tcBorders>
            <w:shd w:val="clear" w:color="auto" w:fill="auto"/>
            <w:noWrap/>
            <w:vAlign w:val="bottom"/>
            <w:hideMark/>
          </w:tcPr>
          <w:p w14:paraId="645E3FA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44.427,29</w:t>
            </w:r>
          </w:p>
        </w:tc>
        <w:tc>
          <w:tcPr>
            <w:tcW w:w="1579" w:type="dxa"/>
            <w:tcBorders>
              <w:top w:val="nil"/>
              <w:left w:val="nil"/>
              <w:bottom w:val="single" w:sz="4" w:space="0" w:color="auto"/>
              <w:right w:val="single" w:sz="4" w:space="0" w:color="auto"/>
            </w:tcBorders>
            <w:shd w:val="clear" w:color="auto" w:fill="auto"/>
            <w:noWrap/>
            <w:vAlign w:val="bottom"/>
            <w:hideMark/>
          </w:tcPr>
          <w:p w14:paraId="0EBBE7E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123.701</w:t>
            </w:r>
          </w:p>
        </w:tc>
        <w:tc>
          <w:tcPr>
            <w:tcW w:w="1652" w:type="dxa"/>
            <w:tcBorders>
              <w:top w:val="nil"/>
              <w:left w:val="nil"/>
              <w:bottom w:val="single" w:sz="4" w:space="0" w:color="auto"/>
              <w:right w:val="single" w:sz="4" w:space="0" w:color="auto"/>
            </w:tcBorders>
            <w:shd w:val="clear" w:color="auto" w:fill="auto"/>
            <w:noWrap/>
            <w:vAlign w:val="bottom"/>
            <w:hideMark/>
          </w:tcPr>
          <w:p w14:paraId="59BBFEF4"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43.728,77</w:t>
            </w:r>
          </w:p>
        </w:tc>
        <w:tc>
          <w:tcPr>
            <w:tcW w:w="1152" w:type="dxa"/>
            <w:tcBorders>
              <w:top w:val="nil"/>
              <w:left w:val="nil"/>
              <w:bottom w:val="single" w:sz="4" w:space="0" w:color="auto"/>
              <w:right w:val="single" w:sz="4" w:space="0" w:color="auto"/>
            </w:tcBorders>
            <w:shd w:val="clear" w:color="auto" w:fill="auto"/>
            <w:noWrap/>
            <w:vAlign w:val="bottom"/>
            <w:hideMark/>
          </w:tcPr>
          <w:p w14:paraId="1C30AA6A"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98</w:t>
            </w:r>
          </w:p>
        </w:tc>
        <w:tc>
          <w:tcPr>
            <w:tcW w:w="1152" w:type="dxa"/>
            <w:tcBorders>
              <w:top w:val="nil"/>
              <w:left w:val="nil"/>
              <w:bottom w:val="single" w:sz="4" w:space="0" w:color="auto"/>
              <w:right w:val="single" w:sz="4" w:space="0" w:color="auto"/>
            </w:tcBorders>
            <w:shd w:val="clear" w:color="auto" w:fill="auto"/>
            <w:noWrap/>
            <w:vAlign w:val="bottom"/>
            <w:hideMark/>
          </w:tcPr>
          <w:p w14:paraId="12065AD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35</w:t>
            </w:r>
          </w:p>
        </w:tc>
      </w:tr>
      <w:tr w:rsidR="00ED4602" w:rsidRPr="00ED4602" w14:paraId="6A7EC1F2"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1B3C6595"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7711BB39"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7E487F73"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3E4E67D2"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3224</w:t>
            </w:r>
          </w:p>
        </w:tc>
        <w:tc>
          <w:tcPr>
            <w:tcW w:w="5418" w:type="dxa"/>
            <w:tcBorders>
              <w:top w:val="nil"/>
              <w:left w:val="nil"/>
              <w:bottom w:val="single" w:sz="4" w:space="0" w:color="auto"/>
              <w:right w:val="single" w:sz="4" w:space="0" w:color="auto"/>
            </w:tcBorders>
            <w:shd w:val="clear" w:color="auto" w:fill="auto"/>
            <w:noWrap/>
            <w:vAlign w:val="bottom"/>
            <w:hideMark/>
          </w:tcPr>
          <w:p w14:paraId="60F1C5AB"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Materijal i dijelovi za tekuće i investicijsko održavanje</w:t>
            </w:r>
          </w:p>
        </w:tc>
        <w:tc>
          <w:tcPr>
            <w:tcW w:w="1652" w:type="dxa"/>
            <w:tcBorders>
              <w:top w:val="nil"/>
              <w:left w:val="nil"/>
              <w:bottom w:val="single" w:sz="4" w:space="0" w:color="auto"/>
              <w:right w:val="single" w:sz="4" w:space="0" w:color="auto"/>
            </w:tcBorders>
            <w:shd w:val="clear" w:color="auto" w:fill="auto"/>
            <w:noWrap/>
            <w:vAlign w:val="bottom"/>
            <w:hideMark/>
          </w:tcPr>
          <w:p w14:paraId="36391DE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875,80</w:t>
            </w:r>
          </w:p>
        </w:tc>
        <w:tc>
          <w:tcPr>
            <w:tcW w:w="1579" w:type="dxa"/>
            <w:tcBorders>
              <w:top w:val="nil"/>
              <w:left w:val="nil"/>
              <w:bottom w:val="single" w:sz="4" w:space="0" w:color="auto"/>
              <w:right w:val="single" w:sz="4" w:space="0" w:color="auto"/>
            </w:tcBorders>
            <w:shd w:val="clear" w:color="auto" w:fill="auto"/>
            <w:noWrap/>
            <w:vAlign w:val="bottom"/>
            <w:hideMark/>
          </w:tcPr>
          <w:p w14:paraId="483D905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5.100</w:t>
            </w:r>
          </w:p>
        </w:tc>
        <w:tc>
          <w:tcPr>
            <w:tcW w:w="1652" w:type="dxa"/>
            <w:tcBorders>
              <w:top w:val="nil"/>
              <w:left w:val="nil"/>
              <w:bottom w:val="single" w:sz="4" w:space="0" w:color="auto"/>
              <w:right w:val="single" w:sz="4" w:space="0" w:color="auto"/>
            </w:tcBorders>
            <w:shd w:val="clear" w:color="auto" w:fill="auto"/>
            <w:noWrap/>
            <w:vAlign w:val="bottom"/>
            <w:hideMark/>
          </w:tcPr>
          <w:p w14:paraId="7CD66C5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801,22</w:t>
            </w:r>
          </w:p>
        </w:tc>
        <w:tc>
          <w:tcPr>
            <w:tcW w:w="1152" w:type="dxa"/>
            <w:tcBorders>
              <w:top w:val="nil"/>
              <w:left w:val="nil"/>
              <w:bottom w:val="single" w:sz="4" w:space="0" w:color="auto"/>
              <w:right w:val="single" w:sz="4" w:space="0" w:color="auto"/>
            </w:tcBorders>
            <w:shd w:val="clear" w:color="auto" w:fill="auto"/>
            <w:noWrap/>
            <w:vAlign w:val="bottom"/>
            <w:hideMark/>
          </w:tcPr>
          <w:p w14:paraId="4907E5B4"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91</w:t>
            </w:r>
          </w:p>
        </w:tc>
        <w:tc>
          <w:tcPr>
            <w:tcW w:w="1152" w:type="dxa"/>
            <w:tcBorders>
              <w:top w:val="nil"/>
              <w:left w:val="nil"/>
              <w:bottom w:val="single" w:sz="4" w:space="0" w:color="auto"/>
              <w:right w:val="single" w:sz="4" w:space="0" w:color="auto"/>
            </w:tcBorders>
            <w:shd w:val="clear" w:color="auto" w:fill="auto"/>
            <w:noWrap/>
            <w:vAlign w:val="bottom"/>
            <w:hideMark/>
          </w:tcPr>
          <w:p w14:paraId="4F0413F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16</w:t>
            </w:r>
          </w:p>
        </w:tc>
      </w:tr>
      <w:tr w:rsidR="00ED4602" w:rsidRPr="00ED4602" w14:paraId="5263C145"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1BE34B3D"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79CA3355"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5D202B5A"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362C160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3225</w:t>
            </w:r>
          </w:p>
        </w:tc>
        <w:tc>
          <w:tcPr>
            <w:tcW w:w="5418" w:type="dxa"/>
            <w:tcBorders>
              <w:top w:val="nil"/>
              <w:left w:val="nil"/>
              <w:bottom w:val="single" w:sz="4" w:space="0" w:color="auto"/>
              <w:right w:val="single" w:sz="4" w:space="0" w:color="auto"/>
            </w:tcBorders>
            <w:shd w:val="clear" w:color="auto" w:fill="auto"/>
            <w:noWrap/>
            <w:vAlign w:val="bottom"/>
            <w:hideMark/>
          </w:tcPr>
          <w:p w14:paraId="5456E250"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Sitni inventar i auto gume</w:t>
            </w:r>
          </w:p>
        </w:tc>
        <w:tc>
          <w:tcPr>
            <w:tcW w:w="1652" w:type="dxa"/>
            <w:tcBorders>
              <w:top w:val="nil"/>
              <w:left w:val="nil"/>
              <w:bottom w:val="single" w:sz="4" w:space="0" w:color="auto"/>
              <w:right w:val="single" w:sz="4" w:space="0" w:color="auto"/>
            </w:tcBorders>
            <w:shd w:val="clear" w:color="auto" w:fill="auto"/>
            <w:noWrap/>
            <w:vAlign w:val="bottom"/>
            <w:hideMark/>
          </w:tcPr>
          <w:p w14:paraId="2434FEF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915,23</w:t>
            </w:r>
          </w:p>
        </w:tc>
        <w:tc>
          <w:tcPr>
            <w:tcW w:w="1579" w:type="dxa"/>
            <w:tcBorders>
              <w:top w:val="nil"/>
              <w:left w:val="nil"/>
              <w:bottom w:val="single" w:sz="4" w:space="0" w:color="auto"/>
              <w:right w:val="single" w:sz="4" w:space="0" w:color="auto"/>
            </w:tcBorders>
            <w:shd w:val="clear" w:color="auto" w:fill="auto"/>
            <w:noWrap/>
            <w:vAlign w:val="bottom"/>
            <w:hideMark/>
          </w:tcPr>
          <w:p w14:paraId="20270747"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8.000</w:t>
            </w:r>
          </w:p>
        </w:tc>
        <w:tc>
          <w:tcPr>
            <w:tcW w:w="1652" w:type="dxa"/>
            <w:tcBorders>
              <w:top w:val="nil"/>
              <w:left w:val="nil"/>
              <w:bottom w:val="single" w:sz="4" w:space="0" w:color="auto"/>
              <w:right w:val="single" w:sz="4" w:space="0" w:color="auto"/>
            </w:tcBorders>
            <w:shd w:val="clear" w:color="auto" w:fill="auto"/>
            <w:noWrap/>
            <w:vAlign w:val="bottom"/>
            <w:hideMark/>
          </w:tcPr>
          <w:p w14:paraId="144F00B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812,55</w:t>
            </w:r>
          </w:p>
        </w:tc>
        <w:tc>
          <w:tcPr>
            <w:tcW w:w="1152" w:type="dxa"/>
            <w:tcBorders>
              <w:top w:val="nil"/>
              <w:left w:val="nil"/>
              <w:bottom w:val="single" w:sz="4" w:space="0" w:color="auto"/>
              <w:right w:val="single" w:sz="4" w:space="0" w:color="auto"/>
            </w:tcBorders>
            <w:shd w:val="clear" w:color="auto" w:fill="auto"/>
            <w:noWrap/>
            <w:vAlign w:val="bottom"/>
            <w:hideMark/>
          </w:tcPr>
          <w:p w14:paraId="35DA4E3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89</w:t>
            </w:r>
          </w:p>
        </w:tc>
        <w:tc>
          <w:tcPr>
            <w:tcW w:w="1152" w:type="dxa"/>
            <w:tcBorders>
              <w:top w:val="nil"/>
              <w:left w:val="nil"/>
              <w:bottom w:val="single" w:sz="4" w:space="0" w:color="auto"/>
              <w:right w:val="single" w:sz="4" w:space="0" w:color="auto"/>
            </w:tcBorders>
            <w:shd w:val="clear" w:color="auto" w:fill="auto"/>
            <w:noWrap/>
            <w:vAlign w:val="bottom"/>
            <w:hideMark/>
          </w:tcPr>
          <w:p w14:paraId="12F815A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w:t>
            </w:r>
          </w:p>
        </w:tc>
      </w:tr>
      <w:tr w:rsidR="00ED4602" w:rsidRPr="00ED4602" w14:paraId="22BD310E"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57FA5BD7"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3AA236E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7C20EFB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169846D9"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3227</w:t>
            </w:r>
          </w:p>
        </w:tc>
        <w:tc>
          <w:tcPr>
            <w:tcW w:w="5418" w:type="dxa"/>
            <w:tcBorders>
              <w:top w:val="nil"/>
              <w:left w:val="nil"/>
              <w:bottom w:val="single" w:sz="4" w:space="0" w:color="auto"/>
              <w:right w:val="single" w:sz="4" w:space="0" w:color="auto"/>
            </w:tcBorders>
            <w:shd w:val="clear" w:color="auto" w:fill="auto"/>
            <w:noWrap/>
            <w:vAlign w:val="bottom"/>
            <w:hideMark/>
          </w:tcPr>
          <w:p w14:paraId="6AE2BBE3"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Službena, radna i zaštitna odjeća i obuća</w:t>
            </w:r>
          </w:p>
        </w:tc>
        <w:tc>
          <w:tcPr>
            <w:tcW w:w="1652" w:type="dxa"/>
            <w:tcBorders>
              <w:top w:val="nil"/>
              <w:left w:val="nil"/>
              <w:bottom w:val="single" w:sz="4" w:space="0" w:color="auto"/>
              <w:right w:val="single" w:sz="4" w:space="0" w:color="auto"/>
            </w:tcBorders>
            <w:shd w:val="clear" w:color="auto" w:fill="auto"/>
            <w:noWrap/>
            <w:vAlign w:val="bottom"/>
            <w:hideMark/>
          </w:tcPr>
          <w:p w14:paraId="174ED12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1.740,82</w:t>
            </w:r>
          </w:p>
        </w:tc>
        <w:tc>
          <w:tcPr>
            <w:tcW w:w="1579" w:type="dxa"/>
            <w:tcBorders>
              <w:top w:val="nil"/>
              <w:left w:val="nil"/>
              <w:bottom w:val="single" w:sz="4" w:space="0" w:color="auto"/>
              <w:right w:val="single" w:sz="4" w:space="0" w:color="auto"/>
            </w:tcBorders>
            <w:shd w:val="clear" w:color="auto" w:fill="auto"/>
            <w:noWrap/>
            <w:vAlign w:val="bottom"/>
            <w:hideMark/>
          </w:tcPr>
          <w:p w14:paraId="45B9949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4.500</w:t>
            </w:r>
          </w:p>
        </w:tc>
        <w:tc>
          <w:tcPr>
            <w:tcW w:w="1652" w:type="dxa"/>
            <w:tcBorders>
              <w:top w:val="nil"/>
              <w:left w:val="nil"/>
              <w:bottom w:val="single" w:sz="4" w:space="0" w:color="auto"/>
              <w:right w:val="single" w:sz="4" w:space="0" w:color="auto"/>
            </w:tcBorders>
            <w:shd w:val="clear" w:color="auto" w:fill="auto"/>
            <w:noWrap/>
            <w:vAlign w:val="bottom"/>
            <w:hideMark/>
          </w:tcPr>
          <w:p w14:paraId="7B852D4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2.069,43</w:t>
            </w:r>
          </w:p>
        </w:tc>
        <w:tc>
          <w:tcPr>
            <w:tcW w:w="1152" w:type="dxa"/>
            <w:tcBorders>
              <w:top w:val="nil"/>
              <w:left w:val="nil"/>
              <w:bottom w:val="single" w:sz="4" w:space="0" w:color="auto"/>
              <w:right w:val="single" w:sz="4" w:space="0" w:color="auto"/>
            </w:tcBorders>
            <w:shd w:val="clear" w:color="auto" w:fill="auto"/>
            <w:noWrap/>
            <w:vAlign w:val="bottom"/>
            <w:hideMark/>
          </w:tcPr>
          <w:p w14:paraId="3F26FC3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119</w:t>
            </w:r>
          </w:p>
        </w:tc>
        <w:tc>
          <w:tcPr>
            <w:tcW w:w="1152" w:type="dxa"/>
            <w:tcBorders>
              <w:top w:val="nil"/>
              <w:left w:val="nil"/>
              <w:bottom w:val="single" w:sz="4" w:space="0" w:color="auto"/>
              <w:right w:val="single" w:sz="4" w:space="0" w:color="auto"/>
            </w:tcBorders>
            <w:shd w:val="clear" w:color="auto" w:fill="auto"/>
            <w:noWrap/>
            <w:vAlign w:val="bottom"/>
            <w:hideMark/>
          </w:tcPr>
          <w:p w14:paraId="55A7D5A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46</w:t>
            </w:r>
          </w:p>
        </w:tc>
      </w:tr>
      <w:tr w:rsidR="00ED4602" w:rsidRPr="00ED4602" w14:paraId="5A1A432F"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4F0FAC71"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27575A65"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5D33AB6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323</w:t>
            </w:r>
          </w:p>
        </w:tc>
        <w:tc>
          <w:tcPr>
            <w:tcW w:w="674" w:type="dxa"/>
            <w:tcBorders>
              <w:top w:val="nil"/>
              <w:left w:val="nil"/>
              <w:bottom w:val="single" w:sz="4" w:space="0" w:color="auto"/>
              <w:right w:val="single" w:sz="4" w:space="0" w:color="auto"/>
            </w:tcBorders>
            <w:shd w:val="clear" w:color="auto" w:fill="auto"/>
            <w:noWrap/>
            <w:vAlign w:val="bottom"/>
            <w:hideMark/>
          </w:tcPr>
          <w:p w14:paraId="2242AE83"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732D9E3F"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Rashodi za usluge</w:t>
            </w:r>
          </w:p>
        </w:tc>
        <w:tc>
          <w:tcPr>
            <w:tcW w:w="1652" w:type="dxa"/>
            <w:tcBorders>
              <w:top w:val="nil"/>
              <w:left w:val="nil"/>
              <w:bottom w:val="single" w:sz="4" w:space="0" w:color="auto"/>
              <w:right w:val="single" w:sz="4" w:space="0" w:color="auto"/>
            </w:tcBorders>
            <w:shd w:val="clear" w:color="auto" w:fill="auto"/>
            <w:noWrap/>
            <w:vAlign w:val="bottom"/>
            <w:hideMark/>
          </w:tcPr>
          <w:p w14:paraId="381CBBBE"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26.076,93</w:t>
            </w:r>
          </w:p>
        </w:tc>
        <w:tc>
          <w:tcPr>
            <w:tcW w:w="1579" w:type="dxa"/>
            <w:tcBorders>
              <w:top w:val="nil"/>
              <w:left w:val="nil"/>
              <w:bottom w:val="single" w:sz="4" w:space="0" w:color="auto"/>
              <w:right w:val="single" w:sz="4" w:space="0" w:color="auto"/>
            </w:tcBorders>
            <w:shd w:val="clear" w:color="auto" w:fill="auto"/>
            <w:noWrap/>
            <w:vAlign w:val="bottom"/>
            <w:hideMark/>
          </w:tcPr>
          <w:p w14:paraId="415B2E62"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76.328</w:t>
            </w:r>
          </w:p>
        </w:tc>
        <w:tc>
          <w:tcPr>
            <w:tcW w:w="1652" w:type="dxa"/>
            <w:tcBorders>
              <w:top w:val="nil"/>
              <w:left w:val="nil"/>
              <w:bottom w:val="single" w:sz="4" w:space="0" w:color="auto"/>
              <w:right w:val="single" w:sz="4" w:space="0" w:color="auto"/>
            </w:tcBorders>
            <w:shd w:val="clear" w:color="auto" w:fill="auto"/>
            <w:noWrap/>
            <w:vAlign w:val="bottom"/>
            <w:hideMark/>
          </w:tcPr>
          <w:p w14:paraId="620F2E94"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22.712,21</w:t>
            </w:r>
          </w:p>
        </w:tc>
        <w:tc>
          <w:tcPr>
            <w:tcW w:w="1152" w:type="dxa"/>
            <w:tcBorders>
              <w:top w:val="nil"/>
              <w:left w:val="nil"/>
              <w:bottom w:val="single" w:sz="4" w:space="0" w:color="auto"/>
              <w:right w:val="single" w:sz="4" w:space="0" w:color="auto"/>
            </w:tcBorders>
            <w:shd w:val="clear" w:color="auto" w:fill="auto"/>
            <w:noWrap/>
            <w:vAlign w:val="bottom"/>
            <w:hideMark/>
          </w:tcPr>
          <w:p w14:paraId="7B7AE0D1"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87</w:t>
            </w:r>
          </w:p>
        </w:tc>
        <w:tc>
          <w:tcPr>
            <w:tcW w:w="1152" w:type="dxa"/>
            <w:tcBorders>
              <w:top w:val="nil"/>
              <w:left w:val="nil"/>
              <w:bottom w:val="single" w:sz="4" w:space="0" w:color="auto"/>
              <w:right w:val="single" w:sz="4" w:space="0" w:color="auto"/>
            </w:tcBorders>
            <w:shd w:val="clear" w:color="auto" w:fill="auto"/>
            <w:noWrap/>
            <w:vAlign w:val="bottom"/>
            <w:hideMark/>
          </w:tcPr>
          <w:p w14:paraId="340FB833"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30</w:t>
            </w:r>
          </w:p>
        </w:tc>
      </w:tr>
      <w:tr w:rsidR="00ED4602" w:rsidRPr="00ED4602" w14:paraId="29D884AB"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3C9046E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05FDDEAC"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7754278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727D44F9"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3231</w:t>
            </w:r>
          </w:p>
        </w:tc>
        <w:tc>
          <w:tcPr>
            <w:tcW w:w="5418" w:type="dxa"/>
            <w:tcBorders>
              <w:top w:val="nil"/>
              <w:left w:val="nil"/>
              <w:bottom w:val="single" w:sz="4" w:space="0" w:color="auto"/>
              <w:right w:val="single" w:sz="4" w:space="0" w:color="auto"/>
            </w:tcBorders>
            <w:shd w:val="clear" w:color="auto" w:fill="auto"/>
            <w:noWrap/>
            <w:vAlign w:val="bottom"/>
            <w:hideMark/>
          </w:tcPr>
          <w:p w14:paraId="4ACC0A0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Usluge telefona, pošte i prijevoza</w:t>
            </w:r>
          </w:p>
        </w:tc>
        <w:tc>
          <w:tcPr>
            <w:tcW w:w="1652" w:type="dxa"/>
            <w:tcBorders>
              <w:top w:val="nil"/>
              <w:left w:val="nil"/>
              <w:bottom w:val="single" w:sz="4" w:space="0" w:color="auto"/>
              <w:right w:val="single" w:sz="4" w:space="0" w:color="auto"/>
            </w:tcBorders>
            <w:shd w:val="clear" w:color="auto" w:fill="auto"/>
            <w:noWrap/>
            <w:vAlign w:val="bottom"/>
            <w:hideMark/>
          </w:tcPr>
          <w:p w14:paraId="10AA8FD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1.560,53</w:t>
            </w:r>
          </w:p>
        </w:tc>
        <w:tc>
          <w:tcPr>
            <w:tcW w:w="1579" w:type="dxa"/>
            <w:tcBorders>
              <w:top w:val="nil"/>
              <w:left w:val="nil"/>
              <w:bottom w:val="single" w:sz="4" w:space="0" w:color="auto"/>
              <w:right w:val="single" w:sz="4" w:space="0" w:color="auto"/>
            </w:tcBorders>
            <w:shd w:val="clear" w:color="auto" w:fill="auto"/>
            <w:noWrap/>
            <w:vAlign w:val="bottom"/>
            <w:hideMark/>
          </w:tcPr>
          <w:p w14:paraId="7A5CA28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4.000</w:t>
            </w:r>
          </w:p>
        </w:tc>
        <w:tc>
          <w:tcPr>
            <w:tcW w:w="1652" w:type="dxa"/>
            <w:tcBorders>
              <w:top w:val="nil"/>
              <w:left w:val="nil"/>
              <w:bottom w:val="single" w:sz="4" w:space="0" w:color="auto"/>
              <w:right w:val="single" w:sz="4" w:space="0" w:color="auto"/>
            </w:tcBorders>
            <w:shd w:val="clear" w:color="auto" w:fill="auto"/>
            <w:noWrap/>
            <w:vAlign w:val="bottom"/>
            <w:hideMark/>
          </w:tcPr>
          <w:p w14:paraId="4ED55364"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1.552,27</w:t>
            </w:r>
          </w:p>
        </w:tc>
        <w:tc>
          <w:tcPr>
            <w:tcW w:w="1152" w:type="dxa"/>
            <w:tcBorders>
              <w:top w:val="nil"/>
              <w:left w:val="nil"/>
              <w:bottom w:val="single" w:sz="4" w:space="0" w:color="auto"/>
              <w:right w:val="single" w:sz="4" w:space="0" w:color="auto"/>
            </w:tcBorders>
            <w:shd w:val="clear" w:color="auto" w:fill="auto"/>
            <w:noWrap/>
            <w:vAlign w:val="bottom"/>
            <w:hideMark/>
          </w:tcPr>
          <w:p w14:paraId="68ECFE84"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99</w:t>
            </w:r>
          </w:p>
        </w:tc>
        <w:tc>
          <w:tcPr>
            <w:tcW w:w="1152" w:type="dxa"/>
            <w:tcBorders>
              <w:top w:val="nil"/>
              <w:left w:val="nil"/>
              <w:bottom w:val="single" w:sz="4" w:space="0" w:color="auto"/>
              <w:right w:val="single" w:sz="4" w:space="0" w:color="auto"/>
            </w:tcBorders>
            <w:shd w:val="clear" w:color="auto" w:fill="auto"/>
            <w:noWrap/>
            <w:vAlign w:val="bottom"/>
            <w:hideMark/>
          </w:tcPr>
          <w:p w14:paraId="66ECE9F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39</w:t>
            </w:r>
          </w:p>
        </w:tc>
      </w:tr>
      <w:tr w:rsidR="00ED4602" w:rsidRPr="00ED4602" w14:paraId="15F85D36"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7266691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5DDA7072"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20189E35"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6B7A1418"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3232</w:t>
            </w:r>
          </w:p>
        </w:tc>
        <w:tc>
          <w:tcPr>
            <w:tcW w:w="5418" w:type="dxa"/>
            <w:tcBorders>
              <w:top w:val="nil"/>
              <w:left w:val="nil"/>
              <w:bottom w:val="single" w:sz="4" w:space="0" w:color="auto"/>
              <w:right w:val="single" w:sz="4" w:space="0" w:color="auto"/>
            </w:tcBorders>
            <w:shd w:val="clear" w:color="auto" w:fill="auto"/>
            <w:noWrap/>
            <w:vAlign w:val="bottom"/>
            <w:hideMark/>
          </w:tcPr>
          <w:p w14:paraId="4561C97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Usluge tekućeg i investicijskog održavanja</w:t>
            </w:r>
          </w:p>
        </w:tc>
        <w:tc>
          <w:tcPr>
            <w:tcW w:w="1652" w:type="dxa"/>
            <w:tcBorders>
              <w:top w:val="nil"/>
              <w:left w:val="nil"/>
              <w:bottom w:val="single" w:sz="4" w:space="0" w:color="auto"/>
              <w:right w:val="single" w:sz="4" w:space="0" w:color="auto"/>
            </w:tcBorders>
            <w:shd w:val="clear" w:color="auto" w:fill="auto"/>
            <w:noWrap/>
            <w:vAlign w:val="bottom"/>
            <w:hideMark/>
          </w:tcPr>
          <w:p w14:paraId="5379BD1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10.010,10</w:t>
            </w:r>
          </w:p>
        </w:tc>
        <w:tc>
          <w:tcPr>
            <w:tcW w:w="1579" w:type="dxa"/>
            <w:tcBorders>
              <w:top w:val="nil"/>
              <w:left w:val="nil"/>
              <w:bottom w:val="single" w:sz="4" w:space="0" w:color="auto"/>
              <w:right w:val="single" w:sz="4" w:space="0" w:color="auto"/>
            </w:tcBorders>
            <w:shd w:val="clear" w:color="auto" w:fill="auto"/>
            <w:noWrap/>
            <w:vAlign w:val="bottom"/>
            <w:hideMark/>
          </w:tcPr>
          <w:p w14:paraId="0058927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36.935</w:t>
            </w:r>
          </w:p>
        </w:tc>
        <w:tc>
          <w:tcPr>
            <w:tcW w:w="1652" w:type="dxa"/>
            <w:tcBorders>
              <w:top w:val="nil"/>
              <w:left w:val="nil"/>
              <w:bottom w:val="single" w:sz="4" w:space="0" w:color="auto"/>
              <w:right w:val="single" w:sz="4" w:space="0" w:color="auto"/>
            </w:tcBorders>
            <w:shd w:val="clear" w:color="auto" w:fill="auto"/>
            <w:noWrap/>
            <w:vAlign w:val="bottom"/>
            <w:hideMark/>
          </w:tcPr>
          <w:p w14:paraId="60F7E16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8.311,31</w:t>
            </w:r>
          </w:p>
        </w:tc>
        <w:tc>
          <w:tcPr>
            <w:tcW w:w="1152" w:type="dxa"/>
            <w:tcBorders>
              <w:top w:val="nil"/>
              <w:left w:val="nil"/>
              <w:bottom w:val="single" w:sz="4" w:space="0" w:color="auto"/>
              <w:right w:val="single" w:sz="4" w:space="0" w:color="auto"/>
            </w:tcBorders>
            <w:shd w:val="clear" w:color="auto" w:fill="auto"/>
            <w:noWrap/>
            <w:vAlign w:val="bottom"/>
            <w:hideMark/>
          </w:tcPr>
          <w:p w14:paraId="208E33A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83</w:t>
            </w:r>
          </w:p>
        </w:tc>
        <w:tc>
          <w:tcPr>
            <w:tcW w:w="1152" w:type="dxa"/>
            <w:tcBorders>
              <w:top w:val="nil"/>
              <w:left w:val="nil"/>
              <w:bottom w:val="single" w:sz="4" w:space="0" w:color="auto"/>
              <w:right w:val="single" w:sz="4" w:space="0" w:color="auto"/>
            </w:tcBorders>
            <w:shd w:val="clear" w:color="auto" w:fill="auto"/>
            <w:noWrap/>
            <w:vAlign w:val="bottom"/>
            <w:hideMark/>
          </w:tcPr>
          <w:p w14:paraId="0A5FBD9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23</w:t>
            </w:r>
          </w:p>
        </w:tc>
      </w:tr>
      <w:tr w:rsidR="00ED4602" w:rsidRPr="00ED4602" w14:paraId="64F760A2"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741CABEB"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0AFC4545"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0AFA14F4"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3702808D"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3233</w:t>
            </w:r>
          </w:p>
        </w:tc>
        <w:tc>
          <w:tcPr>
            <w:tcW w:w="5418" w:type="dxa"/>
            <w:tcBorders>
              <w:top w:val="nil"/>
              <w:left w:val="nil"/>
              <w:bottom w:val="single" w:sz="4" w:space="0" w:color="auto"/>
              <w:right w:val="single" w:sz="4" w:space="0" w:color="auto"/>
            </w:tcBorders>
            <w:shd w:val="clear" w:color="auto" w:fill="auto"/>
            <w:noWrap/>
            <w:vAlign w:val="bottom"/>
            <w:hideMark/>
          </w:tcPr>
          <w:p w14:paraId="760A65A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Usluge promidžbe i informiranja</w:t>
            </w:r>
          </w:p>
        </w:tc>
        <w:tc>
          <w:tcPr>
            <w:tcW w:w="1652" w:type="dxa"/>
            <w:tcBorders>
              <w:top w:val="nil"/>
              <w:left w:val="nil"/>
              <w:bottom w:val="single" w:sz="4" w:space="0" w:color="auto"/>
              <w:right w:val="single" w:sz="4" w:space="0" w:color="auto"/>
            </w:tcBorders>
            <w:shd w:val="clear" w:color="auto" w:fill="auto"/>
            <w:noWrap/>
            <w:vAlign w:val="bottom"/>
            <w:hideMark/>
          </w:tcPr>
          <w:p w14:paraId="07E9CB7A"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2.807,81</w:t>
            </w:r>
          </w:p>
        </w:tc>
        <w:tc>
          <w:tcPr>
            <w:tcW w:w="1579" w:type="dxa"/>
            <w:tcBorders>
              <w:top w:val="nil"/>
              <w:left w:val="nil"/>
              <w:bottom w:val="single" w:sz="4" w:space="0" w:color="auto"/>
              <w:right w:val="single" w:sz="4" w:space="0" w:color="auto"/>
            </w:tcBorders>
            <w:shd w:val="clear" w:color="auto" w:fill="auto"/>
            <w:noWrap/>
            <w:vAlign w:val="bottom"/>
            <w:hideMark/>
          </w:tcPr>
          <w:p w14:paraId="2F2FAFB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2.884</w:t>
            </w:r>
          </w:p>
        </w:tc>
        <w:tc>
          <w:tcPr>
            <w:tcW w:w="1652" w:type="dxa"/>
            <w:tcBorders>
              <w:top w:val="nil"/>
              <w:left w:val="nil"/>
              <w:bottom w:val="single" w:sz="4" w:space="0" w:color="auto"/>
              <w:right w:val="single" w:sz="4" w:space="0" w:color="auto"/>
            </w:tcBorders>
            <w:shd w:val="clear" w:color="auto" w:fill="auto"/>
            <w:noWrap/>
            <w:vAlign w:val="bottom"/>
            <w:hideMark/>
          </w:tcPr>
          <w:p w14:paraId="537488E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871,34</w:t>
            </w:r>
          </w:p>
        </w:tc>
        <w:tc>
          <w:tcPr>
            <w:tcW w:w="1152" w:type="dxa"/>
            <w:tcBorders>
              <w:top w:val="nil"/>
              <w:left w:val="nil"/>
              <w:bottom w:val="single" w:sz="4" w:space="0" w:color="auto"/>
              <w:right w:val="single" w:sz="4" w:space="0" w:color="auto"/>
            </w:tcBorders>
            <w:shd w:val="clear" w:color="auto" w:fill="auto"/>
            <w:noWrap/>
            <w:vAlign w:val="bottom"/>
            <w:hideMark/>
          </w:tcPr>
          <w:p w14:paraId="38B59B3A"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31</w:t>
            </w:r>
          </w:p>
        </w:tc>
        <w:tc>
          <w:tcPr>
            <w:tcW w:w="1152" w:type="dxa"/>
            <w:tcBorders>
              <w:top w:val="nil"/>
              <w:left w:val="nil"/>
              <w:bottom w:val="single" w:sz="4" w:space="0" w:color="auto"/>
              <w:right w:val="single" w:sz="4" w:space="0" w:color="auto"/>
            </w:tcBorders>
            <w:shd w:val="clear" w:color="auto" w:fill="auto"/>
            <w:noWrap/>
            <w:vAlign w:val="bottom"/>
            <w:hideMark/>
          </w:tcPr>
          <w:p w14:paraId="2A10E394"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30</w:t>
            </w:r>
          </w:p>
        </w:tc>
      </w:tr>
      <w:tr w:rsidR="00ED4602" w:rsidRPr="00ED4602" w14:paraId="41EC067C"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014305B7"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033EEF50"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206F7B8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6FE29024"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3234</w:t>
            </w:r>
          </w:p>
        </w:tc>
        <w:tc>
          <w:tcPr>
            <w:tcW w:w="5418" w:type="dxa"/>
            <w:tcBorders>
              <w:top w:val="nil"/>
              <w:left w:val="nil"/>
              <w:bottom w:val="single" w:sz="4" w:space="0" w:color="auto"/>
              <w:right w:val="single" w:sz="4" w:space="0" w:color="auto"/>
            </w:tcBorders>
            <w:shd w:val="clear" w:color="auto" w:fill="auto"/>
            <w:noWrap/>
            <w:vAlign w:val="bottom"/>
            <w:hideMark/>
          </w:tcPr>
          <w:p w14:paraId="61C0991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Komunalne usluge</w:t>
            </w:r>
          </w:p>
        </w:tc>
        <w:tc>
          <w:tcPr>
            <w:tcW w:w="1652" w:type="dxa"/>
            <w:tcBorders>
              <w:top w:val="nil"/>
              <w:left w:val="nil"/>
              <w:bottom w:val="single" w:sz="4" w:space="0" w:color="auto"/>
              <w:right w:val="single" w:sz="4" w:space="0" w:color="auto"/>
            </w:tcBorders>
            <w:shd w:val="clear" w:color="auto" w:fill="auto"/>
            <w:noWrap/>
            <w:vAlign w:val="bottom"/>
            <w:hideMark/>
          </w:tcPr>
          <w:p w14:paraId="34BD1DA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9.665,44</w:t>
            </w:r>
          </w:p>
        </w:tc>
        <w:tc>
          <w:tcPr>
            <w:tcW w:w="1579" w:type="dxa"/>
            <w:tcBorders>
              <w:top w:val="nil"/>
              <w:left w:val="nil"/>
              <w:bottom w:val="single" w:sz="4" w:space="0" w:color="auto"/>
              <w:right w:val="single" w:sz="4" w:space="0" w:color="auto"/>
            </w:tcBorders>
            <w:shd w:val="clear" w:color="auto" w:fill="auto"/>
            <w:noWrap/>
            <w:vAlign w:val="bottom"/>
            <w:hideMark/>
          </w:tcPr>
          <w:p w14:paraId="56269E6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24.577</w:t>
            </w:r>
          </w:p>
        </w:tc>
        <w:tc>
          <w:tcPr>
            <w:tcW w:w="1652" w:type="dxa"/>
            <w:tcBorders>
              <w:top w:val="nil"/>
              <w:left w:val="nil"/>
              <w:bottom w:val="single" w:sz="4" w:space="0" w:color="auto"/>
              <w:right w:val="single" w:sz="4" w:space="0" w:color="auto"/>
            </w:tcBorders>
            <w:shd w:val="clear" w:color="auto" w:fill="auto"/>
            <w:noWrap/>
            <w:vAlign w:val="bottom"/>
            <w:hideMark/>
          </w:tcPr>
          <w:p w14:paraId="2296B08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10.201,34</w:t>
            </w:r>
          </w:p>
        </w:tc>
        <w:tc>
          <w:tcPr>
            <w:tcW w:w="1152" w:type="dxa"/>
            <w:tcBorders>
              <w:top w:val="nil"/>
              <w:left w:val="nil"/>
              <w:bottom w:val="single" w:sz="4" w:space="0" w:color="auto"/>
              <w:right w:val="single" w:sz="4" w:space="0" w:color="auto"/>
            </w:tcBorders>
            <w:shd w:val="clear" w:color="auto" w:fill="auto"/>
            <w:noWrap/>
            <w:vAlign w:val="bottom"/>
            <w:hideMark/>
          </w:tcPr>
          <w:p w14:paraId="09FE005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106</w:t>
            </w:r>
          </w:p>
        </w:tc>
        <w:tc>
          <w:tcPr>
            <w:tcW w:w="1152" w:type="dxa"/>
            <w:tcBorders>
              <w:top w:val="nil"/>
              <w:left w:val="nil"/>
              <w:bottom w:val="single" w:sz="4" w:space="0" w:color="auto"/>
              <w:right w:val="single" w:sz="4" w:space="0" w:color="auto"/>
            </w:tcBorders>
            <w:shd w:val="clear" w:color="auto" w:fill="auto"/>
            <w:noWrap/>
            <w:vAlign w:val="bottom"/>
            <w:hideMark/>
          </w:tcPr>
          <w:p w14:paraId="7060857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42</w:t>
            </w:r>
          </w:p>
        </w:tc>
      </w:tr>
      <w:tr w:rsidR="00ED4602" w:rsidRPr="00ED4602" w14:paraId="2F463822"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16C19300"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1B31133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44BAB889"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4A464945"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3236</w:t>
            </w:r>
          </w:p>
        </w:tc>
        <w:tc>
          <w:tcPr>
            <w:tcW w:w="5418" w:type="dxa"/>
            <w:tcBorders>
              <w:top w:val="nil"/>
              <w:left w:val="nil"/>
              <w:bottom w:val="single" w:sz="4" w:space="0" w:color="auto"/>
              <w:right w:val="single" w:sz="4" w:space="0" w:color="auto"/>
            </w:tcBorders>
            <w:shd w:val="clear" w:color="auto" w:fill="auto"/>
            <w:noWrap/>
            <w:vAlign w:val="bottom"/>
            <w:hideMark/>
          </w:tcPr>
          <w:p w14:paraId="0575AC52"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Zdravstvene i veterinarske usluge</w:t>
            </w:r>
          </w:p>
        </w:tc>
        <w:tc>
          <w:tcPr>
            <w:tcW w:w="1652" w:type="dxa"/>
            <w:tcBorders>
              <w:top w:val="nil"/>
              <w:left w:val="nil"/>
              <w:bottom w:val="single" w:sz="4" w:space="0" w:color="auto"/>
              <w:right w:val="single" w:sz="4" w:space="0" w:color="auto"/>
            </w:tcBorders>
            <w:shd w:val="clear" w:color="auto" w:fill="auto"/>
            <w:noWrap/>
            <w:vAlign w:val="bottom"/>
            <w:hideMark/>
          </w:tcPr>
          <w:p w14:paraId="0E60678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1.355,18</w:t>
            </w:r>
          </w:p>
        </w:tc>
        <w:tc>
          <w:tcPr>
            <w:tcW w:w="1579" w:type="dxa"/>
            <w:tcBorders>
              <w:top w:val="nil"/>
              <w:left w:val="nil"/>
              <w:bottom w:val="single" w:sz="4" w:space="0" w:color="auto"/>
              <w:right w:val="single" w:sz="4" w:space="0" w:color="auto"/>
            </w:tcBorders>
            <w:shd w:val="clear" w:color="auto" w:fill="auto"/>
            <w:noWrap/>
            <w:vAlign w:val="bottom"/>
            <w:hideMark/>
          </w:tcPr>
          <w:p w14:paraId="236FB60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4.300</w:t>
            </w:r>
          </w:p>
        </w:tc>
        <w:tc>
          <w:tcPr>
            <w:tcW w:w="1652" w:type="dxa"/>
            <w:tcBorders>
              <w:top w:val="nil"/>
              <w:left w:val="nil"/>
              <w:bottom w:val="single" w:sz="4" w:space="0" w:color="auto"/>
              <w:right w:val="single" w:sz="4" w:space="0" w:color="auto"/>
            </w:tcBorders>
            <w:shd w:val="clear" w:color="auto" w:fill="auto"/>
            <w:noWrap/>
            <w:vAlign w:val="bottom"/>
            <w:hideMark/>
          </w:tcPr>
          <w:p w14:paraId="0FA6EF2E"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1.229,47</w:t>
            </w:r>
          </w:p>
        </w:tc>
        <w:tc>
          <w:tcPr>
            <w:tcW w:w="1152" w:type="dxa"/>
            <w:tcBorders>
              <w:top w:val="nil"/>
              <w:left w:val="nil"/>
              <w:bottom w:val="single" w:sz="4" w:space="0" w:color="auto"/>
              <w:right w:val="single" w:sz="4" w:space="0" w:color="auto"/>
            </w:tcBorders>
            <w:shd w:val="clear" w:color="auto" w:fill="auto"/>
            <w:noWrap/>
            <w:vAlign w:val="bottom"/>
            <w:hideMark/>
          </w:tcPr>
          <w:p w14:paraId="123279E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91</w:t>
            </w:r>
          </w:p>
        </w:tc>
        <w:tc>
          <w:tcPr>
            <w:tcW w:w="1152" w:type="dxa"/>
            <w:tcBorders>
              <w:top w:val="nil"/>
              <w:left w:val="nil"/>
              <w:bottom w:val="single" w:sz="4" w:space="0" w:color="auto"/>
              <w:right w:val="single" w:sz="4" w:space="0" w:color="auto"/>
            </w:tcBorders>
            <w:shd w:val="clear" w:color="auto" w:fill="auto"/>
            <w:noWrap/>
            <w:vAlign w:val="bottom"/>
            <w:hideMark/>
          </w:tcPr>
          <w:p w14:paraId="357A48C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29</w:t>
            </w:r>
          </w:p>
        </w:tc>
      </w:tr>
      <w:tr w:rsidR="00ED4602" w:rsidRPr="00ED4602" w14:paraId="72E00BC9"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33E43B48"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55C30535"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35ABAA1B"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15A99E3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3237</w:t>
            </w:r>
          </w:p>
        </w:tc>
        <w:tc>
          <w:tcPr>
            <w:tcW w:w="5418" w:type="dxa"/>
            <w:tcBorders>
              <w:top w:val="nil"/>
              <w:left w:val="nil"/>
              <w:bottom w:val="single" w:sz="4" w:space="0" w:color="auto"/>
              <w:right w:val="single" w:sz="4" w:space="0" w:color="auto"/>
            </w:tcBorders>
            <w:shd w:val="clear" w:color="auto" w:fill="auto"/>
            <w:noWrap/>
            <w:vAlign w:val="bottom"/>
            <w:hideMark/>
          </w:tcPr>
          <w:p w14:paraId="27272D4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Intelektualne i osobne usluge</w:t>
            </w:r>
          </w:p>
        </w:tc>
        <w:tc>
          <w:tcPr>
            <w:tcW w:w="1652" w:type="dxa"/>
            <w:tcBorders>
              <w:top w:val="nil"/>
              <w:left w:val="nil"/>
              <w:bottom w:val="single" w:sz="4" w:space="0" w:color="auto"/>
              <w:right w:val="single" w:sz="4" w:space="0" w:color="auto"/>
            </w:tcBorders>
            <w:shd w:val="clear" w:color="auto" w:fill="auto"/>
            <w:noWrap/>
            <w:vAlign w:val="bottom"/>
            <w:hideMark/>
          </w:tcPr>
          <w:p w14:paraId="25009DFD"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579" w:type="dxa"/>
            <w:tcBorders>
              <w:top w:val="nil"/>
              <w:left w:val="nil"/>
              <w:bottom w:val="single" w:sz="4" w:space="0" w:color="auto"/>
              <w:right w:val="single" w:sz="4" w:space="0" w:color="auto"/>
            </w:tcBorders>
            <w:shd w:val="clear" w:color="auto" w:fill="auto"/>
            <w:noWrap/>
            <w:vAlign w:val="bottom"/>
            <w:hideMark/>
          </w:tcPr>
          <w:p w14:paraId="23B9B84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218</w:t>
            </w:r>
          </w:p>
        </w:tc>
        <w:tc>
          <w:tcPr>
            <w:tcW w:w="1652" w:type="dxa"/>
            <w:tcBorders>
              <w:top w:val="nil"/>
              <w:left w:val="nil"/>
              <w:bottom w:val="single" w:sz="4" w:space="0" w:color="auto"/>
              <w:right w:val="single" w:sz="4" w:space="0" w:color="auto"/>
            </w:tcBorders>
            <w:shd w:val="clear" w:color="auto" w:fill="auto"/>
            <w:noWrap/>
            <w:vAlign w:val="bottom"/>
            <w:hideMark/>
          </w:tcPr>
          <w:p w14:paraId="26DFF6BB"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152" w:type="dxa"/>
            <w:tcBorders>
              <w:top w:val="nil"/>
              <w:left w:val="nil"/>
              <w:bottom w:val="single" w:sz="4" w:space="0" w:color="auto"/>
              <w:right w:val="single" w:sz="4" w:space="0" w:color="auto"/>
            </w:tcBorders>
            <w:shd w:val="clear" w:color="auto" w:fill="auto"/>
            <w:noWrap/>
            <w:vAlign w:val="bottom"/>
            <w:hideMark/>
          </w:tcPr>
          <w:p w14:paraId="79092378"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c>
          <w:tcPr>
            <w:tcW w:w="1152" w:type="dxa"/>
            <w:tcBorders>
              <w:top w:val="nil"/>
              <w:left w:val="nil"/>
              <w:bottom w:val="single" w:sz="4" w:space="0" w:color="auto"/>
              <w:right w:val="single" w:sz="4" w:space="0" w:color="auto"/>
            </w:tcBorders>
            <w:shd w:val="clear" w:color="auto" w:fill="auto"/>
            <w:noWrap/>
            <w:vAlign w:val="bottom"/>
            <w:hideMark/>
          </w:tcPr>
          <w:p w14:paraId="6EA2B3FE"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0</w:t>
            </w:r>
          </w:p>
        </w:tc>
      </w:tr>
      <w:tr w:rsidR="00ED4602" w:rsidRPr="00ED4602" w14:paraId="5D033DF8"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1831093F"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2C3C66AB"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243B6B1D"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16890BD5"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3238</w:t>
            </w:r>
          </w:p>
        </w:tc>
        <w:tc>
          <w:tcPr>
            <w:tcW w:w="5418" w:type="dxa"/>
            <w:tcBorders>
              <w:top w:val="nil"/>
              <w:left w:val="nil"/>
              <w:bottom w:val="single" w:sz="4" w:space="0" w:color="auto"/>
              <w:right w:val="single" w:sz="4" w:space="0" w:color="auto"/>
            </w:tcBorders>
            <w:shd w:val="clear" w:color="auto" w:fill="auto"/>
            <w:noWrap/>
            <w:vAlign w:val="bottom"/>
            <w:hideMark/>
          </w:tcPr>
          <w:p w14:paraId="2297AB1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Računalne usluge</w:t>
            </w:r>
          </w:p>
        </w:tc>
        <w:tc>
          <w:tcPr>
            <w:tcW w:w="1652" w:type="dxa"/>
            <w:tcBorders>
              <w:top w:val="nil"/>
              <w:left w:val="nil"/>
              <w:bottom w:val="single" w:sz="4" w:space="0" w:color="auto"/>
              <w:right w:val="single" w:sz="4" w:space="0" w:color="auto"/>
            </w:tcBorders>
            <w:shd w:val="clear" w:color="auto" w:fill="auto"/>
            <w:noWrap/>
            <w:vAlign w:val="bottom"/>
            <w:hideMark/>
          </w:tcPr>
          <w:p w14:paraId="2F8C755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115,73</w:t>
            </w:r>
          </w:p>
        </w:tc>
        <w:tc>
          <w:tcPr>
            <w:tcW w:w="1579" w:type="dxa"/>
            <w:tcBorders>
              <w:top w:val="nil"/>
              <w:left w:val="nil"/>
              <w:bottom w:val="single" w:sz="4" w:space="0" w:color="auto"/>
              <w:right w:val="single" w:sz="4" w:space="0" w:color="auto"/>
            </w:tcBorders>
            <w:shd w:val="clear" w:color="auto" w:fill="auto"/>
            <w:noWrap/>
            <w:vAlign w:val="bottom"/>
            <w:hideMark/>
          </w:tcPr>
          <w:p w14:paraId="3A7E637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796</w:t>
            </w:r>
          </w:p>
        </w:tc>
        <w:tc>
          <w:tcPr>
            <w:tcW w:w="1652" w:type="dxa"/>
            <w:tcBorders>
              <w:top w:val="nil"/>
              <w:left w:val="nil"/>
              <w:bottom w:val="single" w:sz="4" w:space="0" w:color="auto"/>
              <w:right w:val="single" w:sz="4" w:space="0" w:color="auto"/>
            </w:tcBorders>
            <w:shd w:val="clear" w:color="auto" w:fill="auto"/>
            <w:noWrap/>
            <w:vAlign w:val="bottom"/>
            <w:hideMark/>
          </w:tcPr>
          <w:p w14:paraId="1DBADCC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90,84</w:t>
            </w:r>
          </w:p>
        </w:tc>
        <w:tc>
          <w:tcPr>
            <w:tcW w:w="1152" w:type="dxa"/>
            <w:tcBorders>
              <w:top w:val="nil"/>
              <w:left w:val="nil"/>
              <w:bottom w:val="single" w:sz="4" w:space="0" w:color="auto"/>
              <w:right w:val="single" w:sz="4" w:space="0" w:color="auto"/>
            </w:tcBorders>
            <w:shd w:val="clear" w:color="auto" w:fill="auto"/>
            <w:noWrap/>
            <w:vAlign w:val="bottom"/>
            <w:hideMark/>
          </w:tcPr>
          <w:p w14:paraId="24B433CE"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78</w:t>
            </w:r>
          </w:p>
        </w:tc>
        <w:tc>
          <w:tcPr>
            <w:tcW w:w="1152" w:type="dxa"/>
            <w:tcBorders>
              <w:top w:val="nil"/>
              <w:left w:val="nil"/>
              <w:bottom w:val="single" w:sz="4" w:space="0" w:color="auto"/>
              <w:right w:val="single" w:sz="4" w:space="0" w:color="auto"/>
            </w:tcBorders>
            <w:shd w:val="clear" w:color="auto" w:fill="auto"/>
            <w:noWrap/>
            <w:vAlign w:val="bottom"/>
            <w:hideMark/>
          </w:tcPr>
          <w:p w14:paraId="30342F3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11</w:t>
            </w:r>
          </w:p>
        </w:tc>
      </w:tr>
      <w:tr w:rsidR="00ED4602" w:rsidRPr="00ED4602" w14:paraId="3557BFC8"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606D44C2"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lastRenderedPageBreak/>
              <w:t> </w:t>
            </w:r>
          </w:p>
        </w:tc>
        <w:tc>
          <w:tcPr>
            <w:tcW w:w="450" w:type="dxa"/>
            <w:tcBorders>
              <w:top w:val="nil"/>
              <w:left w:val="nil"/>
              <w:bottom w:val="single" w:sz="4" w:space="0" w:color="auto"/>
              <w:right w:val="single" w:sz="4" w:space="0" w:color="auto"/>
            </w:tcBorders>
            <w:shd w:val="clear" w:color="auto" w:fill="auto"/>
            <w:noWrap/>
            <w:vAlign w:val="bottom"/>
            <w:hideMark/>
          </w:tcPr>
          <w:p w14:paraId="5AF3B55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5281D0C2"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593274BF"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3239</w:t>
            </w:r>
          </w:p>
        </w:tc>
        <w:tc>
          <w:tcPr>
            <w:tcW w:w="5418" w:type="dxa"/>
            <w:tcBorders>
              <w:top w:val="nil"/>
              <w:left w:val="nil"/>
              <w:bottom w:val="single" w:sz="4" w:space="0" w:color="auto"/>
              <w:right w:val="single" w:sz="4" w:space="0" w:color="auto"/>
            </w:tcBorders>
            <w:shd w:val="clear" w:color="auto" w:fill="auto"/>
            <w:noWrap/>
            <w:vAlign w:val="bottom"/>
            <w:hideMark/>
          </w:tcPr>
          <w:p w14:paraId="7FB5AE28"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Ostale usluge</w:t>
            </w:r>
          </w:p>
        </w:tc>
        <w:tc>
          <w:tcPr>
            <w:tcW w:w="1652" w:type="dxa"/>
            <w:tcBorders>
              <w:top w:val="nil"/>
              <w:left w:val="nil"/>
              <w:bottom w:val="single" w:sz="4" w:space="0" w:color="auto"/>
              <w:right w:val="single" w:sz="4" w:space="0" w:color="auto"/>
            </w:tcBorders>
            <w:shd w:val="clear" w:color="auto" w:fill="auto"/>
            <w:noWrap/>
            <w:vAlign w:val="bottom"/>
            <w:hideMark/>
          </w:tcPr>
          <w:p w14:paraId="77E72E8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562,14</w:t>
            </w:r>
          </w:p>
        </w:tc>
        <w:tc>
          <w:tcPr>
            <w:tcW w:w="1579" w:type="dxa"/>
            <w:tcBorders>
              <w:top w:val="nil"/>
              <w:left w:val="nil"/>
              <w:bottom w:val="single" w:sz="4" w:space="0" w:color="auto"/>
              <w:right w:val="single" w:sz="4" w:space="0" w:color="auto"/>
            </w:tcBorders>
            <w:shd w:val="clear" w:color="auto" w:fill="auto"/>
            <w:noWrap/>
            <w:vAlign w:val="bottom"/>
            <w:hideMark/>
          </w:tcPr>
          <w:p w14:paraId="7AF04CB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2.618</w:t>
            </w:r>
          </w:p>
        </w:tc>
        <w:tc>
          <w:tcPr>
            <w:tcW w:w="1652" w:type="dxa"/>
            <w:tcBorders>
              <w:top w:val="nil"/>
              <w:left w:val="nil"/>
              <w:bottom w:val="single" w:sz="4" w:space="0" w:color="auto"/>
              <w:right w:val="single" w:sz="4" w:space="0" w:color="auto"/>
            </w:tcBorders>
            <w:shd w:val="clear" w:color="auto" w:fill="auto"/>
            <w:noWrap/>
            <w:vAlign w:val="bottom"/>
            <w:hideMark/>
          </w:tcPr>
          <w:p w14:paraId="6FBB6BA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455,64</w:t>
            </w:r>
          </w:p>
        </w:tc>
        <w:tc>
          <w:tcPr>
            <w:tcW w:w="1152" w:type="dxa"/>
            <w:tcBorders>
              <w:top w:val="nil"/>
              <w:left w:val="nil"/>
              <w:bottom w:val="single" w:sz="4" w:space="0" w:color="auto"/>
              <w:right w:val="single" w:sz="4" w:space="0" w:color="auto"/>
            </w:tcBorders>
            <w:shd w:val="clear" w:color="auto" w:fill="auto"/>
            <w:noWrap/>
            <w:vAlign w:val="bottom"/>
            <w:hideMark/>
          </w:tcPr>
          <w:p w14:paraId="041D0264"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81</w:t>
            </w:r>
          </w:p>
        </w:tc>
        <w:tc>
          <w:tcPr>
            <w:tcW w:w="1152" w:type="dxa"/>
            <w:tcBorders>
              <w:top w:val="nil"/>
              <w:left w:val="nil"/>
              <w:bottom w:val="single" w:sz="4" w:space="0" w:color="auto"/>
              <w:right w:val="single" w:sz="4" w:space="0" w:color="auto"/>
            </w:tcBorders>
            <w:shd w:val="clear" w:color="auto" w:fill="auto"/>
            <w:noWrap/>
            <w:vAlign w:val="bottom"/>
            <w:hideMark/>
          </w:tcPr>
          <w:p w14:paraId="67F17664"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17</w:t>
            </w:r>
          </w:p>
        </w:tc>
      </w:tr>
      <w:tr w:rsidR="00ED4602" w:rsidRPr="00ED4602" w14:paraId="621DBA22"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02653340"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7F6BDEAF"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684AE7DE"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329</w:t>
            </w:r>
          </w:p>
        </w:tc>
        <w:tc>
          <w:tcPr>
            <w:tcW w:w="674" w:type="dxa"/>
            <w:tcBorders>
              <w:top w:val="nil"/>
              <w:left w:val="nil"/>
              <w:bottom w:val="single" w:sz="4" w:space="0" w:color="auto"/>
              <w:right w:val="single" w:sz="4" w:space="0" w:color="auto"/>
            </w:tcBorders>
            <w:shd w:val="clear" w:color="auto" w:fill="auto"/>
            <w:noWrap/>
            <w:vAlign w:val="bottom"/>
            <w:hideMark/>
          </w:tcPr>
          <w:p w14:paraId="1CAE3001"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61744F9B"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Ostali nespomenuti rashodi poslovanja</w:t>
            </w:r>
          </w:p>
        </w:tc>
        <w:tc>
          <w:tcPr>
            <w:tcW w:w="1652" w:type="dxa"/>
            <w:tcBorders>
              <w:top w:val="nil"/>
              <w:left w:val="nil"/>
              <w:bottom w:val="single" w:sz="4" w:space="0" w:color="auto"/>
              <w:right w:val="single" w:sz="4" w:space="0" w:color="auto"/>
            </w:tcBorders>
            <w:shd w:val="clear" w:color="auto" w:fill="auto"/>
            <w:noWrap/>
            <w:vAlign w:val="bottom"/>
            <w:hideMark/>
          </w:tcPr>
          <w:p w14:paraId="461EE4D2"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1.468,71</w:t>
            </w:r>
          </w:p>
        </w:tc>
        <w:tc>
          <w:tcPr>
            <w:tcW w:w="1579" w:type="dxa"/>
            <w:tcBorders>
              <w:top w:val="nil"/>
              <w:left w:val="nil"/>
              <w:bottom w:val="single" w:sz="4" w:space="0" w:color="auto"/>
              <w:right w:val="single" w:sz="4" w:space="0" w:color="auto"/>
            </w:tcBorders>
            <w:shd w:val="clear" w:color="auto" w:fill="auto"/>
            <w:noWrap/>
            <w:vAlign w:val="bottom"/>
            <w:hideMark/>
          </w:tcPr>
          <w:p w14:paraId="2A3D1B44"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3.522</w:t>
            </w:r>
          </w:p>
        </w:tc>
        <w:tc>
          <w:tcPr>
            <w:tcW w:w="1652" w:type="dxa"/>
            <w:tcBorders>
              <w:top w:val="nil"/>
              <w:left w:val="nil"/>
              <w:bottom w:val="single" w:sz="4" w:space="0" w:color="auto"/>
              <w:right w:val="single" w:sz="4" w:space="0" w:color="auto"/>
            </w:tcBorders>
            <w:shd w:val="clear" w:color="auto" w:fill="auto"/>
            <w:noWrap/>
            <w:vAlign w:val="bottom"/>
            <w:hideMark/>
          </w:tcPr>
          <w:p w14:paraId="054BC46B"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2.342,43</w:t>
            </w:r>
          </w:p>
        </w:tc>
        <w:tc>
          <w:tcPr>
            <w:tcW w:w="1152" w:type="dxa"/>
            <w:tcBorders>
              <w:top w:val="nil"/>
              <w:left w:val="nil"/>
              <w:bottom w:val="single" w:sz="4" w:space="0" w:color="auto"/>
              <w:right w:val="single" w:sz="4" w:space="0" w:color="auto"/>
            </w:tcBorders>
            <w:shd w:val="clear" w:color="auto" w:fill="auto"/>
            <w:noWrap/>
            <w:vAlign w:val="bottom"/>
            <w:hideMark/>
          </w:tcPr>
          <w:p w14:paraId="46BADFA3"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159</w:t>
            </w:r>
          </w:p>
        </w:tc>
        <w:tc>
          <w:tcPr>
            <w:tcW w:w="1152" w:type="dxa"/>
            <w:tcBorders>
              <w:top w:val="nil"/>
              <w:left w:val="nil"/>
              <w:bottom w:val="single" w:sz="4" w:space="0" w:color="auto"/>
              <w:right w:val="single" w:sz="4" w:space="0" w:color="auto"/>
            </w:tcBorders>
            <w:shd w:val="clear" w:color="auto" w:fill="auto"/>
            <w:noWrap/>
            <w:vAlign w:val="bottom"/>
            <w:hideMark/>
          </w:tcPr>
          <w:p w14:paraId="0A2254D9"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67</w:t>
            </w:r>
          </w:p>
        </w:tc>
      </w:tr>
      <w:tr w:rsidR="00ED4602" w:rsidRPr="00ED4602" w14:paraId="6AD36170"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297A9820"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5F2ABB12"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05578B44"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0A866E7F"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3291</w:t>
            </w:r>
          </w:p>
        </w:tc>
        <w:tc>
          <w:tcPr>
            <w:tcW w:w="5418" w:type="dxa"/>
            <w:tcBorders>
              <w:top w:val="nil"/>
              <w:left w:val="nil"/>
              <w:bottom w:val="single" w:sz="4" w:space="0" w:color="auto"/>
              <w:right w:val="single" w:sz="4" w:space="0" w:color="auto"/>
            </w:tcBorders>
            <w:shd w:val="clear" w:color="auto" w:fill="auto"/>
            <w:noWrap/>
            <w:vAlign w:val="bottom"/>
            <w:hideMark/>
          </w:tcPr>
          <w:p w14:paraId="6249B9DA"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Naknade za rad predstavničkih i izvršnih tijela, povjerenstava i slično</w:t>
            </w:r>
          </w:p>
        </w:tc>
        <w:tc>
          <w:tcPr>
            <w:tcW w:w="1652" w:type="dxa"/>
            <w:tcBorders>
              <w:top w:val="nil"/>
              <w:left w:val="nil"/>
              <w:bottom w:val="single" w:sz="4" w:space="0" w:color="auto"/>
              <w:right w:val="single" w:sz="4" w:space="0" w:color="auto"/>
            </w:tcBorders>
            <w:shd w:val="clear" w:color="auto" w:fill="auto"/>
            <w:noWrap/>
            <w:vAlign w:val="bottom"/>
            <w:hideMark/>
          </w:tcPr>
          <w:p w14:paraId="416BD77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1.097,34</w:t>
            </w:r>
          </w:p>
        </w:tc>
        <w:tc>
          <w:tcPr>
            <w:tcW w:w="1579" w:type="dxa"/>
            <w:tcBorders>
              <w:top w:val="nil"/>
              <w:left w:val="nil"/>
              <w:bottom w:val="single" w:sz="4" w:space="0" w:color="auto"/>
              <w:right w:val="single" w:sz="4" w:space="0" w:color="auto"/>
            </w:tcBorders>
            <w:shd w:val="clear" w:color="auto" w:fill="auto"/>
            <w:noWrap/>
            <w:vAlign w:val="bottom"/>
            <w:hideMark/>
          </w:tcPr>
          <w:p w14:paraId="61366A1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2.256</w:t>
            </w:r>
          </w:p>
        </w:tc>
        <w:tc>
          <w:tcPr>
            <w:tcW w:w="1652" w:type="dxa"/>
            <w:tcBorders>
              <w:top w:val="nil"/>
              <w:left w:val="nil"/>
              <w:bottom w:val="single" w:sz="4" w:space="0" w:color="auto"/>
              <w:right w:val="single" w:sz="4" w:space="0" w:color="auto"/>
            </w:tcBorders>
            <w:shd w:val="clear" w:color="auto" w:fill="auto"/>
            <w:noWrap/>
            <w:vAlign w:val="bottom"/>
            <w:hideMark/>
          </w:tcPr>
          <w:p w14:paraId="7F91D1F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1.070,00</w:t>
            </w:r>
          </w:p>
        </w:tc>
        <w:tc>
          <w:tcPr>
            <w:tcW w:w="1152" w:type="dxa"/>
            <w:tcBorders>
              <w:top w:val="nil"/>
              <w:left w:val="nil"/>
              <w:bottom w:val="single" w:sz="4" w:space="0" w:color="auto"/>
              <w:right w:val="single" w:sz="4" w:space="0" w:color="auto"/>
            </w:tcBorders>
            <w:shd w:val="clear" w:color="auto" w:fill="auto"/>
            <w:noWrap/>
            <w:vAlign w:val="bottom"/>
            <w:hideMark/>
          </w:tcPr>
          <w:p w14:paraId="1831057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98</w:t>
            </w:r>
          </w:p>
        </w:tc>
        <w:tc>
          <w:tcPr>
            <w:tcW w:w="1152" w:type="dxa"/>
            <w:tcBorders>
              <w:top w:val="nil"/>
              <w:left w:val="nil"/>
              <w:bottom w:val="single" w:sz="4" w:space="0" w:color="auto"/>
              <w:right w:val="single" w:sz="4" w:space="0" w:color="auto"/>
            </w:tcBorders>
            <w:shd w:val="clear" w:color="auto" w:fill="auto"/>
            <w:noWrap/>
            <w:vAlign w:val="bottom"/>
            <w:hideMark/>
          </w:tcPr>
          <w:p w14:paraId="2BAB6F2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47</w:t>
            </w:r>
          </w:p>
        </w:tc>
      </w:tr>
      <w:tr w:rsidR="00ED4602" w:rsidRPr="00ED4602" w14:paraId="720C3384"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4A4DE9B7"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2A0BFE34"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2923D9DF"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5F6A16B4"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3292</w:t>
            </w:r>
          </w:p>
        </w:tc>
        <w:tc>
          <w:tcPr>
            <w:tcW w:w="5418" w:type="dxa"/>
            <w:tcBorders>
              <w:top w:val="nil"/>
              <w:left w:val="nil"/>
              <w:bottom w:val="single" w:sz="4" w:space="0" w:color="auto"/>
              <w:right w:val="single" w:sz="4" w:space="0" w:color="auto"/>
            </w:tcBorders>
            <w:shd w:val="clear" w:color="auto" w:fill="auto"/>
            <w:noWrap/>
            <w:vAlign w:val="bottom"/>
            <w:hideMark/>
          </w:tcPr>
          <w:p w14:paraId="03F5D74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Premije osiguranja</w:t>
            </w:r>
          </w:p>
        </w:tc>
        <w:tc>
          <w:tcPr>
            <w:tcW w:w="1652" w:type="dxa"/>
            <w:tcBorders>
              <w:top w:val="nil"/>
              <w:left w:val="nil"/>
              <w:bottom w:val="single" w:sz="4" w:space="0" w:color="auto"/>
              <w:right w:val="single" w:sz="4" w:space="0" w:color="auto"/>
            </w:tcBorders>
            <w:shd w:val="clear" w:color="auto" w:fill="auto"/>
            <w:noWrap/>
            <w:vAlign w:val="bottom"/>
            <w:hideMark/>
          </w:tcPr>
          <w:p w14:paraId="09516BA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371,37</w:t>
            </w:r>
          </w:p>
        </w:tc>
        <w:tc>
          <w:tcPr>
            <w:tcW w:w="1579" w:type="dxa"/>
            <w:tcBorders>
              <w:top w:val="nil"/>
              <w:left w:val="nil"/>
              <w:bottom w:val="single" w:sz="4" w:space="0" w:color="auto"/>
              <w:right w:val="single" w:sz="4" w:space="0" w:color="auto"/>
            </w:tcBorders>
            <w:shd w:val="clear" w:color="auto" w:fill="auto"/>
            <w:noWrap/>
            <w:vAlign w:val="bottom"/>
            <w:hideMark/>
          </w:tcPr>
          <w:p w14:paraId="139AE45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1.200</w:t>
            </w:r>
          </w:p>
        </w:tc>
        <w:tc>
          <w:tcPr>
            <w:tcW w:w="1652" w:type="dxa"/>
            <w:tcBorders>
              <w:top w:val="nil"/>
              <w:left w:val="nil"/>
              <w:bottom w:val="single" w:sz="4" w:space="0" w:color="auto"/>
              <w:right w:val="single" w:sz="4" w:space="0" w:color="auto"/>
            </w:tcBorders>
            <w:shd w:val="clear" w:color="auto" w:fill="auto"/>
            <w:noWrap/>
            <w:vAlign w:val="bottom"/>
            <w:hideMark/>
          </w:tcPr>
          <w:p w14:paraId="3836CA2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472,93</w:t>
            </w:r>
          </w:p>
        </w:tc>
        <w:tc>
          <w:tcPr>
            <w:tcW w:w="1152" w:type="dxa"/>
            <w:tcBorders>
              <w:top w:val="nil"/>
              <w:left w:val="nil"/>
              <w:bottom w:val="single" w:sz="4" w:space="0" w:color="auto"/>
              <w:right w:val="single" w:sz="4" w:space="0" w:color="auto"/>
            </w:tcBorders>
            <w:shd w:val="clear" w:color="auto" w:fill="auto"/>
            <w:noWrap/>
            <w:vAlign w:val="bottom"/>
            <w:hideMark/>
          </w:tcPr>
          <w:p w14:paraId="28F701C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127</w:t>
            </w:r>
          </w:p>
        </w:tc>
        <w:tc>
          <w:tcPr>
            <w:tcW w:w="1152" w:type="dxa"/>
            <w:tcBorders>
              <w:top w:val="nil"/>
              <w:left w:val="nil"/>
              <w:bottom w:val="single" w:sz="4" w:space="0" w:color="auto"/>
              <w:right w:val="single" w:sz="4" w:space="0" w:color="auto"/>
            </w:tcBorders>
            <w:shd w:val="clear" w:color="auto" w:fill="auto"/>
            <w:noWrap/>
            <w:vAlign w:val="bottom"/>
            <w:hideMark/>
          </w:tcPr>
          <w:p w14:paraId="270B280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39</w:t>
            </w:r>
          </w:p>
        </w:tc>
      </w:tr>
      <w:tr w:rsidR="00ED4602" w:rsidRPr="00ED4602" w14:paraId="3018B00E"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59214304"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6C14D83A"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76B818DC"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0F9EB06D"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3295</w:t>
            </w:r>
          </w:p>
        </w:tc>
        <w:tc>
          <w:tcPr>
            <w:tcW w:w="5418" w:type="dxa"/>
            <w:tcBorders>
              <w:top w:val="nil"/>
              <w:left w:val="nil"/>
              <w:bottom w:val="single" w:sz="4" w:space="0" w:color="auto"/>
              <w:right w:val="single" w:sz="4" w:space="0" w:color="auto"/>
            </w:tcBorders>
            <w:shd w:val="clear" w:color="auto" w:fill="auto"/>
            <w:noWrap/>
            <w:vAlign w:val="bottom"/>
            <w:hideMark/>
          </w:tcPr>
          <w:p w14:paraId="55E30CDA"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Pristojbe i naknade</w:t>
            </w:r>
          </w:p>
        </w:tc>
        <w:tc>
          <w:tcPr>
            <w:tcW w:w="1652" w:type="dxa"/>
            <w:tcBorders>
              <w:top w:val="nil"/>
              <w:left w:val="nil"/>
              <w:bottom w:val="single" w:sz="4" w:space="0" w:color="auto"/>
              <w:right w:val="single" w:sz="4" w:space="0" w:color="auto"/>
            </w:tcBorders>
            <w:shd w:val="clear" w:color="auto" w:fill="auto"/>
            <w:noWrap/>
            <w:vAlign w:val="bottom"/>
            <w:hideMark/>
          </w:tcPr>
          <w:p w14:paraId="0270FD70"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579" w:type="dxa"/>
            <w:tcBorders>
              <w:top w:val="nil"/>
              <w:left w:val="nil"/>
              <w:bottom w:val="single" w:sz="4" w:space="0" w:color="auto"/>
              <w:right w:val="single" w:sz="4" w:space="0" w:color="auto"/>
            </w:tcBorders>
            <w:shd w:val="clear" w:color="auto" w:fill="auto"/>
            <w:noWrap/>
            <w:vAlign w:val="bottom"/>
            <w:hideMark/>
          </w:tcPr>
          <w:p w14:paraId="43B756E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66</w:t>
            </w:r>
          </w:p>
        </w:tc>
        <w:tc>
          <w:tcPr>
            <w:tcW w:w="1652" w:type="dxa"/>
            <w:tcBorders>
              <w:top w:val="nil"/>
              <w:left w:val="nil"/>
              <w:bottom w:val="single" w:sz="4" w:space="0" w:color="auto"/>
              <w:right w:val="single" w:sz="4" w:space="0" w:color="auto"/>
            </w:tcBorders>
            <w:shd w:val="clear" w:color="auto" w:fill="auto"/>
            <w:noWrap/>
            <w:vAlign w:val="bottom"/>
            <w:hideMark/>
          </w:tcPr>
          <w:p w14:paraId="6B8EA68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799,50</w:t>
            </w:r>
          </w:p>
        </w:tc>
        <w:tc>
          <w:tcPr>
            <w:tcW w:w="1152" w:type="dxa"/>
            <w:tcBorders>
              <w:top w:val="nil"/>
              <w:left w:val="nil"/>
              <w:bottom w:val="single" w:sz="4" w:space="0" w:color="auto"/>
              <w:right w:val="single" w:sz="4" w:space="0" w:color="auto"/>
            </w:tcBorders>
            <w:shd w:val="clear" w:color="auto" w:fill="auto"/>
            <w:noWrap/>
            <w:vAlign w:val="bottom"/>
            <w:hideMark/>
          </w:tcPr>
          <w:p w14:paraId="5A967CA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c>
          <w:tcPr>
            <w:tcW w:w="1152" w:type="dxa"/>
            <w:tcBorders>
              <w:top w:val="nil"/>
              <w:left w:val="nil"/>
              <w:bottom w:val="single" w:sz="4" w:space="0" w:color="auto"/>
              <w:right w:val="single" w:sz="4" w:space="0" w:color="auto"/>
            </w:tcBorders>
            <w:shd w:val="clear" w:color="auto" w:fill="auto"/>
            <w:noWrap/>
            <w:vAlign w:val="bottom"/>
            <w:hideMark/>
          </w:tcPr>
          <w:p w14:paraId="5A37F75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1.211</w:t>
            </w:r>
          </w:p>
        </w:tc>
      </w:tr>
      <w:tr w:rsidR="00ED4602" w:rsidRPr="00ED4602" w14:paraId="5CFE32AA"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3E26CEB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71D452AF"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34</w:t>
            </w:r>
          </w:p>
        </w:tc>
        <w:tc>
          <w:tcPr>
            <w:tcW w:w="562" w:type="dxa"/>
            <w:tcBorders>
              <w:top w:val="nil"/>
              <w:left w:val="nil"/>
              <w:bottom w:val="single" w:sz="4" w:space="0" w:color="auto"/>
              <w:right w:val="single" w:sz="4" w:space="0" w:color="auto"/>
            </w:tcBorders>
            <w:shd w:val="clear" w:color="auto" w:fill="auto"/>
            <w:noWrap/>
            <w:vAlign w:val="bottom"/>
            <w:hideMark/>
          </w:tcPr>
          <w:p w14:paraId="79750379"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19133B8F"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11E0A78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Financijski rashodi</w:t>
            </w:r>
          </w:p>
        </w:tc>
        <w:tc>
          <w:tcPr>
            <w:tcW w:w="1652" w:type="dxa"/>
            <w:tcBorders>
              <w:top w:val="nil"/>
              <w:left w:val="nil"/>
              <w:bottom w:val="single" w:sz="4" w:space="0" w:color="auto"/>
              <w:right w:val="single" w:sz="4" w:space="0" w:color="auto"/>
            </w:tcBorders>
            <w:shd w:val="clear" w:color="auto" w:fill="auto"/>
            <w:noWrap/>
            <w:vAlign w:val="bottom"/>
            <w:hideMark/>
          </w:tcPr>
          <w:p w14:paraId="7286CF6F"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426,17</w:t>
            </w:r>
          </w:p>
        </w:tc>
        <w:tc>
          <w:tcPr>
            <w:tcW w:w="1579" w:type="dxa"/>
            <w:tcBorders>
              <w:top w:val="nil"/>
              <w:left w:val="nil"/>
              <w:bottom w:val="single" w:sz="4" w:space="0" w:color="auto"/>
              <w:right w:val="single" w:sz="4" w:space="0" w:color="auto"/>
            </w:tcBorders>
            <w:shd w:val="clear" w:color="auto" w:fill="auto"/>
            <w:noWrap/>
            <w:vAlign w:val="bottom"/>
            <w:hideMark/>
          </w:tcPr>
          <w:p w14:paraId="38D0D1C8"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916</w:t>
            </w:r>
          </w:p>
        </w:tc>
        <w:tc>
          <w:tcPr>
            <w:tcW w:w="1652" w:type="dxa"/>
            <w:tcBorders>
              <w:top w:val="nil"/>
              <w:left w:val="nil"/>
              <w:bottom w:val="single" w:sz="4" w:space="0" w:color="auto"/>
              <w:right w:val="single" w:sz="4" w:space="0" w:color="auto"/>
            </w:tcBorders>
            <w:shd w:val="clear" w:color="auto" w:fill="auto"/>
            <w:noWrap/>
            <w:vAlign w:val="bottom"/>
            <w:hideMark/>
          </w:tcPr>
          <w:p w14:paraId="3E0CB442"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484,69</w:t>
            </w:r>
          </w:p>
        </w:tc>
        <w:tc>
          <w:tcPr>
            <w:tcW w:w="1152" w:type="dxa"/>
            <w:tcBorders>
              <w:top w:val="nil"/>
              <w:left w:val="nil"/>
              <w:bottom w:val="single" w:sz="4" w:space="0" w:color="auto"/>
              <w:right w:val="single" w:sz="4" w:space="0" w:color="auto"/>
            </w:tcBorders>
            <w:shd w:val="clear" w:color="auto" w:fill="auto"/>
            <w:noWrap/>
            <w:vAlign w:val="bottom"/>
            <w:hideMark/>
          </w:tcPr>
          <w:p w14:paraId="086C1036"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114</w:t>
            </w:r>
          </w:p>
        </w:tc>
        <w:tc>
          <w:tcPr>
            <w:tcW w:w="1152" w:type="dxa"/>
            <w:tcBorders>
              <w:top w:val="nil"/>
              <w:left w:val="nil"/>
              <w:bottom w:val="single" w:sz="4" w:space="0" w:color="auto"/>
              <w:right w:val="single" w:sz="4" w:space="0" w:color="auto"/>
            </w:tcBorders>
            <w:shd w:val="clear" w:color="auto" w:fill="auto"/>
            <w:noWrap/>
            <w:vAlign w:val="bottom"/>
            <w:hideMark/>
          </w:tcPr>
          <w:p w14:paraId="34B69EFD"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53</w:t>
            </w:r>
          </w:p>
        </w:tc>
      </w:tr>
      <w:tr w:rsidR="00ED4602" w:rsidRPr="00ED4602" w14:paraId="53DF55A7"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1EEA8D09"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27314D9D"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297B547B"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343</w:t>
            </w:r>
          </w:p>
        </w:tc>
        <w:tc>
          <w:tcPr>
            <w:tcW w:w="674" w:type="dxa"/>
            <w:tcBorders>
              <w:top w:val="nil"/>
              <w:left w:val="nil"/>
              <w:bottom w:val="single" w:sz="4" w:space="0" w:color="auto"/>
              <w:right w:val="single" w:sz="4" w:space="0" w:color="auto"/>
            </w:tcBorders>
            <w:shd w:val="clear" w:color="auto" w:fill="auto"/>
            <w:noWrap/>
            <w:vAlign w:val="bottom"/>
            <w:hideMark/>
          </w:tcPr>
          <w:p w14:paraId="7B64C15B"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635AB59F"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Ostali financijski rashodi</w:t>
            </w:r>
          </w:p>
        </w:tc>
        <w:tc>
          <w:tcPr>
            <w:tcW w:w="1652" w:type="dxa"/>
            <w:tcBorders>
              <w:top w:val="nil"/>
              <w:left w:val="nil"/>
              <w:bottom w:val="single" w:sz="4" w:space="0" w:color="auto"/>
              <w:right w:val="single" w:sz="4" w:space="0" w:color="auto"/>
            </w:tcBorders>
            <w:shd w:val="clear" w:color="auto" w:fill="auto"/>
            <w:noWrap/>
            <w:vAlign w:val="bottom"/>
            <w:hideMark/>
          </w:tcPr>
          <w:p w14:paraId="29F66E74"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426,17</w:t>
            </w:r>
          </w:p>
        </w:tc>
        <w:tc>
          <w:tcPr>
            <w:tcW w:w="1579" w:type="dxa"/>
            <w:tcBorders>
              <w:top w:val="nil"/>
              <w:left w:val="nil"/>
              <w:bottom w:val="single" w:sz="4" w:space="0" w:color="auto"/>
              <w:right w:val="single" w:sz="4" w:space="0" w:color="auto"/>
            </w:tcBorders>
            <w:shd w:val="clear" w:color="auto" w:fill="auto"/>
            <w:noWrap/>
            <w:vAlign w:val="bottom"/>
            <w:hideMark/>
          </w:tcPr>
          <w:p w14:paraId="6DF81BE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916</w:t>
            </w:r>
          </w:p>
        </w:tc>
        <w:tc>
          <w:tcPr>
            <w:tcW w:w="1652" w:type="dxa"/>
            <w:tcBorders>
              <w:top w:val="nil"/>
              <w:left w:val="nil"/>
              <w:bottom w:val="single" w:sz="4" w:space="0" w:color="auto"/>
              <w:right w:val="single" w:sz="4" w:space="0" w:color="auto"/>
            </w:tcBorders>
            <w:shd w:val="clear" w:color="auto" w:fill="auto"/>
            <w:noWrap/>
            <w:vAlign w:val="bottom"/>
            <w:hideMark/>
          </w:tcPr>
          <w:p w14:paraId="62524201"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484,69</w:t>
            </w:r>
          </w:p>
        </w:tc>
        <w:tc>
          <w:tcPr>
            <w:tcW w:w="1152" w:type="dxa"/>
            <w:tcBorders>
              <w:top w:val="nil"/>
              <w:left w:val="nil"/>
              <w:bottom w:val="single" w:sz="4" w:space="0" w:color="auto"/>
              <w:right w:val="single" w:sz="4" w:space="0" w:color="auto"/>
            </w:tcBorders>
            <w:shd w:val="clear" w:color="auto" w:fill="auto"/>
            <w:noWrap/>
            <w:vAlign w:val="bottom"/>
            <w:hideMark/>
          </w:tcPr>
          <w:p w14:paraId="08BB1448"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114</w:t>
            </w:r>
          </w:p>
        </w:tc>
        <w:tc>
          <w:tcPr>
            <w:tcW w:w="1152" w:type="dxa"/>
            <w:tcBorders>
              <w:top w:val="nil"/>
              <w:left w:val="nil"/>
              <w:bottom w:val="single" w:sz="4" w:space="0" w:color="auto"/>
              <w:right w:val="single" w:sz="4" w:space="0" w:color="auto"/>
            </w:tcBorders>
            <w:shd w:val="clear" w:color="auto" w:fill="auto"/>
            <w:noWrap/>
            <w:vAlign w:val="bottom"/>
            <w:hideMark/>
          </w:tcPr>
          <w:p w14:paraId="0C05C19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53</w:t>
            </w:r>
          </w:p>
        </w:tc>
      </w:tr>
      <w:tr w:rsidR="00ED4602" w:rsidRPr="00ED4602" w14:paraId="01A9B87D"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39E5C52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3ECA4390"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708EBA9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2E98ED13"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3431</w:t>
            </w:r>
          </w:p>
        </w:tc>
        <w:tc>
          <w:tcPr>
            <w:tcW w:w="5418" w:type="dxa"/>
            <w:tcBorders>
              <w:top w:val="nil"/>
              <w:left w:val="nil"/>
              <w:bottom w:val="single" w:sz="4" w:space="0" w:color="auto"/>
              <w:right w:val="single" w:sz="4" w:space="0" w:color="auto"/>
            </w:tcBorders>
            <w:shd w:val="clear" w:color="auto" w:fill="auto"/>
            <w:noWrap/>
            <w:vAlign w:val="bottom"/>
            <w:hideMark/>
          </w:tcPr>
          <w:p w14:paraId="3BCBD0FD"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Bankarske usluge i usluge platnog prometa</w:t>
            </w:r>
          </w:p>
        </w:tc>
        <w:tc>
          <w:tcPr>
            <w:tcW w:w="1652" w:type="dxa"/>
            <w:tcBorders>
              <w:top w:val="nil"/>
              <w:left w:val="nil"/>
              <w:bottom w:val="single" w:sz="4" w:space="0" w:color="auto"/>
              <w:right w:val="single" w:sz="4" w:space="0" w:color="auto"/>
            </w:tcBorders>
            <w:shd w:val="clear" w:color="auto" w:fill="auto"/>
            <w:noWrap/>
            <w:vAlign w:val="bottom"/>
            <w:hideMark/>
          </w:tcPr>
          <w:p w14:paraId="151D40A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426,17</w:t>
            </w:r>
          </w:p>
        </w:tc>
        <w:tc>
          <w:tcPr>
            <w:tcW w:w="1579" w:type="dxa"/>
            <w:tcBorders>
              <w:top w:val="nil"/>
              <w:left w:val="nil"/>
              <w:bottom w:val="single" w:sz="4" w:space="0" w:color="auto"/>
              <w:right w:val="single" w:sz="4" w:space="0" w:color="auto"/>
            </w:tcBorders>
            <w:shd w:val="clear" w:color="auto" w:fill="auto"/>
            <w:noWrap/>
            <w:vAlign w:val="bottom"/>
            <w:hideMark/>
          </w:tcPr>
          <w:p w14:paraId="1E45BF6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850</w:t>
            </w:r>
          </w:p>
        </w:tc>
        <w:tc>
          <w:tcPr>
            <w:tcW w:w="1652" w:type="dxa"/>
            <w:tcBorders>
              <w:top w:val="nil"/>
              <w:left w:val="nil"/>
              <w:bottom w:val="single" w:sz="4" w:space="0" w:color="auto"/>
              <w:right w:val="single" w:sz="4" w:space="0" w:color="auto"/>
            </w:tcBorders>
            <w:shd w:val="clear" w:color="auto" w:fill="auto"/>
            <w:noWrap/>
            <w:vAlign w:val="bottom"/>
            <w:hideMark/>
          </w:tcPr>
          <w:p w14:paraId="74CC948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471,41</w:t>
            </w:r>
          </w:p>
        </w:tc>
        <w:tc>
          <w:tcPr>
            <w:tcW w:w="1152" w:type="dxa"/>
            <w:tcBorders>
              <w:top w:val="nil"/>
              <w:left w:val="nil"/>
              <w:bottom w:val="single" w:sz="4" w:space="0" w:color="auto"/>
              <w:right w:val="single" w:sz="4" w:space="0" w:color="auto"/>
            </w:tcBorders>
            <w:shd w:val="clear" w:color="auto" w:fill="auto"/>
            <w:noWrap/>
            <w:vAlign w:val="bottom"/>
            <w:hideMark/>
          </w:tcPr>
          <w:p w14:paraId="6769FAA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111</w:t>
            </w:r>
          </w:p>
        </w:tc>
        <w:tc>
          <w:tcPr>
            <w:tcW w:w="1152" w:type="dxa"/>
            <w:tcBorders>
              <w:top w:val="nil"/>
              <w:left w:val="nil"/>
              <w:bottom w:val="single" w:sz="4" w:space="0" w:color="auto"/>
              <w:right w:val="single" w:sz="4" w:space="0" w:color="auto"/>
            </w:tcBorders>
            <w:shd w:val="clear" w:color="auto" w:fill="auto"/>
            <w:noWrap/>
            <w:vAlign w:val="bottom"/>
            <w:hideMark/>
          </w:tcPr>
          <w:p w14:paraId="67C1676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55</w:t>
            </w:r>
          </w:p>
        </w:tc>
      </w:tr>
      <w:tr w:rsidR="00ED4602" w:rsidRPr="00ED4602" w14:paraId="4D915C4F"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6717387F"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00DF5CF9"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13FE6C90"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22979B52"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3433</w:t>
            </w:r>
          </w:p>
        </w:tc>
        <w:tc>
          <w:tcPr>
            <w:tcW w:w="5418" w:type="dxa"/>
            <w:tcBorders>
              <w:top w:val="nil"/>
              <w:left w:val="nil"/>
              <w:bottom w:val="single" w:sz="4" w:space="0" w:color="auto"/>
              <w:right w:val="single" w:sz="4" w:space="0" w:color="auto"/>
            </w:tcBorders>
            <w:shd w:val="clear" w:color="auto" w:fill="auto"/>
            <w:noWrap/>
            <w:vAlign w:val="bottom"/>
            <w:hideMark/>
          </w:tcPr>
          <w:p w14:paraId="2D2E50F3"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Zatezne kamate</w:t>
            </w:r>
          </w:p>
        </w:tc>
        <w:tc>
          <w:tcPr>
            <w:tcW w:w="1652" w:type="dxa"/>
            <w:tcBorders>
              <w:top w:val="nil"/>
              <w:left w:val="nil"/>
              <w:bottom w:val="single" w:sz="4" w:space="0" w:color="auto"/>
              <w:right w:val="single" w:sz="4" w:space="0" w:color="auto"/>
            </w:tcBorders>
            <w:shd w:val="clear" w:color="auto" w:fill="auto"/>
            <w:noWrap/>
            <w:vAlign w:val="bottom"/>
            <w:hideMark/>
          </w:tcPr>
          <w:p w14:paraId="64E4464A"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579" w:type="dxa"/>
            <w:tcBorders>
              <w:top w:val="nil"/>
              <w:left w:val="nil"/>
              <w:bottom w:val="single" w:sz="4" w:space="0" w:color="auto"/>
              <w:right w:val="single" w:sz="4" w:space="0" w:color="auto"/>
            </w:tcBorders>
            <w:shd w:val="clear" w:color="auto" w:fill="auto"/>
            <w:noWrap/>
            <w:vAlign w:val="bottom"/>
            <w:hideMark/>
          </w:tcPr>
          <w:p w14:paraId="24697C6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66</w:t>
            </w:r>
          </w:p>
        </w:tc>
        <w:tc>
          <w:tcPr>
            <w:tcW w:w="1652" w:type="dxa"/>
            <w:tcBorders>
              <w:top w:val="nil"/>
              <w:left w:val="nil"/>
              <w:bottom w:val="single" w:sz="4" w:space="0" w:color="auto"/>
              <w:right w:val="single" w:sz="4" w:space="0" w:color="auto"/>
            </w:tcBorders>
            <w:shd w:val="clear" w:color="auto" w:fill="auto"/>
            <w:noWrap/>
            <w:vAlign w:val="bottom"/>
            <w:hideMark/>
          </w:tcPr>
          <w:p w14:paraId="7DD76D8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13,28</w:t>
            </w:r>
          </w:p>
        </w:tc>
        <w:tc>
          <w:tcPr>
            <w:tcW w:w="1152" w:type="dxa"/>
            <w:tcBorders>
              <w:top w:val="nil"/>
              <w:left w:val="nil"/>
              <w:bottom w:val="single" w:sz="4" w:space="0" w:color="auto"/>
              <w:right w:val="single" w:sz="4" w:space="0" w:color="auto"/>
            </w:tcBorders>
            <w:shd w:val="clear" w:color="auto" w:fill="auto"/>
            <w:noWrap/>
            <w:vAlign w:val="bottom"/>
            <w:hideMark/>
          </w:tcPr>
          <w:p w14:paraId="4C9312D7"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c>
          <w:tcPr>
            <w:tcW w:w="1152" w:type="dxa"/>
            <w:tcBorders>
              <w:top w:val="nil"/>
              <w:left w:val="nil"/>
              <w:bottom w:val="single" w:sz="4" w:space="0" w:color="auto"/>
              <w:right w:val="single" w:sz="4" w:space="0" w:color="auto"/>
            </w:tcBorders>
            <w:shd w:val="clear" w:color="auto" w:fill="auto"/>
            <w:noWrap/>
            <w:vAlign w:val="bottom"/>
            <w:hideMark/>
          </w:tcPr>
          <w:p w14:paraId="4146A0B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20</w:t>
            </w:r>
          </w:p>
        </w:tc>
      </w:tr>
      <w:tr w:rsidR="00ED4602" w:rsidRPr="00ED4602" w14:paraId="700EEBB8"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5C8F20E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79ED644D"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36</w:t>
            </w:r>
          </w:p>
        </w:tc>
        <w:tc>
          <w:tcPr>
            <w:tcW w:w="562" w:type="dxa"/>
            <w:tcBorders>
              <w:top w:val="nil"/>
              <w:left w:val="nil"/>
              <w:bottom w:val="single" w:sz="4" w:space="0" w:color="auto"/>
              <w:right w:val="single" w:sz="4" w:space="0" w:color="auto"/>
            </w:tcBorders>
            <w:shd w:val="clear" w:color="auto" w:fill="auto"/>
            <w:noWrap/>
            <w:vAlign w:val="bottom"/>
            <w:hideMark/>
          </w:tcPr>
          <w:p w14:paraId="232DD4E3"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304CC62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0C59CCA3"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Potpore</w:t>
            </w:r>
          </w:p>
        </w:tc>
        <w:tc>
          <w:tcPr>
            <w:tcW w:w="1652" w:type="dxa"/>
            <w:tcBorders>
              <w:top w:val="nil"/>
              <w:left w:val="nil"/>
              <w:bottom w:val="single" w:sz="4" w:space="0" w:color="auto"/>
              <w:right w:val="single" w:sz="4" w:space="0" w:color="auto"/>
            </w:tcBorders>
            <w:shd w:val="clear" w:color="auto" w:fill="auto"/>
            <w:noWrap/>
            <w:vAlign w:val="bottom"/>
            <w:hideMark/>
          </w:tcPr>
          <w:p w14:paraId="6C0C4B39"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45.678,31</w:t>
            </w:r>
          </w:p>
        </w:tc>
        <w:tc>
          <w:tcPr>
            <w:tcW w:w="1579" w:type="dxa"/>
            <w:tcBorders>
              <w:top w:val="nil"/>
              <w:left w:val="nil"/>
              <w:bottom w:val="single" w:sz="4" w:space="0" w:color="auto"/>
              <w:right w:val="single" w:sz="4" w:space="0" w:color="auto"/>
            </w:tcBorders>
            <w:shd w:val="clear" w:color="auto" w:fill="auto"/>
            <w:noWrap/>
            <w:vAlign w:val="bottom"/>
            <w:hideMark/>
          </w:tcPr>
          <w:p w14:paraId="2EAECAE3"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w:t>
            </w:r>
          </w:p>
        </w:tc>
        <w:tc>
          <w:tcPr>
            <w:tcW w:w="1652" w:type="dxa"/>
            <w:tcBorders>
              <w:top w:val="nil"/>
              <w:left w:val="nil"/>
              <w:bottom w:val="single" w:sz="4" w:space="0" w:color="auto"/>
              <w:right w:val="single" w:sz="4" w:space="0" w:color="auto"/>
            </w:tcBorders>
            <w:shd w:val="clear" w:color="auto" w:fill="auto"/>
            <w:noWrap/>
            <w:vAlign w:val="bottom"/>
            <w:hideMark/>
          </w:tcPr>
          <w:p w14:paraId="02AA1FA4"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62.402,65</w:t>
            </w:r>
          </w:p>
        </w:tc>
        <w:tc>
          <w:tcPr>
            <w:tcW w:w="1152" w:type="dxa"/>
            <w:tcBorders>
              <w:top w:val="nil"/>
              <w:left w:val="nil"/>
              <w:bottom w:val="single" w:sz="4" w:space="0" w:color="auto"/>
              <w:right w:val="single" w:sz="4" w:space="0" w:color="auto"/>
            </w:tcBorders>
            <w:shd w:val="clear" w:color="auto" w:fill="auto"/>
            <w:noWrap/>
            <w:vAlign w:val="bottom"/>
            <w:hideMark/>
          </w:tcPr>
          <w:p w14:paraId="538C7A65"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137</w:t>
            </w:r>
          </w:p>
        </w:tc>
        <w:tc>
          <w:tcPr>
            <w:tcW w:w="1152" w:type="dxa"/>
            <w:tcBorders>
              <w:top w:val="nil"/>
              <w:left w:val="nil"/>
              <w:bottom w:val="single" w:sz="4" w:space="0" w:color="auto"/>
              <w:right w:val="single" w:sz="4" w:space="0" w:color="auto"/>
            </w:tcBorders>
            <w:shd w:val="clear" w:color="auto" w:fill="auto"/>
            <w:noWrap/>
            <w:vAlign w:val="bottom"/>
            <w:hideMark/>
          </w:tcPr>
          <w:p w14:paraId="4F4047CA"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r>
      <w:tr w:rsidR="00ED4602" w:rsidRPr="00ED4602" w14:paraId="377B4852"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0775DBCC"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4F7DCE97"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286B5A83"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369</w:t>
            </w:r>
          </w:p>
        </w:tc>
        <w:tc>
          <w:tcPr>
            <w:tcW w:w="674" w:type="dxa"/>
            <w:tcBorders>
              <w:top w:val="nil"/>
              <w:left w:val="nil"/>
              <w:bottom w:val="single" w:sz="4" w:space="0" w:color="auto"/>
              <w:right w:val="single" w:sz="4" w:space="0" w:color="auto"/>
            </w:tcBorders>
            <w:shd w:val="clear" w:color="auto" w:fill="auto"/>
            <w:noWrap/>
            <w:vAlign w:val="bottom"/>
            <w:hideMark/>
          </w:tcPr>
          <w:p w14:paraId="397C1D65"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6980824E"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Prijenosi između proračunskih korisnika istog proračuna</w:t>
            </w:r>
          </w:p>
        </w:tc>
        <w:tc>
          <w:tcPr>
            <w:tcW w:w="1652" w:type="dxa"/>
            <w:tcBorders>
              <w:top w:val="nil"/>
              <w:left w:val="nil"/>
              <w:bottom w:val="single" w:sz="4" w:space="0" w:color="auto"/>
              <w:right w:val="single" w:sz="4" w:space="0" w:color="auto"/>
            </w:tcBorders>
            <w:shd w:val="clear" w:color="auto" w:fill="auto"/>
            <w:noWrap/>
            <w:vAlign w:val="bottom"/>
            <w:hideMark/>
          </w:tcPr>
          <w:p w14:paraId="0213E9A5"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45.678,31</w:t>
            </w:r>
          </w:p>
        </w:tc>
        <w:tc>
          <w:tcPr>
            <w:tcW w:w="1579" w:type="dxa"/>
            <w:tcBorders>
              <w:top w:val="nil"/>
              <w:left w:val="nil"/>
              <w:bottom w:val="single" w:sz="4" w:space="0" w:color="auto"/>
              <w:right w:val="single" w:sz="4" w:space="0" w:color="auto"/>
            </w:tcBorders>
            <w:shd w:val="clear" w:color="auto" w:fill="auto"/>
            <w:noWrap/>
            <w:vAlign w:val="bottom"/>
            <w:hideMark/>
          </w:tcPr>
          <w:p w14:paraId="50F7035B"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w:t>
            </w:r>
          </w:p>
        </w:tc>
        <w:tc>
          <w:tcPr>
            <w:tcW w:w="1652" w:type="dxa"/>
            <w:tcBorders>
              <w:top w:val="nil"/>
              <w:left w:val="nil"/>
              <w:bottom w:val="single" w:sz="4" w:space="0" w:color="auto"/>
              <w:right w:val="single" w:sz="4" w:space="0" w:color="auto"/>
            </w:tcBorders>
            <w:shd w:val="clear" w:color="auto" w:fill="auto"/>
            <w:noWrap/>
            <w:vAlign w:val="bottom"/>
            <w:hideMark/>
          </w:tcPr>
          <w:p w14:paraId="2F489E8B"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62.402,65</w:t>
            </w:r>
          </w:p>
        </w:tc>
        <w:tc>
          <w:tcPr>
            <w:tcW w:w="1152" w:type="dxa"/>
            <w:tcBorders>
              <w:top w:val="nil"/>
              <w:left w:val="nil"/>
              <w:bottom w:val="single" w:sz="4" w:space="0" w:color="auto"/>
              <w:right w:val="single" w:sz="4" w:space="0" w:color="auto"/>
            </w:tcBorders>
            <w:shd w:val="clear" w:color="auto" w:fill="auto"/>
            <w:noWrap/>
            <w:vAlign w:val="bottom"/>
            <w:hideMark/>
          </w:tcPr>
          <w:p w14:paraId="0FF6F4DE"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137</w:t>
            </w:r>
          </w:p>
        </w:tc>
        <w:tc>
          <w:tcPr>
            <w:tcW w:w="1152" w:type="dxa"/>
            <w:tcBorders>
              <w:top w:val="nil"/>
              <w:left w:val="nil"/>
              <w:bottom w:val="single" w:sz="4" w:space="0" w:color="auto"/>
              <w:right w:val="single" w:sz="4" w:space="0" w:color="auto"/>
            </w:tcBorders>
            <w:shd w:val="clear" w:color="auto" w:fill="auto"/>
            <w:noWrap/>
            <w:vAlign w:val="bottom"/>
            <w:hideMark/>
          </w:tcPr>
          <w:p w14:paraId="101CAF3C"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r>
      <w:tr w:rsidR="00ED4602" w:rsidRPr="00ED4602" w14:paraId="7AB54499"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0F923C1F"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78192BED"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78B72BEA"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261CA3EC"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3691</w:t>
            </w:r>
          </w:p>
        </w:tc>
        <w:tc>
          <w:tcPr>
            <w:tcW w:w="5418" w:type="dxa"/>
            <w:tcBorders>
              <w:top w:val="nil"/>
              <w:left w:val="nil"/>
              <w:bottom w:val="single" w:sz="4" w:space="0" w:color="auto"/>
              <w:right w:val="single" w:sz="4" w:space="0" w:color="auto"/>
            </w:tcBorders>
            <w:shd w:val="clear" w:color="auto" w:fill="auto"/>
            <w:noWrap/>
            <w:vAlign w:val="bottom"/>
            <w:hideMark/>
          </w:tcPr>
          <w:p w14:paraId="33C96E93"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Tekući prijenosi između proračunskih korisnika istog proračuna</w:t>
            </w:r>
          </w:p>
        </w:tc>
        <w:tc>
          <w:tcPr>
            <w:tcW w:w="1652" w:type="dxa"/>
            <w:tcBorders>
              <w:top w:val="nil"/>
              <w:left w:val="nil"/>
              <w:bottom w:val="single" w:sz="4" w:space="0" w:color="auto"/>
              <w:right w:val="single" w:sz="4" w:space="0" w:color="auto"/>
            </w:tcBorders>
            <w:shd w:val="clear" w:color="auto" w:fill="auto"/>
            <w:noWrap/>
            <w:vAlign w:val="bottom"/>
            <w:hideMark/>
          </w:tcPr>
          <w:p w14:paraId="51A3CF1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45.678,31</w:t>
            </w:r>
          </w:p>
        </w:tc>
        <w:tc>
          <w:tcPr>
            <w:tcW w:w="1579" w:type="dxa"/>
            <w:tcBorders>
              <w:top w:val="nil"/>
              <w:left w:val="nil"/>
              <w:bottom w:val="single" w:sz="4" w:space="0" w:color="auto"/>
              <w:right w:val="single" w:sz="4" w:space="0" w:color="auto"/>
            </w:tcBorders>
            <w:shd w:val="clear" w:color="auto" w:fill="auto"/>
            <w:noWrap/>
            <w:vAlign w:val="bottom"/>
            <w:hideMark/>
          </w:tcPr>
          <w:p w14:paraId="144BE54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0</w:t>
            </w:r>
          </w:p>
        </w:tc>
        <w:tc>
          <w:tcPr>
            <w:tcW w:w="1652" w:type="dxa"/>
            <w:tcBorders>
              <w:top w:val="nil"/>
              <w:left w:val="nil"/>
              <w:bottom w:val="single" w:sz="4" w:space="0" w:color="auto"/>
              <w:right w:val="single" w:sz="4" w:space="0" w:color="auto"/>
            </w:tcBorders>
            <w:shd w:val="clear" w:color="auto" w:fill="auto"/>
            <w:noWrap/>
            <w:vAlign w:val="bottom"/>
            <w:hideMark/>
          </w:tcPr>
          <w:p w14:paraId="3EA83C7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62.402,65</w:t>
            </w:r>
          </w:p>
        </w:tc>
        <w:tc>
          <w:tcPr>
            <w:tcW w:w="1152" w:type="dxa"/>
            <w:tcBorders>
              <w:top w:val="nil"/>
              <w:left w:val="nil"/>
              <w:bottom w:val="single" w:sz="4" w:space="0" w:color="auto"/>
              <w:right w:val="single" w:sz="4" w:space="0" w:color="auto"/>
            </w:tcBorders>
            <w:shd w:val="clear" w:color="auto" w:fill="auto"/>
            <w:noWrap/>
            <w:vAlign w:val="bottom"/>
            <w:hideMark/>
          </w:tcPr>
          <w:p w14:paraId="5724B9B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137</w:t>
            </w:r>
          </w:p>
        </w:tc>
        <w:tc>
          <w:tcPr>
            <w:tcW w:w="1152" w:type="dxa"/>
            <w:tcBorders>
              <w:top w:val="nil"/>
              <w:left w:val="nil"/>
              <w:bottom w:val="single" w:sz="4" w:space="0" w:color="auto"/>
              <w:right w:val="single" w:sz="4" w:space="0" w:color="auto"/>
            </w:tcBorders>
            <w:shd w:val="clear" w:color="auto" w:fill="auto"/>
            <w:noWrap/>
            <w:vAlign w:val="bottom"/>
            <w:hideMark/>
          </w:tcPr>
          <w:p w14:paraId="36F54718"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r>
      <w:tr w:rsidR="00ED4602" w:rsidRPr="00ED4602" w14:paraId="374381FF"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17159C78"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332056E0"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37</w:t>
            </w:r>
          </w:p>
        </w:tc>
        <w:tc>
          <w:tcPr>
            <w:tcW w:w="562" w:type="dxa"/>
            <w:tcBorders>
              <w:top w:val="nil"/>
              <w:left w:val="nil"/>
              <w:bottom w:val="single" w:sz="4" w:space="0" w:color="auto"/>
              <w:right w:val="single" w:sz="4" w:space="0" w:color="auto"/>
            </w:tcBorders>
            <w:shd w:val="clear" w:color="auto" w:fill="auto"/>
            <w:noWrap/>
            <w:vAlign w:val="bottom"/>
            <w:hideMark/>
          </w:tcPr>
          <w:p w14:paraId="7AB19A73"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0A7F2E2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4C1987AC"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Naknade građanima i kućanstvima na temelju osiguranja i druge naknade</w:t>
            </w:r>
          </w:p>
        </w:tc>
        <w:tc>
          <w:tcPr>
            <w:tcW w:w="1652" w:type="dxa"/>
            <w:tcBorders>
              <w:top w:val="nil"/>
              <w:left w:val="nil"/>
              <w:bottom w:val="single" w:sz="4" w:space="0" w:color="auto"/>
              <w:right w:val="single" w:sz="4" w:space="0" w:color="auto"/>
            </w:tcBorders>
            <w:shd w:val="clear" w:color="auto" w:fill="auto"/>
            <w:noWrap/>
            <w:vAlign w:val="bottom"/>
            <w:hideMark/>
          </w:tcPr>
          <w:p w14:paraId="0A76A99B"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3.717,21</w:t>
            </w:r>
          </w:p>
        </w:tc>
        <w:tc>
          <w:tcPr>
            <w:tcW w:w="1579" w:type="dxa"/>
            <w:tcBorders>
              <w:top w:val="nil"/>
              <w:left w:val="nil"/>
              <w:bottom w:val="single" w:sz="4" w:space="0" w:color="auto"/>
              <w:right w:val="single" w:sz="4" w:space="0" w:color="auto"/>
            </w:tcBorders>
            <w:shd w:val="clear" w:color="auto" w:fill="auto"/>
            <w:noWrap/>
            <w:vAlign w:val="bottom"/>
            <w:hideMark/>
          </w:tcPr>
          <w:p w14:paraId="055543CD"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4.929</w:t>
            </w:r>
          </w:p>
        </w:tc>
        <w:tc>
          <w:tcPr>
            <w:tcW w:w="1652" w:type="dxa"/>
            <w:tcBorders>
              <w:top w:val="nil"/>
              <w:left w:val="nil"/>
              <w:bottom w:val="single" w:sz="4" w:space="0" w:color="auto"/>
              <w:right w:val="single" w:sz="4" w:space="0" w:color="auto"/>
            </w:tcBorders>
            <w:shd w:val="clear" w:color="auto" w:fill="auto"/>
            <w:noWrap/>
            <w:vAlign w:val="bottom"/>
            <w:hideMark/>
          </w:tcPr>
          <w:p w14:paraId="3316D48F"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2.345,38</w:t>
            </w:r>
          </w:p>
        </w:tc>
        <w:tc>
          <w:tcPr>
            <w:tcW w:w="1152" w:type="dxa"/>
            <w:tcBorders>
              <w:top w:val="nil"/>
              <w:left w:val="nil"/>
              <w:bottom w:val="single" w:sz="4" w:space="0" w:color="auto"/>
              <w:right w:val="single" w:sz="4" w:space="0" w:color="auto"/>
            </w:tcBorders>
            <w:shd w:val="clear" w:color="auto" w:fill="auto"/>
            <w:noWrap/>
            <w:vAlign w:val="bottom"/>
            <w:hideMark/>
          </w:tcPr>
          <w:p w14:paraId="0DE5379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63</w:t>
            </w:r>
          </w:p>
        </w:tc>
        <w:tc>
          <w:tcPr>
            <w:tcW w:w="1152" w:type="dxa"/>
            <w:tcBorders>
              <w:top w:val="nil"/>
              <w:left w:val="nil"/>
              <w:bottom w:val="single" w:sz="4" w:space="0" w:color="auto"/>
              <w:right w:val="single" w:sz="4" w:space="0" w:color="auto"/>
            </w:tcBorders>
            <w:shd w:val="clear" w:color="auto" w:fill="auto"/>
            <w:noWrap/>
            <w:vAlign w:val="bottom"/>
            <w:hideMark/>
          </w:tcPr>
          <w:p w14:paraId="2D9138F9"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48</w:t>
            </w:r>
          </w:p>
        </w:tc>
      </w:tr>
      <w:tr w:rsidR="00ED4602" w:rsidRPr="00ED4602" w14:paraId="34254724"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33DEEFCD"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0AA24EFD"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0FBCE647"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372</w:t>
            </w:r>
          </w:p>
        </w:tc>
        <w:tc>
          <w:tcPr>
            <w:tcW w:w="674" w:type="dxa"/>
            <w:tcBorders>
              <w:top w:val="nil"/>
              <w:left w:val="nil"/>
              <w:bottom w:val="single" w:sz="4" w:space="0" w:color="auto"/>
              <w:right w:val="single" w:sz="4" w:space="0" w:color="auto"/>
            </w:tcBorders>
            <w:shd w:val="clear" w:color="auto" w:fill="auto"/>
            <w:noWrap/>
            <w:vAlign w:val="bottom"/>
            <w:hideMark/>
          </w:tcPr>
          <w:p w14:paraId="5CDAE544"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549A59BD"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Ostale naknade građanima i kućanstvima iz proračuna</w:t>
            </w:r>
          </w:p>
        </w:tc>
        <w:tc>
          <w:tcPr>
            <w:tcW w:w="1652" w:type="dxa"/>
            <w:tcBorders>
              <w:top w:val="nil"/>
              <w:left w:val="nil"/>
              <w:bottom w:val="single" w:sz="4" w:space="0" w:color="auto"/>
              <w:right w:val="single" w:sz="4" w:space="0" w:color="auto"/>
            </w:tcBorders>
            <w:shd w:val="clear" w:color="auto" w:fill="auto"/>
            <w:noWrap/>
            <w:vAlign w:val="bottom"/>
            <w:hideMark/>
          </w:tcPr>
          <w:p w14:paraId="4071810D"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3.717,21</w:t>
            </w:r>
          </w:p>
        </w:tc>
        <w:tc>
          <w:tcPr>
            <w:tcW w:w="1579" w:type="dxa"/>
            <w:tcBorders>
              <w:top w:val="nil"/>
              <w:left w:val="nil"/>
              <w:bottom w:val="single" w:sz="4" w:space="0" w:color="auto"/>
              <w:right w:val="single" w:sz="4" w:space="0" w:color="auto"/>
            </w:tcBorders>
            <w:shd w:val="clear" w:color="auto" w:fill="auto"/>
            <w:noWrap/>
            <w:vAlign w:val="bottom"/>
            <w:hideMark/>
          </w:tcPr>
          <w:p w14:paraId="5D709DF2"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4.929</w:t>
            </w:r>
          </w:p>
        </w:tc>
        <w:tc>
          <w:tcPr>
            <w:tcW w:w="1652" w:type="dxa"/>
            <w:tcBorders>
              <w:top w:val="nil"/>
              <w:left w:val="nil"/>
              <w:bottom w:val="single" w:sz="4" w:space="0" w:color="auto"/>
              <w:right w:val="single" w:sz="4" w:space="0" w:color="auto"/>
            </w:tcBorders>
            <w:shd w:val="clear" w:color="auto" w:fill="auto"/>
            <w:noWrap/>
            <w:vAlign w:val="bottom"/>
            <w:hideMark/>
          </w:tcPr>
          <w:p w14:paraId="44683F08"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2.345,38</w:t>
            </w:r>
          </w:p>
        </w:tc>
        <w:tc>
          <w:tcPr>
            <w:tcW w:w="1152" w:type="dxa"/>
            <w:tcBorders>
              <w:top w:val="nil"/>
              <w:left w:val="nil"/>
              <w:bottom w:val="single" w:sz="4" w:space="0" w:color="auto"/>
              <w:right w:val="single" w:sz="4" w:space="0" w:color="auto"/>
            </w:tcBorders>
            <w:shd w:val="clear" w:color="auto" w:fill="auto"/>
            <w:noWrap/>
            <w:vAlign w:val="bottom"/>
            <w:hideMark/>
          </w:tcPr>
          <w:p w14:paraId="6E46E1E2"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63</w:t>
            </w:r>
          </w:p>
        </w:tc>
        <w:tc>
          <w:tcPr>
            <w:tcW w:w="1152" w:type="dxa"/>
            <w:tcBorders>
              <w:top w:val="nil"/>
              <w:left w:val="nil"/>
              <w:bottom w:val="single" w:sz="4" w:space="0" w:color="auto"/>
              <w:right w:val="single" w:sz="4" w:space="0" w:color="auto"/>
            </w:tcBorders>
            <w:shd w:val="clear" w:color="auto" w:fill="auto"/>
            <w:noWrap/>
            <w:vAlign w:val="bottom"/>
            <w:hideMark/>
          </w:tcPr>
          <w:p w14:paraId="30547BFC"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48</w:t>
            </w:r>
          </w:p>
        </w:tc>
      </w:tr>
      <w:tr w:rsidR="00ED4602" w:rsidRPr="00ED4602" w14:paraId="299CEADC"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15270CB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161EA943"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31502357"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6A689CB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3721</w:t>
            </w:r>
          </w:p>
        </w:tc>
        <w:tc>
          <w:tcPr>
            <w:tcW w:w="5418" w:type="dxa"/>
            <w:tcBorders>
              <w:top w:val="nil"/>
              <w:left w:val="nil"/>
              <w:bottom w:val="single" w:sz="4" w:space="0" w:color="auto"/>
              <w:right w:val="single" w:sz="4" w:space="0" w:color="auto"/>
            </w:tcBorders>
            <w:shd w:val="clear" w:color="auto" w:fill="auto"/>
            <w:noWrap/>
            <w:vAlign w:val="bottom"/>
            <w:hideMark/>
          </w:tcPr>
          <w:p w14:paraId="4A501535"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Naknade građanima i kućanstvima u novcu</w:t>
            </w:r>
          </w:p>
        </w:tc>
        <w:tc>
          <w:tcPr>
            <w:tcW w:w="1652" w:type="dxa"/>
            <w:tcBorders>
              <w:top w:val="nil"/>
              <w:left w:val="nil"/>
              <w:bottom w:val="single" w:sz="4" w:space="0" w:color="auto"/>
              <w:right w:val="single" w:sz="4" w:space="0" w:color="auto"/>
            </w:tcBorders>
            <w:shd w:val="clear" w:color="auto" w:fill="auto"/>
            <w:noWrap/>
            <w:vAlign w:val="bottom"/>
            <w:hideMark/>
          </w:tcPr>
          <w:p w14:paraId="7D4A631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3.589,45</w:t>
            </w:r>
          </w:p>
        </w:tc>
        <w:tc>
          <w:tcPr>
            <w:tcW w:w="1579" w:type="dxa"/>
            <w:tcBorders>
              <w:top w:val="nil"/>
              <w:left w:val="nil"/>
              <w:bottom w:val="single" w:sz="4" w:space="0" w:color="auto"/>
              <w:right w:val="single" w:sz="4" w:space="0" w:color="auto"/>
            </w:tcBorders>
            <w:shd w:val="clear" w:color="auto" w:fill="auto"/>
            <w:noWrap/>
            <w:vAlign w:val="bottom"/>
            <w:hideMark/>
          </w:tcPr>
          <w:p w14:paraId="29C8B5E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4.000</w:t>
            </w:r>
          </w:p>
        </w:tc>
        <w:tc>
          <w:tcPr>
            <w:tcW w:w="1652" w:type="dxa"/>
            <w:tcBorders>
              <w:top w:val="nil"/>
              <w:left w:val="nil"/>
              <w:bottom w:val="single" w:sz="4" w:space="0" w:color="auto"/>
              <w:right w:val="single" w:sz="4" w:space="0" w:color="auto"/>
            </w:tcBorders>
            <w:shd w:val="clear" w:color="auto" w:fill="auto"/>
            <w:noWrap/>
            <w:vAlign w:val="bottom"/>
            <w:hideMark/>
          </w:tcPr>
          <w:p w14:paraId="13F780FE"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2.142,93</w:t>
            </w:r>
          </w:p>
        </w:tc>
        <w:tc>
          <w:tcPr>
            <w:tcW w:w="1152" w:type="dxa"/>
            <w:tcBorders>
              <w:top w:val="nil"/>
              <w:left w:val="nil"/>
              <w:bottom w:val="single" w:sz="4" w:space="0" w:color="auto"/>
              <w:right w:val="single" w:sz="4" w:space="0" w:color="auto"/>
            </w:tcBorders>
            <w:shd w:val="clear" w:color="auto" w:fill="auto"/>
            <w:noWrap/>
            <w:vAlign w:val="bottom"/>
            <w:hideMark/>
          </w:tcPr>
          <w:p w14:paraId="191C3F7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60</w:t>
            </w:r>
          </w:p>
        </w:tc>
        <w:tc>
          <w:tcPr>
            <w:tcW w:w="1152" w:type="dxa"/>
            <w:tcBorders>
              <w:top w:val="nil"/>
              <w:left w:val="nil"/>
              <w:bottom w:val="single" w:sz="4" w:space="0" w:color="auto"/>
              <w:right w:val="single" w:sz="4" w:space="0" w:color="auto"/>
            </w:tcBorders>
            <w:shd w:val="clear" w:color="auto" w:fill="auto"/>
            <w:noWrap/>
            <w:vAlign w:val="bottom"/>
            <w:hideMark/>
          </w:tcPr>
          <w:p w14:paraId="6BBC15C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54</w:t>
            </w:r>
          </w:p>
        </w:tc>
      </w:tr>
      <w:tr w:rsidR="00ED4602" w:rsidRPr="00ED4602" w14:paraId="22C99452"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03EAB2CC"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5DD9EA6A"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0C02C817"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61C2DD3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3722</w:t>
            </w:r>
          </w:p>
        </w:tc>
        <w:tc>
          <w:tcPr>
            <w:tcW w:w="5418" w:type="dxa"/>
            <w:tcBorders>
              <w:top w:val="nil"/>
              <w:left w:val="nil"/>
              <w:bottom w:val="single" w:sz="4" w:space="0" w:color="auto"/>
              <w:right w:val="single" w:sz="4" w:space="0" w:color="auto"/>
            </w:tcBorders>
            <w:shd w:val="clear" w:color="auto" w:fill="auto"/>
            <w:noWrap/>
            <w:vAlign w:val="bottom"/>
            <w:hideMark/>
          </w:tcPr>
          <w:p w14:paraId="0BAC7B8B"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Naknade građanima i kućanstvima u naravi</w:t>
            </w:r>
          </w:p>
        </w:tc>
        <w:tc>
          <w:tcPr>
            <w:tcW w:w="1652" w:type="dxa"/>
            <w:tcBorders>
              <w:top w:val="nil"/>
              <w:left w:val="nil"/>
              <w:bottom w:val="single" w:sz="4" w:space="0" w:color="auto"/>
              <w:right w:val="single" w:sz="4" w:space="0" w:color="auto"/>
            </w:tcBorders>
            <w:shd w:val="clear" w:color="auto" w:fill="auto"/>
            <w:noWrap/>
            <w:vAlign w:val="bottom"/>
            <w:hideMark/>
          </w:tcPr>
          <w:p w14:paraId="730C35B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127,76</w:t>
            </w:r>
          </w:p>
        </w:tc>
        <w:tc>
          <w:tcPr>
            <w:tcW w:w="1579" w:type="dxa"/>
            <w:tcBorders>
              <w:top w:val="nil"/>
              <w:left w:val="nil"/>
              <w:bottom w:val="single" w:sz="4" w:space="0" w:color="auto"/>
              <w:right w:val="single" w:sz="4" w:space="0" w:color="auto"/>
            </w:tcBorders>
            <w:shd w:val="clear" w:color="auto" w:fill="auto"/>
            <w:noWrap/>
            <w:vAlign w:val="bottom"/>
            <w:hideMark/>
          </w:tcPr>
          <w:p w14:paraId="3674E254"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929</w:t>
            </w:r>
          </w:p>
        </w:tc>
        <w:tc>
          <w:tcPr>
            <w:tcW w:w="1652" w:type="dxa"/>
            <w:tcBorders>
              <w:top w:val="nil"/>
              <w:left w:val="nil"/>
              <w:bottom w:val="single" w:sz="4" w:space="0" w:color="auto"/>
              <w:right w:val="single" w:sz="4" w:space="0" w:color="auto"/>
            </w:tcBorders>
            <w:shd w:val="clear" w:color="auto" w:fill="auto"/>
            <w:noWrap/>
            <w:vAlign w:val="bottom"/>
            <w:hideMark/>
          </w:tcPr>
          <w:p w14:paraId="3D1B835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202,45</w:t>
            </w:r>
          </w:p>
        </w:tc>
        <w:tc>
          <w:tcPr>
            <w:tcW w:w="1152" w:type="dxa"/>
            <w:tcBorders>
              <w:top w:val="nil"/>
              <w:left w:val="nil"/>
              <w:bottom w:val="single" w:sz="4" w:space="0" w:color="auto"/>
              <w:right w:val="single" w:sz="4" w:space="0" w:color="auto"/>
            </w:tcBorders>
            <w:shd w:val="clear" w:color="auto" w:fill="auto"/>
            <w:noWrap/>
            <w:vAlign w:val="bottom"/>
            <w:hideMark/>
          </w:tcPr>
          <w:p w14:paraId="638962E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158</w:t>
            </w:r>
          </w:p>
        </w:tc>
        <w:tc>
          <w:tcPr>
            <w:tcW w:w="1152" w:type="dxa"/>
            <w:tcBorders>
              <w:top w:val="nil"/>
              <w:left w:val="nil"/>
              <w:bottom w:val="single" w:sz="4" w:space="0" w:color="auto"/>
              <w:right w:val="single" w:sz="4" w:space="0" w:color="auto"/>
            </w:tcBorders>
            <w:shd w:val="clear" w:color="auto" w:fill="auto"/>
            <w:noWrap/>
            <w:vAlign w:val="bottom"/>
            <w:hideMark/>
          </w:tcPr>
          <w:p w14:paraId="28A37B9A"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22</w:t>
            </w:r>
          </w:p>
        </w:tc>
      </w:tr>
      <w:tr w:rsidR="00ED4602" w:rsidRPr="00ED4602" w14:paraId="7F69C98D"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2A4BCB4F"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38C34E0C"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3795EC9D"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0DA31D1A"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45A02EA9"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1652" w:type="dxa"/>
            <w:tcBorders>
              <w:top w:val="nil"/>
              <w:left w:val="nil"/>
              <w:bottom w:val="single" w:sz="4" w:space="0" w:color="auto"/>
              <w:right w:val="single" w:sz="4" w:space="0" w:color="auto"/>
            </w:tcBorders>
            <w:shd w:val="clear" w:color="auto" w:fill="auto"/>
            <w:noWrap/>
            <w:vAlign w:val="bottom"/>
            <w:hideMark/>
          </w:tcPr>
          <w:p w14:paraId="2D2AD66C"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1579" w:type="dxa"/>
            <w:tcBorders>
              <w:top w:val="nil"/>
              <w:left w:val="nil"/>
              <w:bottom w:val="single" w:sz="4" w:space="0" w:color="auto"/>
              <w:right w:val="single" w:sz="4" w:space="0" w:color="auto"/>
            </w:tcBorders>
            <w:shd w:val="clear" w:color="auto" w:fill="auto"/>
            <w:noWrap/>
            <w:vAlign w:val="bottom"/>
            <w:hideMark/>
          </w:tcPr>
          <w:p w14:paraId="5F70BC95"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1652" w:type="dxa"/>
            <w:tcBorders>
              <w:top w:val="nil"/>
              <w:left w:val="nil"/>
              <w:bottom w:val="single" w:sz="4" w:space="0" w:color="auto"/>
              <w:right w:val="single" w:sz="4" w:space="0" w:color="auto"/>
            </w:tcBorders>
            <w:shd w:val="clear" w:color="auto" w:fill="auto"/>
            <w:noWrap/>
            <w:vAlign w:val="bottom"/>
            <w:hideMark/>
          </w:tcPr>
          <w:p w14:paraId="02FF87AF"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1152" w:type="dxa"/>
            <w:tcBorders>
              <w:top w:val="nil"/>
              <w:left w:val="nil"/>
              <w:bottom w:val="single" w:sz="4" w:space="0" w:color="auto"/>
              <w:right w:val="single" w:sz="4" w:space="0" w:color="auto"/>
            </w:tcBorders>
            <w:shd w:val="clear" w:color="auto" w:fill="auto"/>
            <w:noWrap/>
            <w:vAlign w:val="bottom"/>
            <w:hideMark/>
          </w:tcPr>
          <w:p w14:paraId="2004F91A"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1152" w:type="dxa"/>
            <w:tcBorders>
              <w:top w:val="nil"/>
              <w:left w:val="nil"/>
              <w:bottom w:val="single" w:sz="4" w:space="0" w:color="auto"/>
              <w:right w:val="single" w:sz="4" w:space="0" w:color="auto"/>
            </w:tcBorders>
            <w:shd w:val="clear" w:color="auto" w:fill="auto"/>
            <w:noWrap/>
            <w:vAlign w:val="bottom"/>
            <w:hideMark/>
          </w:tcPr>
          <w:p w14:paraId="79D51A95"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r>
      <w:tr w:rsidR="00ED4602" w:rsidRPr="00ED4602" w14:paraId="77AB63C3"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18661724"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4</w:t>
            </w:r>
          </w:p>
        </w:tc>
        <w:tc>
          <w:tcPr>
            <w:tcW w:w="450" w:type="dxa"/>
            <w:tcBorders>
              <w:top w:val="nil"/>
              <w:left w:val="nil"/>
              <w:bottom w:val="single" w:sz="4" w:space="0" w:color="auto"/>
              <w:right w:val="single" w:sz="4" w:space="0" w:color="auto"/>
            </w:tcBorders>
            <w:shd w:val="clear" w:color="auto" w:fill="auto"/>
            <w:noWrap/>
            <w:vAlign w:val="bottom"/>
            <w:hideMark/>
          </w:tcPr>
          <w:p w14:paraId="1F928FBB"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54A0AFA1"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337EA442"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1C70399E"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RASHODI ZA NABAVU NEFINANCIJSKE IMOVINE</w:t>
            </w:r>
          </w:p>
        </w:tc>
        <w:tc>
          <w:tcPr>
            <w:tcW w:w="1652" w:type="dxa"/>
            <w:tcBorders>
              <w:top w:val="nil"/>
              <w:left w:val="nil"/>
              <w:bottom w:val="single" w:sz="4" w:space="0" w:color="auto"/>
              <w:right w:val="single" w:sz="4" w:space="0" w:color="auto"/>
            </w:tcBorders>
            <w:shd w:val="clear" w:color="auto" w:fill="auto"/>
            <w:noWrap/>
            <w:vAlign w:val="bottom"/>
            <w:hideMark/>
          </w:tcPr>
          <w:p w14:paraId="185F1A5F"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69.461,10</w:t>
            </w:r>
          </w:p>
        </w:tc>
        <w:tc>
          <w:tcPr>
            <w:tcW w:w="1579" w:type="dxa"/>
            <w:tcBorders>
              <w:top w:val="nil"/>
              <w:left w:val="nil"/>
              <w:bottom w:val="single" w:sz="4" w:space="0" w:color="auto"/>
              <w:right w:val="single" w:sz="4" w:space="0" w:color="auto"/>
            </w:tcBorders>
            <w:shd w:val="clear" w:color="auto" w:fill="auto"/>
            <w:noWrap/>
            <w:vAlign w:val="bottom"/>
            <w:hideMark/>
          </w:tcPr>
          <w:p w14:paraId="13837C4A"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28.132</w:t>
            </w:r>
          </w:p>
        </w:tc>
        <w:tc>
          <w:tcPr>
            <w:tcW w:w="1652" w:type="dxa"/>
            <w:tcBorders>
              <w:top w:val="nil"/>
              <w:left w:val="nil"/>
              <w:bottom w:val="single" w:sz="4" w:space="0" w:color="auto"/>
              <w:right w:val="single" w:sz="4" w:space="0" w:color="auto"/>
            </w:tcBorders>
            <w:shd w:val="clear" w:color="auto" w:fill="auto"/>
            <w:noWrap/>
            <w:vAlign w:val="bottom"/>
            <w:hideMark/>
          </w:tcPr>
          <w:p w14:paraId="3643EB31"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28.132,25</w:t>
            </w:r>
          </w:p>
        </w:tc>
        <w:tc>
          <w:tcPr>
            <w:tcW w:w="1152" w:type="dxa"/>
            <w:tcBorders>
              <w:top w:val="nil"/>
              <w:left w:val="nil"/>
              <w:bottom w:val="single" w:sz="4" w:space="0" w:color="auto"/>
              <w:right w:val="single" w:sz="4" w:space="0" w:color="auto"/>
            </w:tcBorders>
            <w:shd w:val="clear" w:color="auto" w:fill="auto"/>
            <w:noWrap/>
            <w:vAlign w:val="bottom"/>
            <w:hideMark/>
          </w:tcPr>
          <w:p w14:paraId="66A27524"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41</w:t>
            </w:r>
          </w:p>
        </w:tc>
        <w:tc>
          <w:tcPr>
            <w:tcW w:w="1152" w:type="dxa"/>
            <w:tcBorders>
              <w:top w:val="nil"/>
              <w:left w:val="nil"/>
              <w:bottom w:val="single" w:sz="4" w:space="0" w:color="auto"/>
              <w:right w:val="single" w:sz="4" w:space="0" w:color="auto"/>
            </w:tcBorders>
            <w:shd w:val="clear" w:color="auto" w:fill="auto"/>
            <w:noWrap/>
            <w:vAlign w:val="bottom"/>
            <w:hideMark/>
          </w:tcPr>
          <w:p w14:paraId="0174C4B7"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100</w:t>
            </w:r>
          </w:p>
        </w:tc>
      </w:tr>
      <w:tr w:rsidR="00ED4602" w:rsidRPr="00ED4602" w14:paraId="4FC26B74"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051F3465"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1929ABC9"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42</w:t>
            </w:r>
          </w:p>
        </w:tc>
        <w:tc>
          <w:tcPr>
            <w:tcW w:w="562" w:type="dxa"/>
            <w:tcBorders>
              <w:top w:val="nil"/>
              <w:left w:val="nil"/>
              <w:bottom w:val="single" w:sz="4" w:space="0" w:color="auto"/>
              <w:right w:val="single" w:sz="4" w:space="0" w:color="auto"/>
            </w:tcBorders>
            <w:shd w:val="clear" w:color="auto" w:fill="auto"/>
            <w:noWrap/>
            <w:vAlign w:val="bottom"/>
            <w:hideMark/>
          </w:tcPr>
          <w:p w14:paraId="6EAFEE1F"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6E4F0CA0"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69A44F95"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Rashodi za nabavu proizvedene dugotrajne imovine</w:t>
            </w:r>
          </w:p>
        </w:tc>
        <w:tc>
          <w:tcPr>
            <w:tcW w:w="1652" w:type="dxa"/>
            <w:tcBorders>
              <w:top w:val="nil"/>
              <w:left w:val="nil"/>
              <w:bottom w:val="single" w:sz="4" w:space="0" w:color="auto"/>
              <w:right w:val="single" w:sz="4" w:space="0" w:color="auto"/>
            </w:tcBorders>
            <w:shd w:val="clear" w:color="auto" w:fill="auto"/>
            <w:noWrap/>
            <w:vAlign w:val="bottom"/>
            <w:hideMark/>
          </w:tcPr>
          <w:p w14:paraId="5F8DF1E6"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0,00</w:t>
            </w:r>
          </w:p>
        </w:tc>
        <w:tc>
          <w:tcPr>
            <w:tcW w:w="1579" w:type="dxa"/>
            <w:tcBorders>
              <w:top w:val="nil"/>
              <w:left w:val="nil"/>
              <w:bottom w:val="single" w:sz="4" w:space="0" w:color="auto"/>
              <w:right w:val="single" w:sz="4" w:space="0" w:color="auto"/>
            </w:tcBorders>
            <w:shd w:val="clear" w:color="auto" w:fill="auto"/>
            <w:noWrap/>
            <w:vAlign w:val="bottom"/>
            <w:hideMark/>
          </w:tcPr>
          <w:p w14:paraId="6385FE89"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25.000</w:t>
            </w:r>
          </w:p>
        </w:tc>
        <w:tc>
          <w:tcPr>
            <w:tcW w:w="1652" w:type="dxa"/>
            <w:tcBorders>
              <w:top w:val="nil"/>
              <w:left w:val="nil"/>
              <w:bottom w:val="single" w:sz="4" w:space="0" w:color="auto"/>
              <w:right w:val="single" w:sz="4" w:space="0" w:color="auto"/>
            </w:tcBorders>
            <w:shd w:val="clear" w:color="auto" w:fill="auto"/>
            <w:noWrap/>
            <w:vAlign w:val="bottom"/>
            <w:hideMark/>
          </w:tcPr>
          <w:p w14:paraId="2682C2E2"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25.000,00</w:t>
            </w:r>
          </w:p>
        </w:tc>
        <w:tc>
          <w:tcPr>
            <w:tcW w:w="1152" w:type="dxa"/>
            <w:tcBorders>
              <w:top w:val="nil"/>
              <w:left w:val="nil"/>
              <w:bottom w:val="single" w:sz="4" w:space="0" w:color="auto"/>
              <w:right w:val="single" w:sz="4" w:space="0" w:color="auto"/>
            </w:tcBorders>
            <w:shd w:val="clear" w:color="auto" w:fill="auto"/>
            <w:noWrap/>
            <w:vAlign w:val="bottom"/>
            <w:hideMark/>
          </w:tcPr>
          <w:p w14:paraId="017B2E46"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c>
          <w:tcPr>
            <w:tcW w:w="1152" w:type="dxa"/>
            <w:tcBorders>
              <w:top w:val="nil"/>
              <w:left w:val="nil"/>
              <w:bottom w:val="single" w:sz="4" w:space="0" w:color="auto"/>
              <w:right w:val="single" w:sz="4" w:space="0" w:color="auto"/>
            </w:tcBorders>
            <w:shd w:val="clear" w:color="auto" w:fill="auto"/>
            <w:noWrap/>
            <w:vAlign w:val="bottom"/>
            <w:hideMark/>
          </w:tcPr>
          <w:p w14:paraId="6DAAE28F"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100</w:t>
            </w:r>
          </w:p>
        </w:tc>
      </w:tr>
      <w:tr w:rsidR="00ED4602" w:rsidRPr="00ED4602" w14:paraId="757ED380"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70A12EE8"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72917E74"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52AD11DD"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422</w:t>
            </w:r>
          </w:p>
        </w:tc>
        <w:tc>
          <w:tcPr>
            <w:tcW w:w="674" w:type="dxa"/>
            <w:tcBorders>
              <w:top w:val="nil"/>
              <w:left w:val="nil"/>
              <w:bottom w:val="single" w:sz="4" w:space="0" w:color="auto"/>
              <w:right w:val="single" w:sz="4" w:space="0" w:color="auto"/>
            </w:tcBorders>
            <w:shd w:val="clear" w:color="auto" w:fill="auto"/>
            <w:noWrap/>
            <w:vAlign w:val="bottom"/>
            <w:hideMark/>
          </w:tcPr>
          <w:p w14:paraId="54933083"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2DB8FAA4"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Postrojenja i oprema</w:t>
            </w:r>
          </w:p>
        </w:tc>
        <w:tc>
          <w:tcPr>
            <w:tcW w:w="1652" w:type="dxa"/>
            <w:tcBorders>
              <w:top w:val="nil"/>
              <w:left w:val="nil"/>
              <w:bottom w:val="single" w:sz="4" w:space="0" w:color="auto"/>
              <w:right w:val="single" w:sz="4" w:space="0" w:color="auto"/>
            </w:tcBorders>
            <w:shd w:val="clear" w:color="auto" w:fill="auto"/>
            <w:noWrap/>
            <w:vAlign w:val="bottom"/>
            <w:hideMark/>
          </w:tcPr>
          <w:p w14:paraId="2C743262"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0,00</w:t>
            </w:r>
          </w:p>
        </w:tc>
        <w:tc>
          <w:tcPr>
            <w:tcW w:w="1579" w:type="dxa"/>
            <w:tcBorders>
              <w:top w:val="nil"/>
              <w:left w:val="nil"/>
              <w:bottom w:val="single" w:sz="4" w:space="0" w:color="auto"/>
              <w:right w:val="single" w:sz="4" w:space="0" w:color="auto"/>
            </w:tcBorders>
            <w:shd w:val="clear" w:color="auto" w:fill="auto"/>
            <w:noWrap/>
            <w:vAlign w:val="bottom"/>
            <w:hideMark/>
          </w:tcPr>
          <w:p w14:paraId="00BD940D"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25.000</w:t>
            </w:r>
          </w:p>
        </w:tc>
        <w:tc>
          <w:tcPr>
            <w:tcW w:w="1652" w:type="dxa"/>
            <w:tcBorders>
              <w:top w:val="nil"/>
              <w:left w:val="nil"/>
              <w:bottom w:val="single" w:sz="4" w:space="0" w:color="auto"/>
              <w:right w:val="single" w:sz="4" w:space="0" w:color="auto"/>
            </w:tcBorders>
            <w:shd w:val="clear" w:color="auto" w:fill="auto"/>
            <w:noWrap/>
            <w:vAlign w:val="bottom"/>
            <w:hideMark/>
          </w:tcPr>
          <w:p w14:paraId="03E55DEA"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25.000,00</w:t>
            </w:r>
          </w:p>
        </w:tc>
        <w:tc>
          <w:tcPr>
            <w:tcW w:w="1152" w:type="dxa"/>
            <w:tcBorders>
              <w:top w:val="nil"/>
              <w:left w:val="nil"/>
              <w:bottom w:val="single" w:sz="4" w:space="0" w:color="auto"/>
              <w:right w:val="single" w:sz="4" w:space="0" w:color="auto"/>
            </w:tcBorders>
            <w:shd w:val="clear" w:color="auto" w:fill="auto"/>
            <w:noWrap/>
            <w:vAlign w:val="bottom"/>
            <w:hideMark/>
          </w:tcPr>
          <w:p w14:paraId="11508D6A"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c>
          <w:tcPr>
            <w:tcW w:w="1152" w:type="dxa"/>
            <w:tcBorders>
              <w:top w:val="nil"/>
              <w:left w:val="nil"/>
              <w:bottom w:val="single" w:sz="4" w:space="0" w:color="auto"/>
              <w:right w:val="single" w:sz="4" w:space="0" w:color="auto"/>
            </w:tcBorders>
            <w:shd w:val="clear" w:color="auto" w:fill="auto"/>
            <w:noWrap/>
            <w:vAlign w:val="bottom"/>
            <w:hideMark/>
          </w:tcPr>
          <w:p w14:paraId="5A4DCB58"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100</w:t>
            </w:r>
          </w:p>
        </w:tc>
      </w:tr>
      <w:tr w:rsidR="00ED4602" w:rsidRPr="00ED4602" w14:paraId="51C5DDA8"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1D84D46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0BD64E6A"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378AF2C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68918873"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4227</w:t>
            </w:r>
          </w:p>
        </w:tc>
        <w:tc>
          <w:tcPr>
            <w:tcW w:w="5418" w:type="dxa"/>
            <w:tcBorders>
              <w:top w:val="nil"/>
              <w:left w:val="nil"/>
              <w:bottom w:val="single" w:sz="4" w:space="0" w:color="auto"/>
              <w:right w:val="single" w:sz="4" w:space="0" w:color="auto"/>
            </w:tcBorders>
            <w:shd w:val="clear" w:color="auto" w:fill="auto"/>
            <w:noWrap/>
            <w:vAlign w:val="bottom"/>
            <w:hideMark/>
          </w:tcPr>
          <w:p w14:paraId="322C85C9"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Uređaji, strojevi i oprema za ostale namjene</w:t>
            </w:r>
          </w:p>
        </w:tc>
        <w:tc>
          <w:tcPr>
            <w:tcW w:w="1652" w:type="dxa"/>
            <w:tcBorders>
              <w:top w:val="nil"/>
              <w:left w:val="nil"/>
              <w:bottom w:val="single" w:sz="4" w:space="0" w:color="auto"/>
              <w:right w:val="single" w:sz="4" w:space="0" w:color="auto"/>
            </w:tcBorders>
            <w:shd w:val="clear" w:color="auto" w:fill="auto"/>
            <w:noWrap/>
            <w:vAlign w:val="bottom"/>
            <w:hideMark/>
          </w:tcPr>
          <w:p w14:paraId="711539F9"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579" w:type="dxa"/>
            <w:tcBorders>
              <w:top w:val="nil"/>
              <w:left w:val="nil"/>
              <w:bottom w:val="single" w:sz="4" w:space="0" w:color="auto"/>
              <w:right w:val="single" w:sz="4" w:space="0" w:color="auto"/>
            </w:tcBorders>
            <w:shd w:val="clear" w:color="auto" w:fill="auto"/>
            <w:noWrap/>
            <w:vAlign w:val="bottom"/>
            <w:hideMark/>
          </w:tcPr>
          <w:p w14:paraId="565DEA03"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25.000</w:t>
            </w:r>
          </w:p>
        </w:tc>
        <w:tc>
          <w:tcPr>
            <w:tcW w:w="1652" w:type="dxa"/>
            <w:tcBorders>
              <w:top w:val="nil"/>
              <w:left w:val="nil"/>
              <w:bottom w:val="single" w:sz="4" w:space="0" w:color="auto"/>
              <w:right w:val="single" w:sz="4" w:space="0" w:color="auto"/>
            </w:tcBorders>
            <w:shd w:val="clear" w:color="auto" w:fill="auto"/>
            <w:noWrap/>
            <w:vAlign w:val="bottom"/>
            <w:hideMark/>
          </w:tcPr>
          <w:p w14:paraId="6BE745E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25.000,00</w:t>
            </w:r>
          </w:p>
        </w:tc>
        <w:tc>
          <w:tcPr>
            <w:tcW w:w="1152" w:type="dxa"/>
            <w:tcBorders>
              <w:top w:val="nil"/>
              <w:left w:val="nil"/>
              <w:bottom w:val="single" w:sz="4" w:space="0" w:color="auto"/>
              <w:right w:val="single" w:sz="4" w:space="0" w:color="auto"/>
            </w:tcBorders>
            <w:shd w:val="clear" w:color="auto" w:fill="auto"/>
            <w:noWrap/>
            <w:vAlign w:val="bottom"/>
            <w:hideMark/>
          </w:tcPr>
          <w:p w14:paraId="2272E1A7"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c>
          <w:tcPr>
            <w:tcW w:w="1152" w:type="dxa"/>
            <w:tcBorders>
              <w:top w:val="nil"/>
              <w:left w:val="nil"/>
              <w:bottom w:val="single" w:sz="4" w:space="0" w:color="auto"/>
              <w:right w:val="single" w:sz="4" w:space="0" w:color="auto"/>
            </w:tcBorders>
            <w:shd w:val="clear" w:color="auto" w:fill="auto"/>
            <w:noWrap/>
            <w:vAlign w:val="bottom"/>
            <w:hideMark/>
          </w:tcPr>
          <w:p w14:paraId="2C47990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100</w:t>
            </w:r>
          </w:p>
        </w:tc>
      </w:tr>
      <w:tr w:rsidR="00ED4602" w:rsidRPr="00ED4602" w14:paraId="3D6DBD72"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2ED56081"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4AE412F9"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45</w:t>
            </w:r>
          </w:p>
        </w:tc>
        <w:tc>
          <w:tcPr>
            <w:tcW w:w="562" w:type="dxa"/>
            <w:tcBorders>
              <w:top w:val="nil"/>
              <w:left w:val="nil"/>
              <w:bottom w:val="single" w:sz="4" w:space="0" w:color="auto"/>
              <w:right w:val="single" w:sz="4" w:space="0" w:color="auto"/>
            </w:tcBorders>
            <w:shd w:val="clear" w:color="auto" w:fill="auto"/>
            <w:noWrap/>
            <w:vAlign w:val="bottom"/>
            <w:hideMark/>
          </w:tcPr>
          <w:p w14:paraId="2AB8B9B1"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0BB88FF9"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427800AC"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xml:space="preserve">Rashodi za dodatna ulaganja na </w:t>
            </w:r>
            <w:proofErr w:type="spellStart"/>
            <w:r w:rsidRPr="00ED4602">
              <w:rPr>
                <w:rFonts w:ascii="Arial" w:eastAsia="Times New Roman" w:hAnsi="Arial" w:cs="Arial"/>
                <w:color w:val="000000"/>
                <w:kern w:val="0"/>
                <w:sz w:val="20"/>
                <w:szCs w:val="20"/>
                <w:lang w:eastAsia="hr-HR"/>
                <w14:ligatures w14:val="none"/>
              </w:rPr>
              <w:t>nefinacijskoj</w:t>
            </w:r>
            <w:proofErr w:type="spellEnd"/>
            <w:r w:rsidRPr="00ED4602">
              <w:rPr>
                <w:rFonts w:ascii="Arial" w:eastAsia="Times New Roman" w:hAnsi="Arial" w:cs="Arial"/>
                <w:color w:val="000000"/>
                <w:kern w:val="0"/>
                <w:sz w:val="20"/>
                <w:szCs w:val="20"/>
                <w:lang w:eastAsia="hr-HR"/>
                <w14:ligatures w14:val="none"/>
              </w:rPr>
              <w:t xml:space="preserve"> imovini</w:t>
            </w:r>
          </w:p>
        </w:tc>
        <w:tc>
          <w:tcPr>
            <w:tcW w:w="1652" w:type="dxa"/>
            <w:tcBorders>
              <w:top w:val="nil"/>
              <w:left w:val="nil"/>
              <w:bottom w:val="single" w:sz="4" w:space="0" w:color="auto"/>
              <w:right w:val="single" w:sz="4" w:space="0" w:color="auto"/>
            </w:tcBorders>
            <w:shd w:val="clear" w:color="auto" w:fill="auto"/>
            <w:noWrap/>
            <w:vAlign w:val="bottom"/>
            <w:hideMark/>
          </w:tcPr>
          <w:p w14:paraId="10BEAFB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69.461,10</w:t>
            </w:r>
          </w:p>
        </w:tc>
        <w:tc>
          <w:tcPr>
            <w:tcW w:w="1579" w:type="dxa"/>
            <w:tcBorders>
              <w:top w:val="nil"/>
              <w:left w:val="nil"/>
              <w:bottom w:val="single" w:sz="4" w:space="0" w:color="auto"/>
              <w:right w:val="single" w:sz="4" w:space="0" w:color="auto"/>
            </w:tcBorders>
            <w:shd w:val="clear" w:color="auto" w:fill="auto"/>
            <w:noWrap/>
            <w:vAlign w:val="bottom"/>
            <w:hideMark/>
          </w:tcPr>
          <w:p w14:paraId="7E66A74F"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3.132</w:t>
            </w:r>
          </w:p>
        </w:tc>
        <w:tc>
          <w:tcPr>
            <w:tcW w:w="1652" w:type="dxa"/>
            <w:tcBorders>
              <w:top w:val="nil"/>
              <w:left w:val="nil"/>
              <w:bottom w:val="single" w:sz="4" w:space="0" w:color="auto"/>
              <w:right w:val="single" w:sz="4" w:space="0" w:color="auto"/>
            </w:tcBorders>
            <w:shd w:val="clear" w:color="auto" w:fill="auto"/>
            <w:noWrap/>
            <w:vAlign w:val="bottom"/>
            <w:hideMark/>
          </w:tcPr>
          <w:p w14:paraId="432D80A1"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3.132,25</w:t>
            </w:r>
          </w:p>
        </w:tc>
        <w:tc>
          <w:tcPr>
            <w:tcW w:w="1152" w:type="dxa"/>
            <w:tcBorders>
              <w:top w:val="nil"/>
              <w:left w:val="nil"/>
              <w:bottom w:val="single" w:sz="4" w:space="0" w:color="auto"/>
              <w:right w:val="single" w:sz="4" w:space="0" w:color="auto"/>
            </w:tcBorders>
            <w:shd w:val="clear" w:color="auto" w:fill="auto"/>
            <w:noWrap/>
            <w:vAlign w:val="bottom"/>
            <w:hideMark/>
          </w:tcPr>
          <w:p w14:paraId="43AC6EF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w:t>
            </w:r>
          </w:p>
        </w:tc>
        <w:tc>
          <w:tcPr>
            <w:tcW w:w="1152" w:type="dxa"/>
            <w:tcBorders>
              <w:top w:val="nil"/>
              <w:left w:val="nil"/>
              <w:bottom w:val="single" w:sz="4" w:space="0" w:color="auto"/>
              <w:right w:val="single" w:sz="4" w:space="0" w:color="auto"/>
            </w:tcBorders>
            <w:shd w:val="clear" w:color="auto" w:fill="auto"/>
            <w:noWrap/>
            <w:vAlign w:val="bottom"/>
            <w:hideMark/>
          </w:tcPr>
          <w:p w14:paraId="4928CDD8"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100</w:t>
            </w:r>
          </w:p>
        </w:tc>
      </w:tr>
      <w:tr w:rsidR="00ED4602" w:rsidRPr="00ED4602" w14:paraId="308D562B"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3609A06C"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2A5C1931"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2A3F2AFE"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451</w:t>
            </w:r>
          </w:p>
        </w:tc>
        <w:tc>
          <w:tcPr>
            <w:tcW w:w="674" w:type="dxa"/>
            <w:tcBorders>
              <w:top w:val="nil"/>
              <w:left w:val="nil"/>
              <w:bottom w:val="single" w:sz="4" w:space="0" w:color="auto"/>
              <w:right w:val="single" w:sz="4" w:space="0" w:color="auto"/>
            </w:tcBorders>
            <w:shd w:val="clear" w:color="auto" w:fill="auto"/>
            <w:noWrap/>
            <w:vAlign w:val="bottom"/>
            <w:hideMark/>
          </w:tcPr>
          <w:p w14:paraId="546122F8"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2D8775FC"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Dodatna ulaganja na građevinskim objektima</w:t>
            </w:r>
          </w:p>
        </w:tc>
        <w:tc>
          <w:tcPr>
            <w:tcW w:w="1652" w:type="dxa"/>
            <w:tcBorders>
              <w:top w:val="nil"/>
              <w:left w:val="nil"/>
              <w:bottom w:val="single" w:sz="4" w:space="0" w:color="auto"/>
              <w:right w:val="single" w:sz="4" w:space="0" w:color="auto"/>
            </w:tcBorders>
            <w:shd w:val="clear" w:color="auto" w:fill="auto"/>
            <w:noWrap/>
            <w:vAlign w:val="bottom"/>
            <w:hideMark/>
          </w:tcPr>
          <w:p w14:paraId="40C621FC"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66.261,87</w:t>
            </w:r>
          </w:p>
        </w:tc>
        <w:tc>
          <w:tcPr>
            <w:tcW w:w="1579" w:type="dxa"/>
            <w:tcBorders>
              <w:top w:val="nil"/>
              <w:left w:val="nil"/>
              <w:bottom w:val="single" w:sz="4" w:space="0" w:color="auto"/>
              <w:right w:val="single" w:sz="4" w:space="0" w:color="auto"/>
            </w:tcBorders>
            <w:shd w:val="clear" w:color="auto" w:fill="auto"/>
            <w:noWrap/>
            <w:vAlign w:val="bottom"/>
            <w:hideMark/>
          </w:tcPr>
          <w:p w14:paraId="0C12876F"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w:t>
            </w:r>
          </w:p>
        </w:tc>
        <w:tc>
          <w:tcPr>
            <w:tcW w:w="1652" w:type="dxa"/>
            <w:tcBorders>
              <w:top w:val="nil"/>
              <w:left w:val="nil"/>
              <w:bottom w:val="single" w:sz="4" w:space="0" w:color="auto"/>
              <w:right w:val="single" w:sz="4" w:space="0" w:color="auto"/>
            </w:tcBorders>
            <w:shd w:val="clear" w:color="auto" w:fill="auto"/>
            <w:noWrap/>
            <w:vAlign w:val="bottom"/>
            <w:hideMark/>
          </w:tcPr>
          <w:p w14:paraId="3DE25A5B"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0,00</w:t>
            </w:r>
          </w:p>
        </w:tc>
        <w:tc>
          <w:tcPr>
            <w:tcW w:w="1152" w:type="dxa"/>
            <w:tcBorders>
              <w:top w:val="nil"/>
              <w:left w:val="nil"/>
              <w:bottom w:val="single" w:sz="4" w:space="0" w:color="auto"/>
              <w:right w:val="single" w:sz="4" w:space="0" w:color="auto"/>
            </w:tcBorders>
            <w:shd w:val="clear" w:color="auto" w:fill="auto"/>
            <w:noWrap/>
            <w:vAlign w:val="bottom"/>
            <w:hideMark/>
          </w:tcPr>
          <w:p w14:paraId="2FB13545"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w:t>
            </w:r>
          </w:p>
        </w:tc>
        <w:tc>
          <w:tcPr>
            <w:tcW w:w="1152" w:type="dxa"/>
            <w:tcBorders>
              <w:top w:val="nil"/>
              <w:left w:val="nil"/>
              <w:bottom w:val="single" w:sz="4" w:space="0" w:color="auto"/>
              <w:right w:val="single" w:sz="4" w:space="0" w:color="auto"/>
            </w:tcBorders>
            <w:shd w:val="clear" w:color="auto" w:fill="auto"/>
            <w:noWrap/>
            <w:vAlign w:val="bottom"/>
            <w:hideMark/>
          </w:tcPr>
          <w:p w14:paraId="3C55543C"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r>
      <w:tr w:rsidR="00ED4602" w:rsidRPr="00ED4602" w14:paraId="204AD7B3"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392F7754"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6D01A4D5"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731D7EFB"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4D9D49E9"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4511</w:t>
            </w:r>
          </w:p>
        </w:tc>
        <w:tc>
          <w:tcPr>
            <w:tcW w:w="5418" w:type="dxa"/>
            <w:tcBorders>
              <w:top w:val="nil"/>
              <w:left w:val="nil"/>
              <w:bottom w:val="single" w:sz="4" w:space="0" w:color="auto"/>
              <w:right w:val="single" w:sz="4" w:space="0" w:color="auto"/>
            </w:tcBorders>
            <w:shd w:val="clear" w:color="auto" w:fill="auto"/>
            <w:noWrap/>
            <w:vAlign w:val="bottom"/>
            <w:hideMark/>
          </w:tcPr>
          <w:p w14:paraId="26294AAF"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Dodatna ulaganja na građevinskim objektima</w:t>
            </w:r>
          </w:p>
        </w:tc>
        <w:tc>
          <w:tcPr>
            <w:tcW w:w="1652" w:type="dxa"/>
            <w:tcBorders>
              <w:top w:val="nil"/>
              <w:left w:val="nil"/>
              <w:bottom w:val="single" w:sz="4" w:space="0" w:color="auto"/>
              <w:right w:val="single" w:sz="4" w:space="0" w:color="auto"/>
            </w:tcBorders>
            <w:shd w:val="clear" w:color="auto" w:fill="auto"/>
            <w:noWrap/>
            <w:vAlign w:val="bottom"/>
            <w:hideMark/>
          </w:tcPr>
          <w:p w14:paraId="1922E9A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66.261,87</w:t>
            </w:r>
          </w:p>
        </w:tc>
        <w:tc>
          <w:tcPr>
            <w:tcW w:w="1579" w:type="dxa"/>
            <w:tcBorders>
              <w:top w:val="nil"/>
              <w:left w:val="nil"/>
              <w:bottom w:val="single" w:sz="4" w:space="0" w:color="auto"/>
              <w:right w:val="single" w:sz="4" w:space="0" w:color="auto"/>
            </w:tcBorders>
            <w:shd w:val="clear" w:color="auto" w:fill="auto"/>
            <w:noWrap/>
            <w:vAlign w:val="bottom"/>
            <w:hideMark/>
          </w:tcPr>
          <w:p w14:paraId="6B6A697B" w14:textId="77777777" w:rsidR="00ED4602" w:rsidRPr="00ED4602" w:rsidRDefault="00ED4602" w:rsidP="00ED4602">
            <w:pPr>
              <w:spacing w:after="0" w:line="240" w:lineRule="auto"/>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 </w:t>
            </w:r>
          </w:p>
        </w:tc>
        <w:tc>
          <w:tcPr>
            <w:tcW w:w="1652" w:type="dxa"/>
            <w:tcBorders>
              <w:top w:val="nil"/>
              <w:left w:val="nil"/>
              <w:bottom w:val="single" w:sz="4" w:space="0" w:color="auto"/>
              <w:right w:val="single" w:sz="4" w:space="0" w:color="auto"/>
            </w:tcBorders>
            <w:shd w:val="clear" w:color="auto" w:fill="auto"/>
            <w:noWrap/>
            <w:vAlign w:val="bottom"/>
            <w:hideMark/>
          </w:tcPr>
          <w:p w14:paraId="6C5D8E44"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152" w:type="dxa"/>
            <w:tcBorders>
              <w:top w:val="nil"/>
              <w:left w:val="nil"/>
              <w:bottom w:val="single" w:sz="4" w:space="0" w:color="auto"/>
              <w:right w:val="single" w:sz="4" w:space="0" w:color="auto"/>
            </w:tcBorders>
            <w:shd w:val="clear" w:color="auto" w:fill="auto"/>
            <w:noWrap/>
            <w:vAlign w:val="bottom"/>
            <w:hideMark/>
          </w:tcPr>
          <w:p w14:paraId="5C27A6D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0</w:t>
            </w:r>
          </w:p>
        </w:tc>
        <w:tc>
          <w:tcPr>
            <w:tcW w:w="1152" w:type="dxa"/>
            <w:tcBorders>
              <w:top w:val="nil"/>
              <w:left w:val="nil"/>
              <w:bottom w:val="single" w:sz="4" w:space="0" w:color="auto"/>
              <w:right w:val="single" w:sz="4" w:space="0" w:color="auto"/>
            </w:tcBorders>
            <w:shd w:val="clear" w:color="auto" w:fill="auto"/>
            <w:noWrap/>
            <w:vAlign w:val="bottom"/>
            <w:hideMark/>
          </w:tcPr>
          <w:p w14:paraId="78383B6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r>
      <w:tr w:rsidR="00ED4602" w:rsidRPr="00ED4602" w14:paraId="48B37CA5"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7241B163"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5D3F081E"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56274921"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452</w:t>
            </w:r>
          </w:p>
        </w:tc>
        <w:tc>
          <w:tcPr>
            <w:tcW w:w="674" w:type="dxa"/>
            <w:tcBorders>
              <w:top w:val="nil"/>
              <w:left w:val="nil"/>
              <w:bottom w:val="single" w:sz="4" w:space="0" w:color="auto"/>
              <w:right w:val="single" w:sz="4" w:space="0" w:color="auto"/>
            </w:tcBorders>
            <w:shd w:val="clear" w:color="auto" w:fill="auto"/>
            <w:noWrap/>
            <w:vAlign w:val="bottom"/>
            <w:hideMark/>
          </w:tcPr>
          <w:p w14:paraId="3C2D55D9"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5418" w:type="dxa"/>
            <w:tcBorders>
              <w:top w:val="nil"/>
              <w:left w:val="nil"/>
              <w:bottom w:val="single" w:sz="4" w:space="0" w:color="auto"/>
              <w:right w:val="single" w:sz="4" w:space="0" w:color="auto"/>
            </w:tcBorders>
            <w:shd w:val="clear" w:color="auto" w:fill="auto"/>
            <w:noWrap/>
            <w:vAlign w:val="bottom"/>
            <w:hideMark/>
          </w:tcPr>
          <w:p w14:paraId="32433E06"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Dodatna ulaganja na postrojenjima i opremi</w:t>
            </w:r>
          </w:p>
        </w:tc>
        <w:tc>
          <w:tcPr>
            <w:tcW w:w="1652" w:type="dxa"/>
            <w:tcBorders>
              <w:top w:val="nil"/>
              <w:left w:val="nil"/>
              <w:bottom w:val="single" w:sz="4" w:space="0" w:color="auto"/>
              <w:right w:val="single" w:sz="4" w:space="0" w:color="auto"/>
            </w:tcBorders>
            <w:shd w:val="clear" w:color="auto" w:fill="auto"/>
            <w:noWrap/>
            <w:vAlign w:val="bottom"/>
            <w:hideMark/>
          </w:tcPr>
          <w:p w14:paraId="58AF3E0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3.199,23</w:t>
            </w:r>
          </w:p>
        </w:tc>
        <w:tc>
          <w:tcPr>
            <w:tcW w:w="1579" w:type="dxa"/>
            <w:tcBorders>
              <w:top w:val="nil"/>
              <w:left w:val="nil"/>
              <w:bottom w:val="single" w:sz="4" w:space="0" w:color="auto"/>
              <w:right w:val="single" w:sz="4" w:space="0" w:color="auto"/>
            </w:tcBorders>
            <w:shd w:val="clear" w:color="auto" w:fill="auto"/>
            <w:noWrap/>
            <w:vAlign w:val="bottom"/>
            <w:hideMark/>
          </w:tcPr>
          <w:p w14:paraId="55EA6D53"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3.132</w:t>
            </w:r>
          </w:p>
        </w:tc>
        <w:tc>
          <w:tcPr>
            <w:tcW w:w="1652" w:type="dxa"/>
            <w:tcBorders>
              <w:top w:val="nil"/>
              <w:left w:val="nil"/>
              <w:bottom w:val="single" w:sz="4" w:space="0" w:color="auto"/>
              <w:right w:val="single" w:sz="4" w:space="0" w:color="auto"/>
            </w:tcBorders>
            <w:shd w:val="clear" w:color="auto" w:fill="auto"/>
            <w:noWrap/>
            <w:vAlign w:val="bottom"/>
            <w:hideMark/>
          </w:tcPr>
          <w:p w14:paraId="1D70F58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3.132,25</w:t>
            </w:r>
          </w:p>
        </w:tc>
        <w:tc>
          <w:tcPr>
            <w:tcW w:w="1152" w:type="dxa"/>
            <w:tcBorders>
              <w:top w:val="nil"/>
              <w:left w:val="nil"/>
              <w:bottom w:val="single" w:sz="4" w:space="0" w:color="auto"/>
              <w:right w:val="single" w:sz="4" w:space="0" w:color="auto"/>
            </w:tcBorders>
            <w:shd w:val="clear" w:color="auto" w:fill="auto"/>
            <w:noWrap/>
            <w:vAlign w:val="bottom"/>
            <w:hideMark/>
          </w:tcPr>
          <w:p w14:paraId="1186FC01"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98</w:t>
            </w:r>
          </w:p>
        </w:tc>
        <w:tc>
          <w:tcPr>
            <w:tcW w:w="1152" w:type="dxa"/>
            <w:tcBorders>
              <w:top w:val="nil"/>
              <w:left w:val="nil"/>
              <w:bottom w:val="single" w:sz="4" w:space="0" w:color="auto"/>
              <w:right w:val="single" w:sz="4" w:space="0" w:color="auto"/>
            </w:tcBorders>
            <w:shd w:val="clear" w:color="auto" w:fill="auto"/>
            <w:noWrap/>
            <w:vAlign w:val="bottom"/>
            <w:hideMark/>
          </w:tcPr>
          <w:p w14:paraId="027E774D"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100</w:t>
            </w:r>
          </w:p>
        </w:tc>
      </w:tr>
      <w:tr w:rsidR="00ED4602" w:rsidRPr="00ED4602" w14:paraId="473ED799" w14:textId="77777777" w:rsidTr="00ED4602">
        <w:trPr>
          <w:gridAfter w:val="1"/>
          <w:wAfter w:w="7" w:type="dxa"/>
          <w:trHeight w:val="272"/>
        </w:trPr>
        <w:tc>
          <w:tcPr>
            <w:tcW w:w="338" w:type="dxa"/>
            <w:tcBorders>
              <w:top w:val="nil"/>
              <w:left w:val="single" w:sz="4" w:space="0" w:color="auto"/>
              <w:bottom w:val="single" w:sz="4" w:space="0" w:color="auto"/>
              <w:right w:val="single" w:sz="4" w:space="0" w:color="auto"/>
            </w:tcBorders>
            <w:shd w:val="clear" w:color="auto" w:fill="auto"/>
            <w:noWrap/>
            <w:vAlign w:val="bottom"/>
            <w:hideMark/>
          </w:tcPr>
          <w:p w14:paraId="28C19E3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450" w:type="dxa"/>
            <w:tcBorders>
              <w:top w:val="nil"/>
              <w:left w:val="nil"/>
              <w:bottom w:val="single" w:sz="4" w:space="0" w:color="auto"/>
              <w:right w:val="single" w:sz="4" w:space="0" w:color="auto"/>
            </w:tcBorders>
            <w:shd w:val="clear" w:color="auto" w:fill="auto"/>
            <w:noWrap/>
            <w:vAlign w:val="bottom"/>
            <w:hideMark/>
          </w:tcPr>
          <w:p w14:paraId="26DF470C"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562" w:type="dxa"/>
            <w:tcBorders>
              <w:top w:val="nil"/>
              <w:left w:val="nil"/>
              <w:bottom w:val="single" w:sz="4" w:space="0" w:color="auto"/>
              <w:right w:val="single" w:sz="4" w:space="0" w:color="auto"/>
            </w:tcBorders>
            <w:shd w:val="clear" w:color="auto" w:fill="auto"/>
            <w:noWrap/>
            <w:vAlign w:val="bottom"/>
            <w:hideMark/>
          </w:tcPr>
          <w:p w14:paraId="5EB5717F"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674" w:type="dxa"/>
            <w:tcBorders>
              <w:top w:val="nil"/>
              <w:left w:val="nil"/>
              <w:bottom w:val="single" w:sz="4" w:space="0" w:color="auto"/>
              <w:right w:val="single" w:sz="4" w:space="0" w:color="auto"/>
            </w:tcBorders>
            <w:shd w:val="clear" w:color="auto" w:fill="auto"/>
            <w:noWrap/>
            <w:vAlign w:val="bottom"/>
            <w:hideMark/>
          </w:tcPr>
          <w:p w14:paraId="71D002A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4521</w:t>
            </w:r>
          </w:p>
        </w:tc>
        <w:tc>
          <w:tcPr>
            <w:tcW w:w="5418" w:type="dxa"/>
            <w:tcBorders>
              <w:top w:val="nil"/>
              <w:left w:val="nil"/>
              <w:bottom w:val="single" w:sz="4" w:space="0" w:color="auto"/>
              <w:right w:val="single" w:sz="4" w:space="0" w:color="auto"/>
            </w:tcBorders>
            <w:shd w:val="clear" w:color="auto" w:fill="auto"/>
            <w:noWrap/>
            <w:vAlign w:val="bottom"/>
            <w:hideMark/>
          </w:tcPr>
          <w:p w14:paraId="5403BC7B"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Dodatna ulaganja na postrojenjima i opremi</w:t>
            </w:r>
          </w:p>
        </w:tc>
        <w:tc>
          <w:tcPr>
            <w:tcW w:w="1652" w:type="dxa"/>
            <w:tcBorders>
              <w:top w:val="nil"/>
              <w:left w:val="nil"/>
              <w:bottom w:val="single" w:sz="4" w:space="0" w:color="auto"/>
              <w:right w:val="single" w:sz="4" w:space="0" w:color="auto"/>
            </w:tcBorders>
            <w:shd w:val="clear" w:color="auto" w:fill="auto"/>
            <w:noWrap/>
            <w:vAlign w:val="bottom"/>
            <w:hideMark/>
          </w:tcPr>
          <w:p w14:paraId="2E628A7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3.199,23</w:t>
            </w:r>
          </w:p>
        </w:tc>
        <w:tc>
          <w:tcPr>
            <w:tcW w:w="1579" w:type="dxa"/>
            <w:tcBorders>
              <w:top w:val="nil"/>
              <w:left w:val="nil"/>
              <w:bottom w:val="single" w:sz="4" w:space="0" w:color="auto"/>
              <w:right w:val="single" w:sz="4" w:space="0" w:color="auto"/>
            </w:tcBorders>
            <w:shd w:val="clear" w:color="auto" w:fill="auto"/>
            <w:noWrap/>
            <w:vAlign w:val="bottom"/>
            <w:hideMark/>
          </w:tcPr>
          <w:p w14:paraId="15677BAF"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3.132</w:t>
            </w:r>
          </w:p>
        </w:tc>
        <w:tc>
          <w:tcPr>
            <w:tcW w:w="1652" w:type="dxa"/>
            <w:tcBorders>
              <w:top w:val="nil"/>
              <w:left w:val="nil"/>
              <w:bottom w:val="single" w:sz="4" w:space="0" w:color="auto"/>
              <w:right w:val="single" w:sz="4" w:space="0" w:color="auto"/>
            </w:tcBorders>
            <w:shd w:val="clear" w:color="auto" w:fill="auto"/>
            <w:noWrap/>
            <w:vAlign w:val="bottom"/>
            <w:hideMark/>
          </w:tcPr>
          <w:p w14:paraId="3E00AAB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3.132,25</w:t>
            </w:r>
          </w:p>
        </w:tc>
        <w:tc>
          <w:tcPr>
            <w:tcW w:w="1152" w:type="dxa"/>
            <w:tcBorders>
              <w:top w:val="nil"/>
              <w:left w:val="nil"/>
              <w:bottom w:val="single" w:sz="4" w:space="0" w:color="auto"/>
              <w:right w:val="single" w:sz="4" w:space="0" w:color="auto"/>
            </w:tcBorders>
            <w:shd w:val="clear" w:color="auto" w:fill="auto"/>
            <w:noWrap/>
            <w:vAlign w:val="bottom"/>
            <w:hideMark/>
          </w:tcPr>
          <w:p w14:paraId="3AA2D70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98</w:t>
            </w:r>
          </w:p>
        </w:tc>
        <w:tc>
          <w:tcPr>
            <w:tcW w:w="1152" w:type="dxa"/>
            <w:tcBorders>
              <w:top w:val="nil"/>
              <w:left w:val="nil"/>
              <w:bottom w:val="single" w:sz="4" w:space="0" w:color="auto"/>
              <w:right w:val="single" w:sz="4" w:space="0" w:color="auto"/>
            </w:tcBorders>
            <w:shd w:val="clear" w:color="auto" w:fill="auto"/>
            <w:noWrap/>
            <w:vAlign w:val="bottom"/>
            <w:hideMark/>
          </w:tcPr>
          <w:p w14:paraId="1420BEA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100</w:t>
            </w:r>
          </w:p>
        </w:tc>
      </w:tr>
    </w:tbl>
    <w:p w14:paraId="5F508F77" w14:textId="77777777" w:rsidR="00ED4602" w:rsidRDefault="00ED4602"/>
    <w:p w14:paraId="02A732B5" w14:textId="77777777" w:rsidR="00ED4602" w:rsidRDefault="00ED4602"/>
    <w:p w14:paraId="33A56267" w14:textId="77777777" w:rsidR="00ED4602" w:rsidRDefault="00ED4602"/>
    <w:tbl>
      <w:tblPr>
        <w:tblW w:w="14999" w:type="dxa"/>
        <w:tblInd w:w="108" w:type="dxa"/>
        <w:tblLook w:val="04A0" w:firstRow="1" w:lastRow="0" w:firstColumn="1" w:lastColumn="0" w:noHBand="0" w:noVBand="1"/>
      </w:tblPr>
      <w:tblGrid>
        <w:gridCol w:w="4425"/>
        <w:gridCol w:w="2343"/>
        <w:gridCol w:w="2490"/>
        <w:gridCol w:w="2823"/>
        <w:gridCol w:w="1531"/>
        <w:gridCol w:w="1183"/>
        <w:gridCol w:w="222"/>
      </w:tblGrid>
      <w:tr w:rsidR="00ED4602" w:rsidRPr="00ED4602" w14:paraId="4F592AA3" w14:textId="77777777" w:rsidTr="00ED4602">
        <w:trPr>
          <w:gridAfter w:val="1"/>
          <w:wAfter w:w="204" w:type="dxa"/>
          <w:trHeight w:val="408"/>
        </w:trPr>
        <w:tc>
          <w:tcPr>
            <w:tcW w:w="14795" w:type="dxa"/>
            <w:gridSpan w:val="6"/>
            <w:vMerge w:val="restart"/>
            <w:tcBorders>
              <w:top w:val="nil"/>
              <w:left w:val="nil"/>
              <w:bottom w:val="single" w:sz="4" w:space="0" w:color="000000"/>
              <w:right w:val="nil"/>
            </w:tcBorders>
            <w:shd w:val="clear" w:color="auto" w:fill="auto"/>
            <w:noWrap/>
            <w:vAlign w:val="center"/>
            <w:hideMark/>
          </w:tcPr>
          <w:p w14:paraId="50BF20C6" w14:textId="77777777" w:rsidR="00ED4602" w:rsidRPr="00ED4602" w:rsidRDefault="00ED4602" w:rsidP="00ED4602">
            <w:pPr>
              <w:spacing w:after="0" w:line="240" w:lineRule="auto"/>
              <w:jc w:val="center"/>
              <w:rPr>
                <w:rFonts w:ascii="Arial" w:eastAsia="Times New Roman" w:hAnsi="Arial" w:cs="Arial"/>
                <w:b/>
                <w:bCs/>
                <w:color w:val="000000"/>
                <w:kern w:val="0"/>
                <w:sz w:val="24"/>
                <w:szCs w:val="24"/>
                <w:lang w:eastAsia="hr-HR"/>
                <w14:ligatures w14:val="none"/>
              </w:rPr>
            </w:pPr>
            <w:r w:rsidRPr="00ED4602">
              <w:rPr>
                <w:rFonts w:ascii="Arial" w:eastAsia="Times New Roman" w:hAnsi="Arial" w:cs="Arial"/>
                <w:b/>
                <w:bCs/>
                <w:color w:val="000000"/>
                <w:kern w:val="0"/>
                <w:sz w:val="24"/>
                <w:szCs w:val="24"/>
                <w:lang w:eastAsia="hr-HR"/>
                <w14:ligatures w14:val="none"/>
              </w:rPr>
              <w:lastRenderedPageBreak/>
              <w:t>IZVJEŠTAJ O PRIHODIMA I RASHODIMA PREMA IZVORIMA FINANCIRANJA</w:t>
            </w:r>
          </w:p>
        </w:tc>
      </w:tr>
      <w:tr w:rsidR="00ED4602" w:rsidRPr="00ED4602" w14:paraId="3C2C3DA1" w14:textId="77777777" w:rsidTr="00ED4602">
        <w:trPr>
          <w:trHeight w:val="309"/>
        </w:trPr>
        <w:tc>
          <w:tcPr>
            <w:tcW w:w="14795" w:type="dxa"/>
            <w:gridSpan w:val="6"/>
            <w:vMerge/>
            <w:tcBorders>
              <w:top w:val="nil"/>
              <w:left w:val="nil"/>
              <w:bottom w:val="single" w:sz="4" w:space="0" w:color="000000"/>
              <w:right w:val="nil"/>
            </w:tcBorders>
            <w:vAlign w:val="center"/>
            <w:hideMark/>
          </w:tcPr>
          <w:p w14:paraId="2AC59FD5" w14:textId="77777777" w:rsidR="00ED4602" w:rsidRPr="00ED4602" w:rsidRDefault="00ED4602" w:rsidP="00ED4602">
            <w:pPr>
              <w:spacing w:after="0" w:line="240" w:lineRule="auto"/>
              <w:rPr>
                <w:rFonts w:ascii="Arial" w:eastAsia="Times New Roman" w:hAnsi="Arial" w:cs="Arial"/>
                <w:b/>
                <w:bCs/>
                <w:color w:val="000000"/>
                <w:kern w:val="0"/>
                <w:sz w:val="24"/>
                <w:szCs w:val="24"/>
                <w:lang w:eastAsia="hr-HR"/>
                <w14:ligatures w14:val="none"/>
              </w:rPr>
            </w:pPr>
          </w:p>
        </w:tc>
        <w:tc>
          <w:tcPr>
            <w:tcW w:w="204" w:type="dxa"/>
            <w:tcBorders>
              <w:top w:val="nil"/>
              <w:left w:val="nil"/>
              <w:bottom w:val="nil"/>
              <w:right w:val="nil"/>
            </w:tcBorders>
            <w:shd w:val="clear" w:color="auto" w:fill="auto"/>
            <w:noWrap/>
            <w:vAlign w:val="bottom"/>
            <w:hideMark/>
          </w:tcPr>
          <w:p w14:paraId="7A918871" w14:textId="77777777" w:rsidR="00ED4602" w:rsidRPr="00ED4602" w:rsidRDefault="00ED4602" w:rsidP="00ED4602">
            <w:pPr>
              <w:spacing w:after="0" w:line="240" w:lineRule="auto"/>
              <w:jc w:val="center"/>
              <w:rPr>
                <w:rFonts w:ascii="Arial" w:eastAsia="Times New Roman" w:hAnsi="Arial" w:cs="Arial"/>
                <w:b/>
                <w:bCs/>
                <w:color w:val="000000"/>
                <w:kern w:val="0"/>
                <w:sz w:val="24"/>
                <w:szCs w:val="24"/>
                <w:lang w:eastAsia="hr-HR"/>
                <w14:ligatures w14:val="none"/>
              </w:rPr>
            </w:pPr>
          </w:p>
        </w:tc>
      </w:tr>
      <w:tr w:rsidR="00ED4602" w:rsidRPr="00ED4602" w14:paraId="241BFC6B" w14:textId="77777777" w:rsidTr="00ED4602">
        <w:trPr>
          <w:trHeight w:val="294"/>
        </w:trPr>
        <w:tc>
          <w:tcPr>
            <w:tcW w:w="14795" w:type="dxa"/>
            <w:gridSpan w:val="6"/>
            <w:vMerge/>
            <w:tcBorders>
              <w:top w:val="nil"/>
              <w:left w:val="nil"/>
              <w:bottom w:val="single" w:sz="4" w:space="0" w:color="000000"/>
              <w:right w:val="nil"/>
            </w:tcBorders>
            <w:vAlign w:val="center"/>
            <w:hideMark/>
          </w:tcPr>
          <w:p w14:paraId="08451698" w14:textId="77777777" w:rsidR="00ED4602" w:rsidRPr="00ED4602" w:rsidRDefault="00ED4602" w:rsidP="00ED4602">
            <w:pPr>
              <w:spacing w:after="0" w:line="240" w:lineRule="auto"/>
              <w:rPr>
                <w:rFonts w:ascii="Arial" w:eastAsia="Times New Roman" w:hAnsi="Arial" w:cs="Arial"/>
                <w:b/>
                <w:bCs/>
                <w:color w:val="000000"/>
                <w:kern w:val="0"/>
                <w:sz w:val="24"/>
                <w:szCs w:val="24"/>
                <w:lang w:eastAsia="hr-HR"/>
                <w14:ligatures w14:val="none"/>
              </w:rPr>
            </w:pPr>
          </w:p>
        </w:tc>
        <w:tc>
          <w:tcPr>
            <w:tcW w:w="204" w:type="dxa"/>
            <w:tcBorders>
              <w:top w:val="nil"/>
              <w:left w:val="nil"/>
              <w:bottom w:val="nil"/>
              <w:right w:val="nil"/>
            </w:tcBorders>
            <w:shd w:val="clear" w:color="auto" w:fill="auto"/>
            <w:noWrap/>
            <w:vAlign w:val="bottom"/>
            <w:hideMark/>
          </w:tcPr>
          <w:p w14:paraId="5D80752C"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5F4E693E" w14:textId="77777777" w:rsidTr="00ED4602">
        <w:trPr>
          <w:trHeight w:val="751"/>
        </w:trPr>
        <w:tc>
          <w:tcPr>
            <w:tcW w:w="4425" w:type="dxa"/>
            <w:tcBorders>
              <w:top w:val="nil"/>
              <w:left w:val="single" w:sz="4" w:space="0" w:color="auto"/>
              <w:bottom w:val="single" w:sz="4" w:space="0" w:color="auto"/>
              <w:right w:val="single" w:sz="4" w:space="0" w:color="auto"/>
            </w:tcBorders>
            <w:shd w:val="clear" w:color="000000" w:fill="DDEBF7"/>
            <w:noWrap/>
            <w:vAlign w:val="center"/>
            <w:hideMark/>
          </w:tcPr>
          <w:p w14:paraId="60AF49C5"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BROJČANA OZNAKA I NAZIV</w:t>
            </w:r>
          </w:p>
        </w:tc>
        <w:tc>
          <w:tcPr>
            <w:tcW w:w="2343" w:type="dxa"/>
            <w:tcBorders>
              <w:top w:val="nil"/>
              <w:left w:val="nil"/>
              <w:bottom w:val="single" w:sz="4" w:space="0" w:color="auto"/>
              <w:right w:val="single" w:sz="4" w:space="0" w:color="auto"/>
            </w:tcBorders>
            <w:shd w:val="clear" w:color="000000" w:fill="DDEBF7"/>
            <w:vAlign w:val="center"/>
            <w:hideMark/>
          </w:tcPr>
          <w:p w14:paraId="3FADED8C"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OSTVARENJE/ IZVRŠENJE</w:t>
            </w:r>
            <w:r w:rsidRPr="00ED4602">
              <w:rPr>
                <w:rFonts w:ascii="Arial" w:eastAsia="Times New Roman" w:hAnsi="Arial" w:cs="Arial"/>
                <w:b/>
                <w:bCs/>
                <w:color w:val="000000"/>
                <w:kern w:val="0"/>
                <w:sz w:val="20"/>
                <w:szCs w:val="20"/>
                <w:lang w:eastAsia="hr-HR"/>
                <w14:ligatures w14:val="none"/>
              </w:rPr>
              <w:br/>
              <w:t xml:space="preserve"> 2023. </w:t>
            </w:r>
          </w:p>
        </w:tc>
        <w:tc>
          <w:tcPr>
            <w:tcW w:w="2490" w:type="dxa"/>
            <w:tcBorders>
              <w:top w:val="nil"/>
              <w:left w:val="nil"/>
              <w:bottom w:val="single" w:sz="4" w:space="0" w:color="auto"/>
              <w:right w:val="single" w:sz="4" w:space="0" w:color="auto"/>
            </w:tcBorders>
            <w:shd w:val="clear" w:color="000000" w:fill="DDEBF7"/>
            <w:vAlign w:val="center"/>
            <w:hideMark/>
          </w:tcPr>
          <w:p w14:paraId="0E7EEBAE"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IZVORNI PLAN ILI</w:t>
            </w:r>
            <w:r w:rsidRPr="00ED4602">
              <w:rPr>
                <w:rFonts w:ascii="Arial" w:eastAsia="Times New Roman" w:hAnsi="Arial" w:cs="Arial"/>
                <w:b/>
                <w:bCs/>
                <w:color w:val="000000"/>
                <w:kern w:val="0"/>
                <w:sz w:val="20"/>
                <w:szCs w:val="20"/>
                <w:lang w:eastAsia="hr-HR"/>
                <w14:ligatures w14:val="none"/>
              </w:rPr>
              <w:br/>
              <w:t>REBALANS 2024.</w:t>
            </w:r>
          </w:p>
        </w:tc>
        <w:tc>
          <w:tcPr>
            <w:tcW w:w="2823" w:type="dxa"/>
            <w:tcBorders>
              <w:top w:val="nil"/>
              <w:left w:val="nil"/>
              <w:bottom w:val="single" w:sz="4" w:space="0" w:color="auto"/>
              <w:right w:val="single" w:sz="4" w:space="0" w:color="auto"/>
            </w:tcBorders>
            <w:shd w:val="clear" w:color="000000" w:fill="DDEBF7"/>
            <w:vAlign w:val="center"/>
            <w:hideMark/>
          </w:tcPr>
          <w:p w14:paraId="36242131"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OSTVARENJE/IZVRŠENJE</w:t>
            </w:r>
            <w:r w:rsidRPr="00ED4602">
              <w:rPr>
                <w:rFonts w:ascii="Arial" w:eastAsia="Times New Roman" w:hAnsi="Arial" w:cs="Arial"/>
                <w:b/>
                <w:bCs/>
                <w:color w:val="000000"/>
                <w:kern w:val="0"/>
                <w:sz w:val="20"/>
                <w:szCs w:val="20"/>
                <w:lang w:eastAsia="hr-HR"/>
                <w14:ligatures w14:val="none"/>
              </w:rPr>
              <w:br/>
              <w:t xml:space="preserve">2024. </w:t>
            </w:r>
          </w:p>
        </w:tc>
        <w:tc>
          <w:tcPr>
            <w:tcW w:w="1531" w:type="dxa"/>
            <w:tcBorders>
              <w:top w:val="nil"/>
              <w:left w:val="nil"/>
              <w:bottom w:val="single" w:sz="4" w:space="0" w:color="auto"/>
              <w:right w:val="single" w:sz="4" w:space="0" w:color="auto"/>
            </w:tcBorders>
            <w:shd w:val="clear" w:color="000000" w:fill="DDEBF7"/>
            <w:noWrap/>
            <w:vAlign w:val="center"/>
            <w:hideMark/>
          </w:tcPr>
          <w:p w14:paraId="231A2A5F"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INDEKS</w:t>
            </w:r>
          </w:p>
        </w:tc>
        <w:tc>
          <w:tcPr>
            <w:tcW w:w="1180" w:type="dxa"/>
            <w:tcBorders>
              <w:top w:val="nil"/>
              <w:left w:val="nil"/>
              <w:bottom w:val="single" w:sz="4" w:space="0" w:color="auto"/>
              <w:right w:val="single" w:sz="4" w:space="0" w:color="auto"/>
            </w:tcBorders>
            <w:shd w:val="clear" w:color="000000" w:fill="DDEBF7"/>
            <w:noWrap/>
            <w:vAlign w:val="center"/>
            <w:hideMark/>
          </w:tcPr>
          <w:p w14:paraId="3DD8429F"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INDEKS</w:t>
            </w:r>
          </w:p>
        </w:tc>
        <w:tc>
          <w:tcPr>
            <w:tcW w:w="204" w:type="dxa"/>
            <w:vAlign w:val="center"/>
            <w:hideMark/>
          </w:tcPr>
          <w:p w14:paraId="2C80ABE0"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798221F7" w14:textId="77777777" w:rsidTr="00ED4602">
        <w:trPr>
          <w:trHeight w:val="294"/>
        </w:trPr>
        <w:tc>
          <w:tcPr>
            <w:tcW w:w="4425" w:type="dxa"/>
            <w:tcBorders>
              <w:top w:val="nil"/>
              <w:left w:val="single" w:sz="4" w:space="0" w:color="auto"/>
              <w:bottom w:val="single" w:sz="4" w:space="0" w:color="auto"/>
              <w:right w:val="single" w:sz="4" w:space="0" w:color="auto"/>
            </w:tcBorders>
            <w:shd w:val="clear" w:color="000000" w:fill="DDEBF7"/>
            <w:noWrap/>
            <w:vAlign w:val="center"/>
            <w:hideMark/>
          </w:tcPr>
          <w:p w14:paraId="5E286A8E"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w:t>
            </w:r>
          </w:p>
        </w:tc>
        <w:tc>
          <w:tcPr>
            <w:tcW w:w="2343" w:type="dxa"/>
            <w:tcBorders>
              <w:top w:val="nil"/>
              <w:left w:val="nil"/>
              <w:bottom w:val="single" w:sz="4" w:space="0" w:color="auto"/>
              <w:right w:val="single" w:sz="4" w:space="0" w:color="auto"/>
            </w:tcBorders>
            <w:shd w:val="clear" w:color="000000" w:fill="DDEBF7"/>
            <w:noWrap/>
            <w:vAlign w:val="center"/>
            <w:hideMark/>
          </w:tcPr>
          <w:p w14:paraId="4F8CAD2A"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w:t>
            </w:r>
          </w:p>
        </w:tc>
        <w:tc>
          <w:tcPr>
            <w:tcW w:w="2490" w:type="dxa"/>
            <w:tcBorders>
              <w:top w:val="nil"/>
              <w:left w:val="nil"/>
              <w:bottom w:val="single" w:sz="4" w:space="0" w:color="auto"/>
              <w:right w:val="single" w:sz="4" w:space="0" w:color="auto"/>
            </w:tcBorders>
            <w:shd w:val="clear" w:color="000000" w:fill="DDEBF7"/>
            <w:noWrap/>
            <w:vAlign w:val="center"/>
            <w:hideMark/>
          </w:tcPr>
          <w:p w14:paraId="62DC0D75"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3</w:t>
            </w:r>
          </w:p>
        </w:tc>
        <w:tc>
          <w:tcPr>
            <w:tcW w:w="2823" w:type="dxa"/>
            <w:tcBorders>
              <w:top w:val="nil"/>
              <w:left w:val="nil"/>
              <w:bottom w:val="single" w:sz="4" w:space="0" w:color="auto"/>
              <w:right w:val="single" w:sz="4" w:space="0" w:color="auto"/>
            </w:tcBorders>
            <w:shd w:val="clear" w:color="000000" w:fill="DDEBF7"/>
            <w:noWrap/>
            <w:vAlign w:val="center"/>
            <w:hideMark/>
          </w:tcPr>
          <w:p w14:paraId="2EFD1C3E"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4</w:t>
            </w:r>
          </w:p>
        </w:tc>
        <w:tc>
          <w:tcPr>
            <w:tcW w:w="1531" w:type="dxa"/>
            <w:tcBorders>
              <w:top w:val="nil"/>
              <w:left w:val="nil"/>
              <w:bottom w:val="single" w:sz="4" w:space="0" w:color="auto"/>
              <w:right w:val="single" w:sz="4" w:space="0" w:color="auto"/>
            </w:tcBorders>
            <w:shd w:val="clear" w:color="FFFFFF" w:fill="DDEBF7"/>
            <w:vAlign w:val="center"/>
            <w:hideMark/>
          </w:tcPr>
          <w:p w14:paraId="3F314F17"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5=4/2*100</w:t>
            </w:r>
          </w:p>
        </w:tc>
        <w:tc>
          <w:tcPr>
            <w:tcW w:w="1180" w:type="dxa"/>
            <w:tcBorders>
              <w:top w:val="nil"/>
              <w:left w:val="nil"/>
              <w:bottom w:val="single" w:sz="4" w:space="0" w:color="auto"/>
              <w:right w:val="single" w:sz="4" w:space="0" w:color="auto"/>
            </w:tcBorders>
            <w:shd w:val="clear" w:color="000000" w:fill="DDEBF7"/>
            <w:noWrap/>
            <w:vAlign w:val="center"/>
            <w:hideMark/>
          </w:tcPr>
          <w:p w14:paraId="61B3F3A7"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6=4/3*100</w:t>
            </w:r>
          </w:p>
        </w:tc>
        <w:tc>
          <w:tcPr>
            <w:tcW w:w="204" w:type="dxa"/>
            <w:vAlign w:val="center"/>
            <w:hideMark/>
          </w:tcPr>
          <w:p w14:paraId="4F9746C0"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642D9008" w14:textId="77777777" w:rsidTr="00ED4602">
        <w:trPr>
          <w:trHeight w:val="294"/>
        </w:trPr>
        <w:tc>
          <w:tcPr>
            <w:tcW w:w="4425" w:type="dxa"/>
            <w:tcBorders>
              <w:top w:val="nil"/>
              <w:left w:val="single" w:sz="4" w:space="0" w:color="auto"/>
              <w:bottom w:val="single" w:sz="4" w:space="0" w:color="auto"/>
              <w:right w:val="single" w:sz="4" w:space="0" w:color="auto"/>
            </w:tcBorders>
            <w:shd w:val="clear" w:color="auto" w:fill="auto"/>
            <w:noWrap/>
            <w:vAlign w:val="bottom"/>
            <w:hideMark/>
          </w:tcPr>
          <w:p w14:paraId="105E085B"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UKUPNO PRIHODI</w:t>
            </w:r>
          </w:p>
        </w:tc>
        <w:tc>
          <w:tcPr>
            <w:tcW w:w="2343" w:type="dxa"/>
            <w:tcBorders>
              <w:top w:val="nil"/>
              <w:left w:val="nil"/>
              <w:bottom w:val="single" w:sz="4" w:space="0" w:color="auto"/>
              <w:right w:val="single" w:sz="4" w:space="0" w:color="auto"/>
            </w:tcBorders>
            <w:shd w:val="clear" w:color="auto" w:fill="auto"/>
            <w:noWrap/>
            <w:vAlign w:val="bottom"/>
            <w:hideMark/>
          </w:tcPr>
          <w:p w14:paraId="027335D9"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650.392,23</w:t>
            </w:r>
          </w:p>
        </w:tc>
        <w:tc>
          <w:tcPr>
            <w:tcW w:w="2490" w:type="dxa"/>
            <w:tcBorders>
              <w:top w:val="nil"/>
              <w:left w:val="nil"/>
              <w:bottom w:val="single" w:sz="4" w:space="0" w:color="auto"/>
              <w:right w:val="single" w:sz="4" w:space="0" w:color="auto"/>
            </w:tcBorders>
            <w:shd w:val="clear" w:color="auto" w:fill="auto"/>
            <w:noWrap/>
            <w:vAlign w:val="bottom"/>
            <w:hideMark/>
          </w:tcPr>
          <w:p w14:paraId="18E56E72"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1.522.323,25</w:t>
            </w:r>
          </w:p>
        </w:tc>
        <w:tc>
          <w:tcPr>
            <w:tcW w:w="2823" w:type="dxa"/>
            <w:tcBorders>
              <w:top w:val="nil"/>
              <w:left w:val="nil"/>
              <w:bottom w:val="single" w:sz="4" w:space="0" w:color="auto"/>
              <w:right w:val="single" w:sz="4" w:space="0" w:color="auto"/>
            </w:tcBorders>
            <w:shd w:val="clear" w:color="auto" w:fill="auto"/>
            <w:noWrap/>
            <w:vAlign w:val="bottom"/>
            <w:hideMark/>
          </w:tcPr>
          <w:p w14:paraId="34CAD020"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787.281,29</w:t>
            </w:r>
          </w:p>
        </w:tc>
        <w:tc>
          <w:tcPr>
            <w:tcW w:w="1531" w:type="dxa"/>
            <w:tcBorders>
              <w:top w:val="nil"/>
              <w:left w:val="nil"/>
              <w:bottom w:val="single" w:sz="4" w:space="0" w:color="auto"/>
              <w:right w:val="single" w:sz="4" w:space="0" w:color="auto"/>
            </w:tcBorders>
            <w:shd w:val="clear" w:color="auto" w:fill="auto"/>
            <w:noWrap/>
            <w:vAlign w:val="bottom"/>
            <w:hideMark/>
          </w:tcPr>
          <w:p w14:paraId="639F3BC2"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121</w:t>
            </w:r>
          </w:p>
        </w:tc>
        <w:tc>
          <w:tcPr>
            <w:tcW w:w="1180" w:type="dxa"/>
            <w:tcBorders>
              <w:top w:val="nil"/>
              <w:left w:val="nil"/>
              <w:bottom w:val="single" w:sz="4" w:space="0" w:color="auto"/>
              <w:right w:val="single" w:sz="4" w:space="0" w:color="auto"/>
            </w:tcBorders>
            <w:shd w:val="clear" w:color="auto" w:fill="auto"/>
            <w:noWrap/>
            <w:vAlign w:val="bottom"/>
            <w:hideMark/>
          </w:tcPr>
          <w:p w14:paraId="6EC45D09"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52</w:t>
            </w:r>
          </w:p>
        </w:tc>
        <w:tc>
          <w:tcPr>
            <w:tcW w:w="204" w:type="dxa"/>
            <w:vAlign w:val="center"/>
            <w:hideMark/>
          </w:tcPr>
          <w:p w14:paraId="7E32211F"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35FC33EC" w14:textId="77777777" w:rsidTr="00ED4602">
        <w:trPr>
          <w:trHeight w:val="294"/>
        </w:trPr>
        <w:tc>
          <w:tcPr>
            <w:tcW w:w="4425" w:type="dxa"/>
            <w:tcBorders>
              <w:top w:val="nil"/>
              <w:left w:val="single" w:sz="4" w:space="0" w:color="auto"/>
              <w:bottom w:val="single" w:sz="4" w:space="0" w:color="auto"/>
              <w:right w:val="single" w:sz="4" w:space="0" w:color="auto"/>
            </w:tcBorders>
            <w:shd w:val="clear" w:color="auto" w:fill="auto"/>
            <w:noWrap/>
            <w:vAlign w:val="bottom"/>
            <w:hideMark/>
          </w:tcPr>
          <w:p w14:paraId="42FB60CB"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 Opći prihodi i primici</w:t>
            </w:r>
          </w:p>
        </w:tc>
        <w:tc>
          <w:tcPr>
            <w:tcW w:w="2343" w:type="dxa"/>
            <w:tcBorders>
              <w:top w:val="nil"/>
              <w:left w:val="nil"/>
              <w:bottom w:val="single" w:sz="4" w:space="0" w:color="auto"/>
              <w:right w:val="single" w:sz="4" w:space="0" w:color="auto"/>
            </w:tcBorders>
            <w:shd w:val="clear" w:color="auto" w:fill="auto"/>
            <w:noWrap/>
            <w:vAlign w:val="bottom"/>
            <w:hideMark/>
          </w:tcPr>
          <w:p w14:paraId="40BD1613"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457.123,02</w:t>
            </w:r>
          </w:p>
        </w:tc>
        <w:tc>
          <w:tcPr>
            <w:tcW w:w="2490" w:type="dxa"/>
            <w:tcBorders>
              <w:top w:val="nil"/>
              <w:left w:val="nil"/>
              <w:bottom w:val="single" w:sz="4" w:space="0" w:color="auto"/>
              <w:right w:val="single" w:sz="4" w:space="0" w:color="auto"/>
            </w:tcBorders>
            <w:shd w:val="clear" w:color="auto" w:fill="auto"/>
            <w:noWrap/>
            <w:vAlign w:val="bottom"/>
            <w:hideMark/>
          </w:tcPr>
          <w:p w14:paraId="3104B7F0"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1.137.323</w:t>
            </w:r>
          </w:p>
        </w:tc>
        <w:tc>
          <w:tcPr>
            <w:tcW w:w="2823" w:type="dxa"/>
            <w:tcBorders>
              <w:top w:val="nil"/>
              <w:left w:val="nil"/>
              <w:bottom w:val="single" w:sz="4" w:space="0" w:color="auto"/>
              <w:right w:val="single" w:sz="4" w:space="0" w:color="auto"/>
            </w:tcBorders>
            <w:shd w:val="clear" w:color="auto" w:fill="auto"/>
            <w:noWrap/>
            <w:vAlign w:val="bottom"/>
            <w:hideMark/>
          </w:tcPr>
          <w:p w14:paraId="1D112E48"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572.009,92</w:t>
            </w:r>
          </w:p>
        </w:tc>
        <w:tc>
          <w:tcPr>
            <w:tcW w:w="1531" w:type="dxa"/>
            <w:tcBorders>
              <w:top w:val="nil"/>
              <w:left w:val="nil"/>
              <w:bottom w:val="single" w:sz="4" w:space="0" w:color="auto"/>
              <w:right w:val="single" w:sz="4" w:space="0" w:color="auto"/>
            </w:tcBorders>
            <w:shd w:val="clear" w:color="auto" w:fill="auto"/>
            <w:noWrap/>
            <w:vAlign w:val="bottom"/>
            <w:hideMark/>
          </w:tcPr>
          <w:p w14:paraId="37294D8F"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125</w:t>
            </w:r>
          </w:p>
        </w:tc>
        <w:tc>
          <w:tcPr>
            <w:tcW w:w="1180" w:type="dxa"/>
            <w:tcBorders>
              <w:top w:val="nil"/>
              <w:left w:val="nil"/>
              <w:bottom w:val="single" w:sz="4" w:space="0" w:color="auto"/>
              <w:right w:val="single" w:sz="4" w:space="0" w:color="auto"/>
            </w:tcBorders>
            <w:shd w:val="clear" w:color="auto" w:fill="auto"/>
            <w:noWrap/>
            <w:vAlign w:val="bottom"/>
            <w:hideMark/>
          </w:tcPr>
          <w:p w14:paraId="469132C7"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50</w:t>
            </w:r>
          </w:p>
        </w:tc>
        <w:tc>
          <w:tcPr>
            <w:tcW w:w="204" w:type="dxa"/>
            <w:vAlign w:val="center"/>
            <w:hideMark/>
          </w:tcPr>
          <w:p w14:paraId="4B55CF3D"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6A24978A" w14:textId="77777777" w:rsidTr="00ED4602">
        <w:trPr>
          <w:trHeight w:val="294"/>
        </w:trPr>
        <w:tc>
          <w:tcPr>
            <w:tcW w:w="4425" w:type="dxa"/>
            <w:tcBorders>
              <w:top w:val="nil"/>
              <w:left w:val="single" w:sz="4" w:space="0" w:color="auto"/>
              <w:bottom w:val="single" w:sz="4" w:space="0" w:color="auto"/>
              <w:right w:val="single" w:sz="4" w:space="0" w:color="auto"/>
            </w:tcBorders>
            <w:shd w:val="clear" w:color="auto" w:fill="auto"/>
            <w:noWrap/>
            <w:vAlign w:val="bottom"/>
            <w:hideMark/>
          </w:tcPr>
          <w:p w14:paraId="2760B9A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xml:space="preserve">   11 Proračunski prihodi</w:t>
            </w:r>
          </w:p>
        </w:tc>
        <w:tc>
          <w:tcPr>
            <w:tcW w:w="2343" w:type="dxa"/>
            <w:tcBorders>
              <w:top w:val="nil"/>
              <w:left w:val="nil"/>
              <w:bottom w:val="single" w:sz="4" w:space="0" w:color="auto"/>
              <w:right w:val="single" w:sz="4" w:space="0" w:color="auto"/>
            </w:tcBorders>
            <w:shd w:val="clear" w:color="auto" w:fill="auto"/>
            <w:noWrap/>
            <w:vAlign w:val="bottom"/>
            <w:hideMark/>
          </w:tcPr>
          <w:p w14:paraId="44BE279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457.123,02</w:t>
            </w:r>
          </w:p>
        </w:tc>
        <w:tc>
          <w:tcPr>
            <w:tcW w:w="2490" w:type="dxa"/>
            <w:tcBorders>
              <w:top w:val="nil"/>
              <w:left w:val="nil"/>
              <w:bottom w:val="single" w:sz="4" w:space="0" w:color="auto"/>
              <w:right w:val="single" w:sz="4" w:space="0" w:color="auto"/>
            </w:tcBorders>
            <w:shd w:val="clear" w:color="auto" w:fill="auto"/>
            <w:noWrap/>
            <w:vAlign w:val="bottom"/>
            <w:hideMark/>
          </w:tcPr>
          <w:p w14:paraId="4E026882"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1.137.323</w:t>
            </w:r>
          </w:p>
        </w:tc>
        <w:tc>
          <w:tcPr>
            <w:tcW w:w="2823" w:type="dxa"/>
            <w:tcBorders>
              <w:top w:val="nil"/>
              <w:left w:val="nil"/>
              <w:bottom w:val="single" w:sz="4" w:space="0" w:color="auto"/>
              <w:right w:val="single" w:sz="4" w:space="0" w:color="auto"/>
            </w:tcBorders>
            <w:shd w:val="clear" w:color="auto" w:fill="auto"/>
            <w:noWrap/>
            <w:vAlign w:val="bottom"/>
            <w:hideMark/>
          </w:tcPr>
          <w:p w14:paraId="4D701F1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572.009,92</w:t>
            </w:r>
          </w:p>
        </w:tc>
        <w:tc>
          <w:tcPr>
            <w:tcW w:w="1531" w:type="dxa"/>
            <w:tcBorders>
              <w:top w:val="nil"/>
              <w:left w:val="nil"/>
              <w:bottom w:val="single" w:sz="4" w:space="0" w:color="auto"/>
              <w:right w:val="single" w:sz="4" w:space="0" w:color="auto"/>
            </w:tcBorders>
            <w:shd w:val="clear" w:color="auto" w:fill="auto"/>
            <w:noWrap/>
            <w:vAlign w:val="bottom"/>
            <w:hideMark/>
          </w:tcPr>
          <w:p w14:paraId="6165835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125</w:t>
            </w:r>
          </w:p>
        </w:tc>
        <w:tc>
          <w:tcPr>
            <w:tcW w:w="1180" w:type="dxa"/>
            <w:tcBorders>
              <w:top w:val="nil"/>
              <w:left w:val="nil"/>
              <w:bottom w:val="single" w:sz="4" w:space="0" w:color="auto"/>
              <w:right w:val="single" w:sz="4" w:space="0" w:color="auto"/>
            </w:tcBorders>
            <w:shd w:val="clear" w:color="auto" w:fill="auto"/>
            <w:noWrap/>
            <w:vAlign w:val="bottom"/>
            <w:hideMark/>
          </w:tcPr>
          <w:p w14:paraId="0E6D174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50</w:t>
            </w:r>
          </w:p>
        </w:tc>
        <w:tc>
          <w:tcPr>
            <w:tcW w:w="204" w:type="dxa"/>
            <w:vAlign w:val="center"/>
            <w:hideMark/>
          </w:tcPr>
          <w:p w14:paraId="0A228A69"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680DFCE9" w14:textId="77777777" w:rsidTr="00ED4602">
        <w:trPr>
          <w:trHeight w:val="294"/>
        </w:trPr>
        <w:tc>
          <w:tcPr>
            <w:tcW w:w="4425" w:type="dxa"/>
            <w:tcBorders>
              <w:top w:val="nil"/>
              <w:left w:val="single" w:sz="4" w:space="0" w:color="auto"/>
              <w:bottom w:val="single" w:sz="4" w:space="0" w:color="auto"/>
              <w:right w:val="single" w:sz="4" w:space="0" w:color="auto"/>
            </w:tcBorders>
            <w:shd w:val="clear" w:color="auto" w:fill="auto"/>
            <w:noWrap/>
            <w:vAlign w:val="bottom"/>
            <w:hideMark/>
          </w:tcPr>
          <w:p w14:paraId="18D66838"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4 Prihodi za posebne namjene</w:t>
            </w:r>
          </w:p>
        </w:tc>
        <w:tc>
          <w:tcPr>
            <w:tcW w:w="2343" w:type="dxa"/>
            <w:tcBorders>
              <w:top w:val="nil"/>
              <w:left w:val="nil"/>
              <w:bottom w:val="single" w:sz="4" w:space="0" w:color="auto"/>
              <w:right w:val="single" w:sz="4" w:space="0" w:color="auto"/>
            </w:tcBorders>
            <w:shd w:val="clear" w:color="auto" w:fill="auto"/>
            <w:noWrap/>
            <w:vAlign w:val="bottom"/>
            <w:hideMark/>
          </w:tcPr>
          <w:p w14:paraId="7468F313"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193.269,21</w:t>
            </w:r>
          </w:p>
        </w:tc>
        <w:tc>
          <w:tcPr>
            <w:tcW w:w="2490" w:type="dxa"/>
            <w:tcBorders>
              <w:top w:val="nil"/>
              <w:left w:val="nil"/>
              <w:bottom w:val="single" w:sz="4" w:space="0" w:color="auto"/>
              <w:right w:val="single" w:sz="4" w:space="0" w:color="auto"/>
            </w:tcBorders>
            <w:shd w:val="clear" w:color="auto" w:fill="auto"/>
            <w:noWrap/>
            <w:vAlign w:val="bottom"/>
            <w:hideMark/>
          </w:tcPr>
          <w:p w14:paraId="79420BB9"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365.000</w:t>
            </w:r>
          </w:p>
        </w:tc>
        <w:tc>
          <w:tcPr>
            <w:tcW w:w="2823" w:type="dxa"/>
            <w:tcBorders>
              <w:top w:val="nil"/>
              <w:left w:val="nil"/>
              <w:bottom w:val="single" w:sz="4" w:space="0" w:color="auto"/>
              <w:right w:val="single" w:sz="4" w:space="0" w:color="auto"/>
            </w:tcBorders>
            <w:shd w:val="clear" w:color="auto" w:fill="auto"/>
            <w:noWrap/>
            <w:vAlign w:val="bottom"/>
            <w:hideMark/>
          </w:tcPr>
          <w:p w14:paraId="75C8A0BB"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195.271,37</w:t>
            </w:r>
          </w:p>
        </w:tc>
        <w:tc>
          <w:tcPr>
            <w:tcW w:w="1531" w:type="dxa"/>
            <w:tcBorders>
              <w:top w:val="nil"/>
              <w:left w:val="nil"/>
              <w:bottom w:val="single" w:sz="4" w:space="0" w:color="auto"/>
              <w:right w:val="single" w:sz="4" w:space="0" w:color="auto"/>
            </w:tcBorders>
            <w:shd w:val="clear" w:color="auto" w:fill="auto"/>
            <w:noWrap/>
            <w:vAlign w:val="bottom"/>
            <w:hideMark/>
          </w:tcPr>
          <w:p w14:paraId="2CCB0EC3"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101</w:t>
            </w:r>
          </w:p>
        </w:tc>
        <w:tc>
          <w:tcPr>
            <w:tcW w:w="1180" w:type="dxa"/>
            <w:tcBorders>
              <w:top w:val="nil"/>
              <w:left w:val="nil"/>
              <w:bottom w:val="single" w:sz="4" w:space="0" w:color="auto"/>
              <w:right w:val="single" w:sz="4" w:space="0" w:color="auto"/>
            </w:tcBorders>
            <w:shd w:val="clear" w:color="auto" w:fill="auto"/>
            <w:noWrap/>
            <w:vAlign w:val="bottom"/>
            <w:hideMark/>
          </w:tcPr>
          <w:p w14:paraId="050206D1"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53</w:t>
            </w:r>
          </w:p>
        </w:tc>
        <w:tc>
          <w:tcPr>
            <w:tcW w:w="204" w:type="dxa"/>
            <w:vAlign w:val="center"/>
            <w:hideMark/>
          </w:tcPr>
          <w:p w14:paraId="39CC2757"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12304056" w14:textId="77777777" w:rsidTr="00ED4602">
        <w:trPr>
          <w:trHeight w:val="294"/>
        </w:trPr>
        <w:tc>
          <w:tcPr>
            <w:tcW w:w="4425" w:type="dxa"/>
            <w:tcBorders>
              <w:top w:val="nil"/>
              <w:left w:val="single" w:sz="4" w:space="0" w:color="auto"/>
              <w:bottom w:val="single" w:sz="4" w:space="0" w:color="auto"/>
              <w:right w:val="single" w:sz="4" w:space="0" w:color="auto"/>
            </w:tcBorders>
            <w:shd w:val="clear" w:color="auto" w:fill="auto"/>
            <w:noWrap/>
            <w:vAlign w:val="bottom"/>
            <w:hideMark/>
          </w:tcPr>
          <w:p w14:paraId="7BAC5B58"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xml:space="preserve">   43 Ostali prihodi za posebne namjene</w:t>
            </w:r>
          </w:p>
        </w:tc>
        <w:tc>
          <w:tcPr>
            <w:tcW w:w="2343" w:type="dxa"/>
            <w:tcBorders>
              <w:top w:val="nil"/>
              <w:left w:val="nil"/>
              <w:bottom w:val="single" w:sz="4" w:space="0" w:color="auto"/>
              <w:right w:val="single" w:sz="4" w:space="0" w:color="auto"/>
            </w:tcBorders>
            <w:shd w:val="clear" w:color="auto" w:fill="auto"/>
            <w:noWrap/>
            <w:vAlign w:val="bottom"/>
            <w:hideMark/>
          </w:tcPr>
          <w:p w14:paraId="1E3943F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193.269,21</w:t>
            </w:r>
          </w:p>
        </w:tc>
        <w:tc>
          <w:tcPr>
            <w:tcW w:w="2490" w:type="dxa"/>
            <w:tcBorders>
              <w:top w:val="nil"/>
              <w:left w:val="nil"/>
              <w:bottom w:val="single" w:sz="4" w:space="0" w:color="auto"/>
              <w:right w:val="single" w:sz="4" w:space="0" w:color="auto"/>
            </w:tcBorders>
            <w:shd w:val="clear" w:color="auto" w:fill="auto"/>
            <w:noWrap/>
            <w:vAlign w:val="bottom"/>
            <w:hideMark/>
          </w:tcPr>
          <w:p w14:paraId="15F1447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365.000</w:t>
            </w:r>
          </w:p>
        </w:tc>
        <w:tc>
          <w:tcPr>
            <w:tcW w:w="2823" w:type="dxa"/>
            <w:tcBorders>
              <w:top w:val="nil"/>
              <w:left w:val="nil"/>
              <w:bottom w:val="single" w:sz="4" w:space="0" w:color="auto"/>
              <w:right w:val="single" w:sz="4" w:space="0" w:color="auto"/>
            </w:tcBorders>
            <w:shd w:val="clear" w:color="auto" w:fill="auto"/>
            <w:noWrap/>
            <w:vAlign w:val="bottom"/>
            <w:hideMark/>
          </w:tcPr>
          <w:p w14:paraId="63DBFB4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195.271,37</w:t>
            </w:r>
          </w:p>
        </w:tc>
        <w:tc>
          <w:tcPr>
            <w:tcW w:w="1531" w:type="dxa"/>
            <w:tcBorders>
              <w:top w:val="nil"/>
              <w:left w:val="nil"/>
              <w:bottom w:val="single" w:sz="4" w:space="0" w:color="auto"/>
              <w:right w:val="single" w:sz="4" w:space="0" w:color="auto"/>
            </w:tcBorders>
            <w:shd w:val="clear" w:color="auto" w:fill="auto"/>
            <w:noWrap/>
            <w:vAlign w:val="bottom"/>
            <w:hideMark/>
          </w:tcPr>
          <w:p w14:paraId="09444E5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101</w:t>
            </w:r>
          </w:p>
        </w:tc>
        <w:tc>
          <w:tcPr>
            <w:tcW w:w="1180" w:type="dxa"/>
            <w:tcBorders>
              <w:top w:val="nil"/>
              <w:left w:val="nil"/>
              <w:bottom w:val="single" w:sz="4" w:space="0" w:color="auto"/>
              <w:right w:val="single" w:sz="4" w:space="0" w:color="auto"/>
            </w:tcBorders>
            <w:shd w:val="clear" w:color="auto" w:fill="auto"/>
            <w:noWrap/>
            <w:vAlign w:val="bottom"/>
            <w:hideMark/>
          </w:tcPr>
          <w:p w14:paraId="1C7DBD7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53</w:t>
            </w:r>
          </w:p>
        </w:tc>
        <w:tc>
          <w:tcPr>
            <w:tcW w:w="204" w:type="dxa"/>
            <w:vAlign w:val="center"/>
            <w:hideMark/>
          </w:tcPr>
          <w:p w14:paraId="1ED9521F"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77F21151" w14:textId="77777777" w:rsidTr="00ED4602">
        <w:trPr>
          <w:trHeight w:val="294"/>
        </w:trPr>
        <w:tc>
          <w:tcPr>
            <w:tcW w:w="4425" w:type="dxa"/>
            <w:tcBorders>
              <w:top w:val="nil"/>
              <w:left w:val="single" w:sz="4" w:space="0" w:color="auto"/>
              <w:bottom w:val="single" w:sz="4" w:space="0" w:color="auto"/>
              <w:right w:val="single" w:sz="4" w:space="0" w:color="auto"/>
            </w:tcBorders>
            <w:shd w:val="clear" w:color="auto" w:fill="auto"/>
            <w:noWrap/>
            <w:vAlign w:val="bottom"/>
            <w:hideMark/>
          </w:tcPr>
          <w:p w14:paraId="6020EB3F"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 Pomoći</w:t>
            </w:r>
          </w:p>
        </w:tc>
        <w:tc>
          <w:tcPr>
            <w:tcW w:w="2343" w:type="dxa"/>
            <w:tcBorders>
              <w:top w:val="nil"/>
              <w:left w:val="nil"/>
              <w:bottom w:val="single" w:sz="4" w:space="0" w:color="auto"/>
              <w:right w:val="single" w:sz="4" w:space="0" w:color="auto"/>
            </w:tcBorders>
            <w:shd w:val="clear" w:color="auto" w:fill="auto"/>
            <w:noWrap/>
            <w:vAlign w:val="bottom"/>
            <w:hideMark/>
          </w:tcPr>
          <w:p w14:paraId="69EDBF14"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2490" w:type="dxa"/>
            <w:tcBorders>
              <w:top w:val="nil"/>
              <w:left w:val="nil"/>
              <w:bottom w:val="single" w:sz="4" w:space="0" w:color="auto"/>
              <w:right w:val="single" w:sz="4" w:space="0" w:color="auto"/>
            </w:tcBorders>
            <w:shd w:val="clear" w:color="auto" w:fill="auto"/>
            <w:noWrap/>
            <w:vAlign w:val="bottom"/>
            <w:hideMark/>
          </w:tcPr>
          <w:p w14:paraId="60C85162"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20.000</w:t>
            </w:r>
          </w:p>
        </w:tc>
        <w:tc>
          <w:tcPr>
            <w:tcW w:w="2823" w:type="dxa"/>
            <w:tcBorders>
              <w:top w:val="nil"/>
              <w:left w:val="nil"/>
              <w:bottom w:val="single" w:sz="4" w:space="0" w:color="auto"/>
              <w:right w:val="single" w:sz="4" w:space="0" w:color="auto"/>
            </w:tcBorders>
            <w:shd w:val="clear" w:color="auto" w:fill="auto"/>
            <w:noWrap/>
            <w:vAlign w:val="bottom"/>
            <w:hideMark/>
          </w:tcPr>
          <w:p w14:paraId="7FE704C0"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20.000,00</w:t>
            </w:r>
          </w:p>
        </w:tc>
        <w:tc>
          <w:tcPr>
            <w:tcW w:w="1531" w:type="dxa"/>
            <w:tcBorders>
              <w:top w:val="nil"/>
              <w:left w:val="nil"/>
              <w:bottom w:val="single" w:sz="4" w:space="0" w:color="auto"/>
              <w:right w:val="single" w:sz="4" w:space="0" w:color="auto"/>
            </w:tcBorders>
            <w:shd w:val="clear" w:color="auto" w:fill="auto"/>
            <w:noWrap/>
            <w:vAlign w:val="bottom"/>
            <w:hideMark/>
          </w:tcPr>
          <w:p w14:paraId="5CAE2605"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c>
          <w:tcPr>
            <w:tcW w:w="1180" w:type="dxa"/>
            <w:tcBorders>
              <w:top w:val="nil"/>
              <w:left w:val="nil"/>
              <w:bottom w:val="single" w:sz="4" w:space="0" w:color="auto"/>
              <w:right w:val="single" w:sz="4" w:space="0" w:color="auto"/>
            </w:tcBorders>
            <w:shd w:val="clear" w:color="auto" w:fill="auto"/>
            <w:noWrap/>
            <w:vAlign w:val="bottom"/>
            <w:hideMark/>
          </w:tcPr>
          <w:p w14:paraId="1FF579CA"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100</w:t>
            </w:r>
          </w:p>
        </w:tc>
        <w:tc>
          <w:tcPr>
            <w:tcW w:w="204" w:type="dxa"/>
            <w:vAlign w:val="center"/>
            <w:hideMark/>
          </w:tcPr>
          <w:p w14:paraId="274E0A68"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1225CA69" w14:textId="77777777" w:rsidTr="00ED4602">
        <w:trPr>
          <w:trHeight w:val="294"/>
        </w:trPr>
        <w:tc>
          <w:tcPr>
            <w:tcW w:w="4425" w:type="dxa"/>
            <w:tcBorders>
              <w:top w:val="nil"/>
              <w:left w:val="single" w:sz="4" w:space="0" w:color="auto"/>
              <w:bottom w:val="single" w:sz="4" w:space="0" w:color="auto"/>
              <w:right w:val="single" w:sz="4" w:space="0" w:color="auto"/>
            </w:tcBorders>
            <w:shd w:val="clear" w:color="auto" w:fill="auto"/>
            <w:noWrap/>
            <w:vAlign w:val="bottom"/>
            <w:hideMark/>
          </w:tcPr>
          <w:p w14:paraId="1C8F52F4"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xml:space="preserve">  52 ostale pomoći i darovnice</w:t>
            </w:r>
          </w:p>
        </w:tc>
        <w:tc>
          <w:tcPr>
            <w:tcW w:w="2343" w:type="dxa"/>
            <w:tcBorders>
              <w:top w:val="nil"/>
              <w:left w:val="nil"/>
              <w:bottom w:val="single" w:sz="4" w:space="0" w:color="auto"/>
              <w:right w:val="single" w:sz="4" w:space="0" w:color="auto"/>
            </w:tcBorders>
            <w:shd w:val="clear" w:color="auto" w:fill="auto"/>
            <w:noWrap/>
            <w:vAlign w:val="bottom"/>
            <w:hideMark/>
          </w:tcPr>
          <w:p w14:paraId="416E1E4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0,00</w:t>
            </w:r>
          </w:p>
        </w:tc>
        <w:tc>
          <w:tcPr>
            <w:tcW w:w="2490" w:type="dxa"/>
            <w:tcBorders>
              <w:top w:val="nil"/>
              <w:left w:val="nil"/>
              <w:bottom w:val="single" w:sz="4" w:space="0" w:color="auto"/>
              <w:right w:val="single" w:sz="4" w:space="0" w:color="auto"/>
            </w:tcBorders>
            <w:shd w:val="clear" w:color="auto" w:fill="auto"/>
            <w:noWrap/>
            <w:vAlign w:val="bottom"/>
            <w:hideMark/>
          </w:tcPr>
          <w:p w14:paraId="388D4AA3"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20.000</w:t>
            </w:r>
          </w:p>
        </w:tc>
        <w:tc>
          <w:tcPr>
            <w:tcW w:w="2823" w:type="dxa"/>
            <w:tcBorders>
              <w:top w:val="nil"/>
              <w:left w:val="nil"/>
              <w:bottom w:val="single" w:sz="4" w:space="0" w:color="auto"/>
              <w:right w:val="single" w:sz="4" w:space="0" w:color="auto"/>
            </w:tcBorders>
            <w:shd w:val="clear" w:color="auto" w:fill="auto"/>
            <w:noWrap/>
            <w:vAlign w:val="bottom"/>
            <w:hideMark/>
          </w:tcPr>
          <w:p w14:paraId="1F7520D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20.000,00</w:t>
            </w:r>
          </w:p>
        </w:tc>
        <w:tc>
          <w:tcPr>
            <w:tcW w:w="1531" w:type="dxa"/>
            <w:tcBorders>
              <w:top w:val="nil"/>
              <w:left w:val="nil"/>
              <w:bottom w:val="single" w:sz="4" w:space="0" w:color="auto"/>
              <w:right w:val="single" w:sz="4" w:space="0" w:color="auto"/>
            </w:tcBorders>
            <w:shd w:val="clear" w:color="auto" w:fill="auto"/>
            <w:noWrap/>
            <w:vAlign w:val="bottom"/>
            <w:hideMark/>
          </w:tcPr>
          <w:p w14:paraId="6B789DFB"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c>
          <w:tcPr>
            <w:tcW w:w="1180" w:type="dxa"/>
            <w:tcBorders>
              <w:top w:val="nil"/>
              <w:left w:val="nil"/>
              <w:bottom w:val="single" w:sz="4" w:space="0" w:color="auto"/>
              <w:right w:val="single" w:sz="4" w:space="0" w:color="auto"/>
            </w:tcBorders>
            <w:shd w:val="clear" w:color="auto" w:fill="auto"/>
            <w:noWrap/>
            <w:vAlign w:val="bottom"/>
            <w:hideMark/>
          </w:tcPr>
          <w:p w14:paraId="0D519EE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100</w:t>
            </w:r>
          </w:p>
        </w:tc>
        <w:tc>
          <w:tcPr>
            <w:tcW w:w="204" w:type="dxa"/>
            <w:vAlign w:val="center"/>
            <w:hideMark/>
          </w:tcPr>
          <w:p w14:paraId="0F4982A6"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37A58A4E" w14:textId="77777777" w:rsidTr="00ED4602">
        <w:trPr>
          <w:trHeight w:val="294"/>
        </w:trPr>
        <w:tc>
          <w:tcPr>
            <w:tcW w:w="4425" w:type="dxa"/>
            <w:tcBorders>
              <w:top w:val="nil"/>
              <w:left w:val="nil"/>
              <w:bottom w:val="nil"/>
              <w:right w:val="nil"/>
            </w:tcBorders>
            <w:shd w:val="clear" w:color="auto" w:fill="auto"/>
            <w:noWrap/>
            <w:vAlign w:val="bottom"/>
            <w:hideMark/>
          </w:tcPr>
          <w:p w14:paraId="4ED2E92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p>
        </w:tc>
        <w:tc>
          <w:tcPr>
            <w:tcW w:w="2343" w:type="dxa"/>
            <w:tcBorders>
              <w:top w:val="nil"/>
              <w:left w:val="nil"/>
              <w:bottom w:val="nil"/>
              <w:right w:val="nil"/>
            </w:tcBorders>
            <w:shd w:val="clear" w:color="auto" w:fill="auto"/>
            <w:noWrap/>
            <w:vAlign w:val="bottom"/>
            <w:hideMark/>
          </w:tcPr>
          <w:p w14:paraId="0C4729D4"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2490" w:type="dxa"/>
            <w:tcBorders>
              <w:top w:val="nil"/>
              <w:left w:val="nil"/>
              <w:bottom w:val="nil"/>
              <w:right w:val="nil"/>
            </w:tcBorders>
            <w:shd w:val="clear" w:color="auto" w:fill="auto"/>
            <w:noWrap/>
            <w:vAlign w:val="bottom"/>
            <w:hideMark/>
          </w:tcPr>
          <w:p w14:paraId="211C6762"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2823" w:type="dxa"/>
            <w:tcBorders>
              <w:top w:val="nil"/>
              <w:left w:val="nil"/>
              <w:bottom w:val="nil"/>
              <w:right w:val="nil"/>
            </w:tcBorders>
            <w:shd w:val="clear" w:color="auto" w:fill="auto"/>
            <w:noWrap/>
            <w:vAlign w:val="bottom"/>
            <w:hideMark/>
          </w:tcPr>
          <w:p w14:paraId="59B6EB5F"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531" w:type="dxa"/>
            <w:tcBorders>
              <w:top w:val="nil"/>
              <w:left w:val="single" w:sz="4" w:space="0" w:color="auto"/>
              <w:bottom w:val="single" w:sz="4" w:space="0" w:color="auto"/>
              <w:right w:val="single" w:sz="4" w:space="0" w:color="auto"/>
            </w:tcBorders>
            <w:shd w:val="clear" w:color="auto" w:fill="auto"/>
            <w:noWrap/>
            <w:vAlign w:val="bottom"/>
            <w:hideMark/>
          </w:tcPr>
          <w:p w14:paraId="5970945F"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1180" w:type="dxa"/>
            <w:tcBorders>
              <w:top w:val="nil"/>
              <w:left w:val="nil"/>
              <w:bottom w:val="single" w:sz="4" w:space="0" w:color="auto"/>
              <w:right w:val="single" w:sz="4" w:space="0" w:color="auto"/>
            </w:tcBorders>
            <w:shd w:val="clear" w:color="auto" w:fill="auto"/>
            <w:noWrap/>
            <w:vAlign w:val="bottom"/>
            <w:hideMark/>
          </w:tcPr>
          <w:p w14:paraId="4EF8D9D3"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204" w:type="dxa"/>
            <w:vAlign w:val="center"/>
            <w:hideMark/>
          </w:tcPr>
          <w:p w14:paraId="3BC96146"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2612AC83" w14:textId="77777777" w:rsidTr="00ED4602">
        <w:trPr>
          <w:trHeight w:val="294"/>
        </w:trPr>
        <w:tc>
          <w:tcPr>
            <w:tcW w:w="4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B79DF0"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UKUPNO RASHODI</w:t>
            </w:r>
          </w:p>
        </w:tc>
        <w:tc>
          <w:tcPr>
            <w:tcW w:w="2343" w:type="dxa"/>
            <w:tcBorders>
              <w:top w:val="single" w:sz="4" w:space="0" w:color="auto"/>
              <w:left w:val="nil"/>
              <w:bottom w:val="single" w:sz="4" w:space="0" w:color="auto"/>
              <w:right w:val="single" w:sz="4" w:space="0" w:color="auto"/>
            </w:tcBorders>
            <w:shd w:val="clear" w:color="auto" w:fill="auto"/>
            <w:noWrap/>
            <w:vAlign w:val="bottom"/>
            <w:hideMark/>
          </w:tcPr>
          <w:p w14:paraId="7332E497"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648.203,94</w:t>
            </w:r>
          </w:p>
        </w:tc>
        <w:tc>
          <w:tcPr>
            <w:tcW w:w="2490" w:type="dxa"/>
            <w:tcBorders>
              <w:top w:val="single" w:sz="4" w:space="0" w:color="auto"/>
              <w:left w:val="nil"/>
              <w:bottom w:val="single" w:sz="4" w:space="0" w:color="auto"/>
              <w:right w:val="single" w:sz="4" w:space="0" w:color="auto"/>
            </w:tcBorders>
            <w:shd w:val="clear" w:color="auto" w:fill="auto"/>
            <w:noWrap/>
            <w:vAlign w:val="bottom"/>
            <w:hideMark/>
          </w:tcPr>
          <w:p w14:paraId="02785DFC"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1.522.323,25</w:t>
            </w:r>
          </w:p>
        </w:tc>
        <w:tc>
          <w:tcPr>
            <w:tcW w:w="2823" w:type="dxa"/>
            <w:tcBorders>
              <w:top w:val="single" w:sz="4" w:space="0" w:color="auto"/>
              <w:left w:val="nil"/>
              <w:bottom w:val="single" w:sz="4" w:space="0" w:color="auto"/>
              <w:right w:val="single" w:sz="4" w:space="0" w:color="auto"/>
            </w:tcBorders>
            <w:shd w:val="clear" w:color="auto" w:fill="auto"/>
            <w:noWrap/>
            <w:vAlign w:val="bottom"/>
            <w:hideMark/>
          </w:tcPr>
          <w:p w14:paraId="5EBA3A07"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795.198,81</w:t>
            </w:r>
          </w:p>
        </w:tc>
        <w:tc>
          <w:tcPr>
            <w:tcW w:w="1531" w:type="dxa"/>
            <w:tcBorders>
              <w:top w:val="nil"/>
              <w:left w:val="nil"/>
              <w:bottom w:val="single" w:sz="4" w:space="0" w:color="auto"/>
              <w:right w:val="single" w:sz="4" w:space="0" w:color="auto"/>
            </w:tcBorders>
            <w:shd w:val="clear" w:color="auto" w:fill="auto"/>
            <w:noWrap/>
            <w:vAlign w:val="bottom"/>
            <w:hideMark/>
          </w:tcPr>
          <w:p w14:paraId="29510234"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123</w:t>
            </w:r>
          </w:p>
        </w:tc>
        <w:tc>
          <w:tcPr>
            <w:tcW w:w="1180" w:type="dxa"/>
            <w:tcBorders>
              <w:top w:val="nil"/>
              <w:left w:val="nil"/>
              <w:bottom w:val="single" w:sz="4" w:space="0" w:color="auto"/>
              <w:right w:val="single" w:sz="4" w:space="0" w:color="auto"/>
            </w:tcBorders>
            <w:shd w:val="clear" w:color="auto" w:fill="auto"/>
            <w:noWrap/>
            <w:vAlign w:val="bottom"/>
            <w:hideMark/>
          </w:tcPr>
          <w:p w14:paraId="23CE3F56"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52</w:t>
            </w:r>
          </w:p>
        </w:tc>
        <w:tc>
          <w:tcPr>
            <w:tcW w:w="204" w:type="dxa"/>
            <w:vAlign w:val="center"/>
            <w:hideMark/>
          </w:tcPr>
          <w:p w14:paraId="3A6093CB"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39CF591C" w14:textId="77777777" w:rsidTr="00ED4602">
        <w:trPr>
          <w:trHeight w:val="294"/>
        </w:trPr>
        <w:tc>
          <w:tcPr>
            <w:tcW w:w="4425" w:type="dxa"/>
            <w:tcBorders>
              <w:top w:val="nil"/>
              <w:left w:val="single" w:sz="4" w:space="0" w:color="auto"/>
              <w:bottom w:val="single" w:sz="4" w:space="0" w:color="auto"/>
              <w:right w:val="single" w:sz="4" w:space="0" w:color="auto"/>
            </w:tcBorders>
            <w:shd w:val="clear" w:color="auto" w:fill="auto"/>
            <w:noWrap/>
            <w:vAlign w:val="bottom"/>
            <w:hideMark/>
          </w:tcPr>
          <w:p w14:paraId="3570E84B"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 Opći prihodi i primici</w:t>
            </w:r>
          </w:p>
        </w:tc>
        <w:tc>
          <w:tcPr>
            <w:tcW w:w="2343" w:type="dxa"/>
            <w:tcBorders>
              <w:top w:val="nil"/>
              <w:left w:val="nil"/>
              <w:bottom w:val="single" w:sz="4" w:space="0" w:color="auto"/>
              <w:right w:val="single" w:sz="4" w:space="0" w:color="auto"/>
            </w:tcBorders>
            <w:shd w:val="clear" w:color="auto" w:fill="auto"/>
            <w:noWrap/>
            <w:vAlign w:val="bottom"/>
            <w:hideMark/>
          </w:tcPr>
          <w:p w14:paraId="478C62C2"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387.661,92</w:t>
            </w:r>
          </w:p>
        </w:tc>
        <w:tc>
          <w:tcPr>
            <w:tcW w:w="2490" w:type="dxa"/>
            <w:tcBorders>
              <w:top w:val="nil"/>
              <w:left w:val="nil"/>
              <w:bottom w:val="single" w:sz="4" w:space="0" w:color="auto"/>
              <w:right w:val="single" w:sz="4" w:space="0" w:color="auto"/>
            </w:tcBorders>
            <w:shd w:val="clear" w:color="auto" w:fill="auto"/>
            <w:noWrap/>
            <w:vAlign w:val="bottom"/>
            <w:hideMark/>
          </w:tcPr>
          <w:p w14:paraId="6FB57A53"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1.137.323</w:t>
            </w:r>
          </w:p>
        </w:tc>
        <w:tc>
          <w:tcPr>
            <w:tcW w:w="2823" w:type="dxa"/>
            <w:tcBorders>
              <w:top w:val="nil"/>
              <w:left w:val="nil"/>
              <w:bottom w:val="single" w:sz="4" w:space="0" w:color="auto"/>
              <w:right w:val="single" w:sz="4" w:space="0" w:color="auto"/>
            </w:tcBorders>
            <w:shd w:val="clear" w:color="auto" w:fill="auto"/>
            <w:noWrap/>
            <w:vAlign w:val="bottom"/>
            <w:hideMark/>
          </w:tcPr>
          <w:p w14:paraId="2022B7CB"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572.009,92</w:t>
            </w:r>
          </w:p>
        </w:tc>
        <w:tc>
          <w:tcPr>
            <w:tcW w:w="1531" w:type="dxa"/>
            <w:tcBorders>
              <w:top w:val="nil"/>
              <w:left w:val="nil"/>
              <w:bottom w:val="single" w:sz="4" w:space="0" w:color="auto"/>
              <w:right w:val="single" w:sz="4" w:space="0" w:color="auto"/>
            </w:tcBorders>
            <w:shd w:val="clear" w:color="auto" w:fill="auto"/>
            <w:noWrap/>
            <w:vAlign w:val="bottom"/>
            <w:hideMark/>
          </w:tcPr>
          <w:p w14:paraId="6EF1A11D"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148</w:t>
            </w:r>
          </w:p>
        </w:tc>
        <w:tc>
          <w:tcPr>
            <w:tcW w:w="1180" w:type="dxa"/>
            <w:tcBorders>
              <w:top w:val="nil"/>
              <w:left w:val="nil"/>
              <w:bottom w:val="single" w:sz="4" w:space="0" w:color="auto"/>
              <w:right w:val="single" w:sz="4" w:space="0" w:color="auto"/>
            </w:tcBorders>
            <w:shd w:val="clear" w:color="auto" w:fill="auto"/>
            <w:noWrap/>
            <w:vAlign w:val="bottom"/>
            <w:hideMark/>
          </w:tcPr>
          <w:p w14:paraId="46BEC27B"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50</w:t>
            </w:r>
          </w:p>
        </w:tc>
        <w:tc>
          <w:tcPr>
            <w:tcW w:w="204" w:type="dxa"/>
            <w:vAlign w:val="center"/>
            <w:hideMark/>
          </w:tcPr>
          <w:p w14:paraId="1F37C6B9"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762E9ABA" w14:textId="77777777" w:rsidTr="00ED4602">
        <w:trPr>
          <w:trHeight w:val="294"/>
        </w:trPr>
        <w:tc>
          <w:tcPr>
            <w:tcW w:w="4425" w:type="dxa"/>
            <w:tcBorders>
              <w:top w:val="nil"/>
              <w:left w:val="single" w:sz="4" w:space="0" w:color="auto"/>
              <w:bottom w:val="single" w:sz="4" w:space="0" w:color="auto"/>
              <w:right w:val="single" w:sz="4" w:space="0" w:color="auto"/>
            </w:tcBorders>
            <w:shd w:val="clear" w:color="auto" w:fill="auto"/>
            <w:noWrap/>
            <w:vAlign w:val="bottom"/>
            <w:hideMark/>
          </w:tcPr>
          <w:p w14:paraId="629A5FF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xml:space="preserve">   11 Proračunski prihodi</w:t>
            </w:r>
          </w:p>
        </w:tc>
        <w:tc>
          <w:tcPr>
            <w:tcW w:w="2343" w:type="dxa"/>
            <w:tcBorders>
              <w:top w:val="nil"/>
              <w:left w:val="nil"/>
              <w:bottom w:val="single" w:sz="4" w:space="0" w:color="auto"/>
              <w:right w:val="single" w:sz="4" w:space="0" w:color="auto"/>
            </w:tcBorders>
            <w:shd w:val="clear" w:color="auto" w:fill="auto"/>
            <w:noWrap/>
            <w:vAlign w:val="bottom"/>
            <w:hideMark/>
          </w:tcPr>
          <w:p w14:paraId="5760439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387.661,92</w:t>
            </w:r>
          </w:p>
        </w:tc>
        <w:tc>
          <w:tcPr>
            <w:tcW w:w="2490" w:type="dxa"/>
            <w:tcBorders>
              <w:top w:val="nil"/>
              <w:left w:val="nil"/>
              <w:bottom w:val="single" w:sz="4" w:space="0" w:color="auto"/>
              <w:right w:val="single" w:sz="4" w:space="0" w:color="auto"/>
            </w:tcBorders>
            <w:shd w:val="clear" w:color="auto" w:fill="auto"/>
            <w:noWrap/>
            <w:vAlign w:val="bottom"/>
            <w:hideMark/>
          </w:tcPr>
          <w:p w14:paraId="230D24C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1.137.323,25</w:t>
            </w:r>
          </w:p>
        </w:tc>
        <w:tc>
          <w:tcPr>
            <w:tcW w:w="2823" w:type="dxa"/>
            <w:tcBorders>
              <w:top w:val="nil"/>
              <w:left w:val="nil"/>
              <w:bottom w:val="single" w:sz="4" w:space="0" w:color="auto"/>
              <w:right w:val="single" w:sz="4" w:space="0" w:color="auto"/>
            </w:tcBorders>
            <w:shd w:val="clear" w:color="auto" w:fill="auto"/>
            <w:noWrap/>
            <w:vAlign w:val="bottom"/>
            <w:hideMark/>
          </w:tcPr>
          <w:p w14:paraId="4A4815D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572.009,92</w:t>
            </w:r>
          </w:p>
        </w:tc>
        <w:tc>
          <w:tcPr>
            <w:tcW w:w="1531" w:type="dxa"/>
            <w:tcBorders>
              <w:top w:val="nil"/>
              <w:left w:val="nil"/>
              <w:bottom w:val="single" w:sz="4" w:space="0" w:color="auto"/>
              <w:right w:val="single" w:sz="4" w:space="0" w:color="auto"/>
            </w:tcBorders>
            <w:shd w:val="clear" w:color="auto" w:fill="auto"/>
            <w:noWrap/>
            <w:vAlign w:val="bottom"/>
            <w:hideMark/>
          </w:tcPr>
          <w:p w14:paraId="4A79EFF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148</w:t>
            </w:r>
          </w:p>
        </w:tc>
        <w:tc>
          <w:tcPr>
            <w:tcW w:w="1180" w:type="dxa"/>
            <w:tcBorders>
              <w:top w:val="nil"/>
              <w:left w:val="nil"/>
              <w:bottom w:val="single" w:sz="4" w:space="0" w:color="auto"/>
              <w:right w:val="single" w:sz="4" w:space="0" w:color="auto"/>
            </w:tcBorders>
            <w:shd w:val="clear" w:color="auto" w:fill="auto"/>
            <w:noWrap/>
            <w:vAlign w:val="bottom"/>
            <w:hideMark/>
          </w:tcPr>
          <w:p w14:paraId="42F8501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50</w:t>
            </w:r>
          </w:p>
        </w:tc>
        <w:tc>
          <w:tcPr>
            <w:tcW w:w="204" w:type="dxa"/>
            <w:vAlign w:val="center"/>
            <w:hideMark/>
          </w:tcPr>
          <w:p w14:paraId="4B256F60"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6B0785DB" w14:textId="77777777" w:rsidTr="00ED4602">
        <w:trPr>
          <w:trHeight w:val="294"/>
        </w:trPr>
        <w:tc>
          <w:tcPr>
            <w:tcW w:w="4425" w:type="dxa"/>
            <w:tcBorders>
              <w:top w:val="nil"/>
              <w:left w:val="single" w:sz="4" w:space="0" w:color="auto"/>
              <w:bottom w:val="single" w:sz="4" w:space="0" w:color="auto"/>
              <w:right w:val="single" w:sz="4" w:space="0" w:color="auto"/>
            </w:tcBorders>
            <w:shd w:val="clear" w:color="auto" w:fill="auto"/>
            <w:noWrap/>
            <w:vAlign w:val="bottom"/>
            <w:hideMark/>
          </w:tcPr>
          <w:p w14:paraId="74F2BE23"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4 Prihodi za posebne namjene</w:t>
            </w:r>
          </w:p>
        </w:tc>
        <w:tc>
          <w:tcPr>
            <w:tcW w:w="2343" w:type="dxa"/>
            <w:tcBorders>
              <w:top w:val="nil"/>
              <w:left w:val="nil"/>
              <w:bottom w:val="single" w:sz="4" w:space="0" w:color="auto"/>
              <w:right w:val="single" w:sz="4" w:space="0" w:color="auto"/>
            </w:tcBorders>
            <w:shd w:val="clear" w:color="auto" w:fill="auto"/>
            <w:noWrap/>
            <w:vAlign w:val="bottom"/>
            <w:hideMark/>
          </w:tcPr>
          <w:p w14:paraId="1F754C90"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260.542,02</w:t>
            </w:r>
          </w:p>
        </w:tc>
        <w:tc>
          <w:tcPr>
            <w:tcW w:w="2490" w:type="dxa"/>
            <w:tcBorders>
              <w:top w:val="nil"/>
              <w:left w:val="nil"/>
              <w:bottom w:val="single" w:sz="4" w:space="0" w:color="auto"/>
              <w:right w:val="single" w:sz="4" w:space="0" w:color="auto"/>
            </w:tcBorders>
            <w:shd w:val="clear" w:color="auto" w:fill="auto"/>
            <w:noWrap/>
            <w:vAlign w:val="bottom"/>
            <w:hideMark/>
          </w:tcPr>
          <w:p w14:paraId="7206EFED"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365.000</w:t>
            </w:r>
          </w:p>
        </w:tc>
        <w:tc>
          <w:tcPr>
            <w:tcW w:w="2823" w:type="dxa"/>
            <w:tcBorders>
              <w:top w:val="nil"/>
              <w:left w:val="nil"/>
              <w:bottom w:val="single" w:sz="4" w:space="0" w:color="auto"/>
              <w:right w:val="single" w:sz="4" w:space="0" w:color="auto"/>
            </w:tcBorders>
            <w:shd w:val="clear" w:color="auto" w:fill="auto"/>
            <w:noWrap/>
            <w:vAlign w:val="bottom"/>
            <w:hideMark/>
          </w:tcPr>
          <w:p w14:paraId="0F2F391B"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203.188,89</w:t>
            </w:r>
          </w:p>
        </w:tc>
        <w:tc>
          <w:tcPr>
            <w:tcW w:w="1531" w:type="dxa"/>
            <w:tcBorders>
              <w:top w:val="nil"/>
              <w:left w:val="nil"/>
              <w:bottom w:val="single" w:sz="4" w:space="0" w:color="auto"/>
              <w:right w:val="single" w:sz="4" w:space="0" w:color="auto"/>
            </w:tcBorders>
            <w:shd w:val="clear" w:color="auto" w:fill="auto"/>
            <w:noWrap/>
            <w:vAlign w:val="bottom"/>
            <w:hideMark/>
          </w:tcPr>
          <w:p w14:paraId="21AE8AC4"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78</w:t>
            </w:r>
          </w:p>
        </w:tc>
        <w:tc>
          <w:tcPr>
            <w:tcW w:w="1180" w:type="dxa"/>
            <w:tcBorders>
              <w:top w:val="nil"/>
              <w:left w:val="nil"/>
              <w:bottom w:val="single" w:sz="4" w:space="0" w:color="auto"/>
              <w:right w:val="single" w:sz="4" w:space="0" w:color="auto"/>
            </w:tcBorders>
            <w:shd w:val="clear" w:color="auto" w:fill="auto"/>
            <w:noWrap/>
            <w:vAlign w:val="bottom"/>
            <w:hideMark/>
          </w:tcPr>
          <w:p w14:paraId="400E3F65"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56</w:t>
            </w:r>
          </w:p>
        </w:tc>
        <w:tc>
          <w:tcPr>
            <w:tcW w:w="204" w:type="dxa"/>
            <w:vAlign w:val="center"/>
            <w:hideMark/>
          </w:tcPr>
          <w:p w14:paraId="7DA2D663"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288B883D" w14:textId="77777777" w:rsidTr="00ED4602">
        <w:trPr>
          <w:trHeight w:val="294"/>
        </w:trPr>
        <w:tc>
          <w:tcPr>
            <w:tcW w:w="4425" w:type="dxa"/>
            <w:tcBorders>
              <w:top w:val="nil"/>
              <w:left w:val="single" w:sz="4" w:space="0" w:color="auto"/>
              <w:bottom w:val="single" w:sz="4" w:space="0" w:color="auto"/>
              <w:right w:val="single" w:sz="4" w:space="0" w:color="auto"/>
            </w:tcBorders>
            <w:shd w:val="clear" w:color="auto" w:fill="auto"/>
            <w:noWrap/>
            <w:vAlign w:val="bottom"/>
            <w:hideMark/>
          </w:tcPr>
          <w:p w14:paraId="1AA6FFFF"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xml:space="preserve">   43 Ostali prihodi za posebne namjene</w:t>
            </w:r>
          </w:p>
        </w:tc>
        <w:tc>
          <w:tcPr>
            <w:tcW w:w="2343" w:type="dxa"/>
            <w:tcBorders>
              <w:top w:val="nil"/>
              <w:left w:val="nil"/>
              <w:bottom w:val="single" w:sz="4" w:space="0" w:color="auto"/>
              <w:right w:val="single" w:sz="4" w:space="0" w:color="auto"/>
            </w:tcBorders>
            <w:shd w:val="clear" w:color="auto" w:fill="auto"/>
            <w:noWrap/>
            <w:vAlign w:val="bottom"/>
            <w:hideMark/>
          </w:tcPr>
          <w:p w14:paraId="13B7A09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260.542,02</w:t>
            </w:r>
          </w:p>
        </w:tc>
        <w:tc>
          <w:tcPr>
            <w:tcW w:w="2490" w:type="dxa"/>
            <w:tcBorders>
              <w:top w:val="nil"/>
              <w:left w:val="nil"/>
              <w:bottom w:val="single" w:sz="4" w:space="0" w:color="auto"/>
              <w:right w:val="single" w:sz="4" w:space="0" w:color="auto"/>
            </w:tcBorders>
            <w:shd w:val="clear" w:color="auto" w:fill="auto"/>
            <w:noWrap/>
            <w:vAlign w:val="bottom"/>
            <w:hideMark/>
          </w:tcPr>
          <w:p w14:paraId="0698C19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365.000,00</w:t>
            </w:r>
          </w:p>
        </w:tc>
        <w:tc>
          <w:tcPr>
            <w:tcW w:w="2823" w:type="dxa"/>
            <w:tcBorders>
              <w:top w:val="nil"/>
              <w:left w:val="nil"/>
              <w:bottom w:val="single" w:sz="4" w:space="0" w:color="auto"/>
              <w:right w:val="single" w:sz="4" w:space="0" w:color="auto"/>
            </w:tcBorders>
            <w:shd w:val="clear" w:color="auto" w:fill="auto"/>
            <w:noWrap/>
            <w:vAlign w:val="bottom"/>
            <w:hideMark/>
          </w:tcPr>
          <w:p w14:paraId="2D474D3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203.188,89</w:t>
            </w:r>
          </w:p>
        </w:tc>
        <w:tc>
          <w:tcPr>
            <w:tcW w:w="1531" w:type="dxa"/>
            <w:tcBorders>
              <w:top w:val="nil"/>
              <w:left w:val="nil"/>
              <w:bottom w:val="single" w:sz="4" w:space="0" w:color="auto"/>
              <w:right w:val="single" w:sz="4" w:space="0" w:color="auto"/>
            </w:tcBorders>
            <w:shd w:val="clear" w:color="auto" w:fill="auto"/>
            <w:noWrap/>
            <w:vAlign w:val="bottom"/>
            <w:hideMark/>
          </w:tcPr>
          <w:p w14:paraId="236A19E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78</w:t>
            </w:r>
          </w:p>
        </w:tc>
        <w:tc>
          <w:tcPr>
            <w:tcW w:w="1180" w:type="dxa"/>
            <w:tcBorders>
              <w:top w:val="nil"/>
              <w:left w:val="nil"/>
              <w:bottom w:val="single" w:sz="4" w:space="0" w:color="auto"/>
              <w:right w:val="single" w:sz="4" w:space="0" w:color="auto"/>
            </w:tcBorders>
            <w:shd w:val="clear" w:color="auto" w:fill="auto"/>
            <w:noWrap/>
            <w:vAlign w:val="bottom"/>
            <w:hideMark/>
          </w:tcPr>
          <w:p w14:paraId="386FEA5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56</w:t>
            </w:r>
          </w:p>
        </w:tc>
        <w:tc>
          <w:tcPr>
            <w:tcW w:w="204" w:type="dxa"/>
            <w:vAlign w:val="center"/>
            <w:hideMark/>
          </w:tcPr>
          <w:p w14:paraId="387CD887"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2231DF77" w14:textId="77777777" w:rsidTr="00ED4602">
        <w:trPr>
          <w:trHeight w:val="294"/>
        </w:trPr>
        <w:tc>
          <w:tcPr>
            <w:tcW w:w="4425" w:type="dxa"/>
            <w:tcBorders>
              <w:top w:val="nil"/>
              <w:left w:val="single" w:sz="4" w:space="0" w:color="auto"/>
              <w:bottom w:val="single" w:sz="4" w:space="0" w:color="auto"/>
              <w:right w:val="single" w:sz="4" w:space="0" w:color="auto"/>
            </w:tcBorders>
            <w:shd w:val="clear" w:color="auto" w:fill="auto"/>
            <w:noWrap/>
            <w:vAlign w:val="bottom"/>
            <w:hideMark/>
          </w:tcPr>
          <w:p w14:paraId="0BF653CC"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 Pomoći</w:t>
            </w:r>
          </w:p>
        </w:tc>
        <w:tc>
          <w:tcPr>
            <w:tcW w:w="2343" w:type="dxa"/>
            <w:tcBorders>
              <w:top w:val="nil"/>
              <w:left w:val="nil"/>
              <w:bottom w:val="single" w:sz="4" w:space="0" w:color="auto"/>
              <w:right w:val="single" w:sz="4" w:space="0" w:color="auto"/>
            </w:tcBorders>
            <w:shd w:val="clear" w:color="auto" w:fill="auto"/>
            <w:noWrap/>
            <w:vAlign w:val="bottom"/>
            <w:hideMark/>
          </w:tcPr>
          <w:p w14:paraId="03F95F1A"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2490" w:type="dxa"/>
            <w:tcBorders>
              <w:top w:val="nil"/>
              <w:left w:val="nil"/>
              <w:bottom w:val="single" w:sz="4" w:space="0" w:color="auto"/>
              <w:right w:val="single" w:sz="4" w:space="0" w:color="auto"/>
            </w:tcBorders>
            <w:shd w:val="clear" w:color="auto" w:fill="auto"/>
            <w:noWrap/>
            <w:vAlign w:val="bottom"/>
            <w:hideMark/>
          </w:tcPr>
          <w:p w14:paraId="10C21F72"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20.000</w:t>
            </w:r>
          </w:p>
        </w:tc>
        <w:tc>
          <w:tcPr>
            <w:tcW w:w="2823" w:type="dxa"/>
            <w:tcBorders>
              <w:top w:val="nil"/>
              <w:left w:val="nil"/>
              <w:bottom w:val="single" w:sz="4" w:space="0" w:color="auto"/>
              <w:right w:val="single" w:sz="4" w:space="0" w:color="auto"/>
            </w:tcBorders>
            <w:shd w:val="clear" w:color="auto" w:fill="auto"/>
            <w:noWrap/>
            <w:vAlign w:val="bottom"/>
            <w:hideMark/>
          </w:tcPr>
          <w:p w14:paraId="023D1855"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20.000,00</w:t>
            </w:r>
          </w:p>
        </w:tc>
        <w:tc>
          <w:tcPr>
            <w:tcW w:w="1531" w:type="dxa"/>
            <w:tcBorders>
              <w:top w:val="nil"/>
              <w:left w:val="nil"/>
              <w:bottom w:val="single" w:sz="4" w:space="0" w:color="auto"/>
              <w:right w:val="single" w:sz="4" w:space="0" w:color="auto"/>
            </w:tcBorders>
            <w:shd w:val="clear" w:color="auto" w:fill="auto"/>
            <w:noWrap/>
            <w:vAlign w:val="bottom"/>
            <w:hideMark/>
          </w:tcPr>
          <w:p w14:paraId="7CDB2607"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c>
          <w:tcPr>
            <w:tcW w:w="1180" w:type="dxa"/>
            <w:tcBorders>
              <w:top w:val="nil"/>
              <w:left w:val="nil"/>
              <w:bottom w:val="single" w:sz="4" w:space="0" w:color="auto"/>
              <w:right w:val="single" w:sz="4" w:space="0" w:color="auto"/>
            </w:tcBorders>
            <w:shd w:val="clear" w:color="auto" w:fill="auto"/>
            <w:noWrap/>
            <w:vAlign w:val="bottom"/>
            <w:hideMark/>
          </w:tcPr>
          <w:p w14:paraId="7E4EE0BD"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100</w:t>
            </w:r>
          </w:p>
        </w:tc>
        <w:tc>
          <w:tcPr>
            <w:tcW w:w="204" w:type="dxa"/>
            <w:vAlign w:val="center"/>
            <w:hideMark/>
          </w:tcPr>
          <w:p w14:paraId="3310AFB7"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17041FBB" w14:textId="77777777" w:rsidTr="00ED4602">
        <w:trPr>
          <w:trHeight w:val="294"/>
        </w:trPr>
        <w:tc>
          <w:tcPr>
            <w:tcW w:w="4425" w:type="dxa"/>
            <w:tcBorders>
              <w:top w:val="nil"/>
              <w:left w:val="single" w:sz="4" w:space="0" w:color="auto"/>
              <w:bottom w:val="single" w:sz="4" w:space="0" w:color="auto"/>
              <w:right w:val="single" w:sz="4" w:space="0" w:color="auto"/>
            </w:tcBorders>
            <w:shd w:val="clear" w:color="auto" w:fill="auto"/>
            <w:noWrap/>
            <w:vAlign w:val="bottom"/>
            <w:hideMark/>
          </w:tcPr>
          <w:p w14:paraId="6E56A5DB"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xml:space="preserve">  52 ostale pomoći i darovnice</w:t>
            </w:r>
          </w:p>
        </w:tc>
        <w:tc>
          <w:tcPr>
            <w:tcW w:w="2343" w:type="dxa"/>
            <w:tcBorders>
              <w:top w:val="nil"/>
              <w:left w:val="nil"/>
              <w:bottom w:val="single" w:sz="4" w:space="0" w:color="auto"/>
              <w:right w:val="single" w:sz="4" w:space="0" w:color="auto"/>
            </w:tcBorders>
            <w:shd w:val="clear" w:color="auto" w:fill="auto"/>
            <w:noWrap/>
            <w:vAlign w:val="bottom"/>
            <w:hideMark/>
          </w:tcPr>
          <w:p w14:paraId="0D25A34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0,00</w:t>
            </w:r>
          </w:p>
        </w:tc>
        <w:tc>
          <w:tcPr>
            <w:tcW w:w="2490" w:type="dxa"/>
            <w:tcBorders>
              <w:top w:val="nil"/>
              <w:left w:val="nil"/>
              <w:bottom w:val="single" w:sz="4" w:space="0" w:color="auto"/>
              <w:right w:val="single" w:sz="4" w:space="0" w:color="auto"/>
            </w:tcBorders>
            <w:shd w:val="clear" w:color="auto" w:fill="auto"/>
            <w:noWrap/>
            <w:vAlign w:val="bottom"/>
            <w:hideMark/>
          </w:tcPr>
          <w:p w14:paraId="77F63AE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20.000,00</w:t>
            </w:r>
          </w:p>
        </w:tc>
        <w:tc>
          <w:tcPr>
            <w:tcW w:w="2823" w:type="dxa"/>
            <w:tcBorders>
              <w:top w:val="nil"/>
              <w:left w:val="nil"/>
              <w:bottom w:val="single" w:sz="4" w:space="0" w:color="auto"/>
              <w:right w:val="single" w:sz="4" w:space="0" w:color="auto"/>
            </w:tcBorders>
            <w:shd w:val="clear" w:color="auto" w:fill="auto"/>
            <w:noWrap/>
            <w:vAlign w:val="bottom"/>
            <w:hideMark/>
          </w:tcPr>
          <w:p w14:paraId="3C3E94C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20.000,00</w:t>
            </w:r>
          </w:p>
        </w:tc>
        <w:tc>
          <w:tcPr>
            <w:tcW w:w="1531" w:type="dxa"/>
            <w:tcBorders>
              <w:top w:val="nil"/>
              <w:left w:val="nil"/>
              <w:bottom w:val="single" w:sz="4" w:space="0" w:color="auto"/>
              <w:right w:val="single" w:sz="4" w:space="0" w:color="auto"/>
            </w:tcBorders>
            <w:shd w:val="clear" w:color="auto" w:fill="auto"/>
            <w:noWrap/>
            <w:vAlign w:val="bottom"/>
            <w:hideMark/>
          </w:tcPr>
          <w:p w14:paraId="47DE364A"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w:t>
            </w:r>
          </w:p>
        </w:tc>
        <w:tc>
          <w:tcPr>
            <w:tcW w:w="1180" w:type="dxa"/>
            <w:tcBorders>
              <w:top w:val="nil"/>
              <w:left w:val="nil"/>
              <w:bottom w:val="single" w:sz="4" w:space="0" w:color="auto"/>
              <w:right w:val="single" w:sz="4" w:space="0" w:color="auto"/>
            </w:tcBorders>
            <w:shd w:val="clear" w:color="auto" w:fill="auto"/>
            <w:noWrap/>
            <w:vAlign w:val="bottom"/>
            <w:hideMark/>
          </w:tcPr>
          <w:p w14:paraId="32D57DD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100</w:t>
            </w:r>
          </w:p>
        </w:tc>
        <w:tc>
          <w:tcPr>
            <w:tcW w:w="204" w:type="dxa"/>
            <w:vAlign w:val="center"/>
            <w:hideMark/>
          </w:tcPr>
          <w:p w14:paraId="434A5DFA"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bl>
    <w:p w14:paraId="6C1C4480" w14:textId="77777777" w:rsidR="00ED4602" w:rsidRDefault="00ED4602"/>
    <w:p w14:paraId="455CF8B5" w14:textId="77777777" w:rsidR="00ED4602" w:rsidRDefault="00ED4602"/>
    <w:p w14:paraId="0B846590" w14:textId="77777777" w:rsidR="00ED4602" w:rsidRDefault="00ED4602"/>
    <w:p w14:paraId="3270A643" w14:textId="77777777" w:rsidR="00ED4602" w:rsidRDefault="00ED4602"/>
    <w:p w14:paraId="7570F512" w14:textId="77777777" w:rsidR="00ED4602" w:rsidRDefault="00ED4602"/>
    <w:tbl>
      <w:tblPr>
        <w:tblW w:w="14820" w:type="dxa"/>
        <w:tblInd w:w="108" w:type="dxa"/>
        <w:tblLook w:val="04A0" w:firstRow="1" w:lastRow="0" w:firstColumn="1" w:lastColumn="0" w:noHBand="0" w:noVBand="1"/>
      </w:tblPr>
      <w:tblGrid>
        <w:gridCol w:w="4168"/>
        <w:gridCol w:w="2390"/>
        <w:gridCol w:w="2390"/>
        <w:gridCol w:w="2994"/>
        <w:gridCol w:w="1486"/>
        <w:gridCol w:w="1392"/>
      </w:tblGrid>
      <w:tr w:rsidR="00ED4602" w:rsidRPr="00ED4602" w14:paraId="0ECF1EAB" w14:textId="77777777" w:rsidTr="00ED4602">
        <w:trPr>
          <w:trHeight w:val="272"/>
        </w:trPr>
        <w:tc>
          <w:tcPr>
            <w:tcW w:w="14820" w:type="dxa"/>
            <w:gridSpan w:val="6"/>
            <w:tcBorders>
              <w:top w:val="nil"/>
              <w:left w:val="nil"/>
              <w:bottom w:val="nil"/>
              <w:right w:val="nil"/>
            </w:tcBorders>
            <w:shd w:val="clear" w:color="auto" w:fill="auto"/>
            <w:noWrap/>
            <w:vAlign w:val="center"/>
            <w:hideMark/>
          </w:tcPr>
          <w:p w14:paraId="68C2A8B5" w14:textId="77777777" w:rsidR="00ED4602" w:rsidRPr="00ED4602" w:rsidRDefault="00ED4602" w:rsidP="00ED4602">
            <w:pPr>
              <w:spacing w:after="0" w:line="240" w:lineRule="auto"/>
              <w:jc w:val="center"/>
              <w:rPr>
                <w:rFonts w:ascii="Arial" w:eastAsia="Times New Roman" w:hAnsi="Arial" w:cs="Arial"/>
                <w:b/>
                <w:bCs/>
                <w:color w:val="000000"/>
                <w:kern w:val="0"/>
                <w:sz w:val="24"/>
                <w:szCs w:val="24"/>
                <w:lang w:eastAsia="hr-HR"/>
                <w14:ligatures w14:val="none"/>
              </w:rPr>
            </w:pPr>
            <w:r w:rsidRPr="00ED4602">
              <w:rPr>
                <w:rFonts w:ascii="Arial" w:eastAsia="Times New Roman" w:hAnsi="Arial" w:cs="Arial"/>
                <w:b/>
                <w:bCs/>
                <w:color w:val="000000"/>
                <w:kern w:val="0"/>
                <w:sz w:val="24"/>
                <w:szCs w:val="24"/>
                <w:lang w:eastAsia="hr-HR"/>
                <w14:ligatures w14:val="none"/>
              </w:rPr>
              <w:lastRenderedPageBreak/>
              <w:t>IZVJEŠTAJ O RASHODIMA PREMA FUNKCIJSKOJ KLASIFIKACIJI</w:t>
            </w:r>
          </w:p>
        </w:tc>
      </w:tr>
      <w:tr w:rsidR="00ED4602" w:rsidRPr="00ED4602" w14:paraId="5A2B4D0A" w14:textId="77777777" w:rsidTr="00ED4602">
        <w:trPr>
          <w:trHeight w:val="259"/>
        </w:trPr>
        <w:tc>
          <w:tcPr>
            <w:tcW w:w="4168" w:type="dxa"/>
            <w:tcBorders>
              <w:top w:val="nil"/>
              <w:left w:val="nil"/>
              <w:bottom w:val="nil"/>
              <w:right w:val="nil"/>
            </w:tcBorders>
            <w:shd w:val="clear" w:color="auto" w:fill="auto"/>
            <w:noWrap/>
            <w:vAlign w:val="bottom"/>
            <w:hideMark/>
          </w:tcPr>
          <w:p w14:paraId="3AD843B6" w14:textId="77777777" w:rsidR="00ED4602" w:rsidRPr="00ED4602" w:rsidRDefault="00ED4602" w:rsidP="00ED4602">
            <w:pPr>
              <w:spacing w:after="0" w:line="240" w:lineRule="auto"/>
              <w:jc w:val="center"/>
              <w:rPr>
                <w:rFonts w:ascii="Arial" w:eastAsia="Times New Roman" w:hAnsi="Arial" w:cs="Arial"/>
                <w:b/>
                <w:bCs/>
                <w:color w:val="000000"/>
                <w:kern w:val="0"/>
                <w:sz w:val="24"/>
                <w:szCs w:val="24"/>
                <w:lang w:eastAsia="hr-HR"/>
                <w14:ligatures w14:val="none"/>
              </w:rPr>
            </w:pPr>
          </w:p>
        </w:tc>
        <w:tc>
          <w:tcPr>
            <w:tcW w:w="2390" w:type="dxa"/>
            <w:tcBorders>
              <w:top w:val="nil"/>
              <w:left w:val="nil"/>
              <w:bottom w:val="nil"/>
              <w:right w:val="nil"/>
            </w:tcBorders>
            <w:shd w:val="clear" w:color="auto" w:fill="auto"/>
            <w:noWrap/>
            <w:vAlign w:val="bottom"/>
            <w:hideMark/>
          </w:tcPr>
          <w:p w14:paraId="15AA82CC"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2390" w:type="dxa"/>
            <w:tcBorders>
              <w:top w:val="nil"/>
              <w:left w:val="nil"/>
              <w:bottom w:val="nil"/>
              <w:right w:val="nil"/>
            </w:tcBorders>
            <w:shd w:val="clear" w:color="auto" w:fill="auto"/>
            <w:noWrap/>
            <w:vAlign w:val="bottom"/>
            <w:hideMark/>
          </w:tcPr>
          <w:p w14:paraId="4968923E"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2994" w:type="dxa"/>
            <w:tcBorders>
              <w:top w:val="nil"/>
              <w:left w:val="nil"/>
              <w:bottom w:val="nil"/>
              <w:right w:val="nil"/>
            </w:tcBorders>
            <w:shd w:val="clear" w:color="auto" w:fill="auto"/>
            <w:noWrap/>
            <w:vAlign w:val="bottom"/>
            <w:hideMark/>
          </w:tcPr>
          <w:p w14:paraId="4BBF2EF6"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486" w:type="dxa"/>
            <w:tcBorders>
              <w:top w:val="nil"/>
              <w:left w:val="nil"/>
              <w:bottom w:val="nil"/>
              <w:right w:val="nil"/>
            </w:tcBorders>
            <w:shd w:val="clear" w:color="auto" w:fill="auto"/>
            <w:noWrap/>
            <w:vAlign w:val="bottom"/>
            <w:hideMark/>
          </w:tcPr>
          <w:p w14:paraId="0079766D"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390" w:type="dxa"/>
            <w:tcBorders>
              <w:top w:val="nil"/>
              <w:left w:val="nil"/>
              <w:bottom w:val="nil"/>
              <w:right w:val="nil"/>
            </w:tcBorders>
            <w:shd w:val="clear" w:color="auto" w:fill="auto"/>
            <w:noWrap/>
            <w:vAlign w:val="bottom"/>
            <w:hideMark/>
          </w:tcPr>
          <w:p w14:paraId="4EC0EC05"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324935BD" w14:textId="77777777" w:rsidTr="00ED4602">
        <w:trPr>
          <w:trHeight w:val="441"/>
        </w:trPr>
        <w:tc>
          <w:tcPr>
            <w:tcW w:w="4168"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A375A0A"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BROJČANA OZNAKA I NAZIV</w:t>
            </w:r>
          </w:p>
        </w:tc>
        <w:tc>
          <w:tcPr>
            <w:tcW w:w="2390" w:type="dxa"/>
            <w:tcBorders>
              <w:top w:val="single" w:sz="4" w:space="0" w:color="auto"/>
              <w:left w:val="nil"/>
              <w:bottom w:val="single" w:sz="4" w:space="0" w:color="auto"/>
              <w:right w:val="single" w:sz="4" w:space="0" w:color="auto"/>
            </w:tcBorders>
            <w:shd w:val="clear" w:color="000000" w:fill="DDEBF7"/>
            <w:vAlign w:val="center"/>
            <w:hideMark/>
          </w:tcPr>
          <w:p w14:paraId="48861091"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OSTVARENJE/ IZVRŠENJE</w:t>
            </w:r>
            <w:r w:rsidRPr="00ED4602">
              <w:rPr>
                <w:rFonts w:ascii="Arial" w:eastAsia="Times New Roman" w:hAnsi="Arial" w:cs="Arial"/>
                <w:b/>
                <w:bCs/>
                <w:color w:val="000000"/>
                <w:kern w:val="0"/>
                <w:sz w:val="20"/>
                <w:szCs w:val="20"/>
                <w:lang w:eastAsia="hr-HR"/>
                <w14:ligatures w14:val="none"/>
              </w:rPr>
              <w:br/>
              <w:t xml:space="preserve"> 2023. </w:t>
            </w:r>
          </w:p>
        </w:tc>
        <w:tc>
          <w:tcPr>
            <w:tcW w:w="2390" w:type="dxa"/>
            <w:tcBorders>
              <w:top w:val="single" w:sz="4" w:space="0" w:color="auto"/>
              <w:left w:val="nil"/>
              <w:bottom w:val="single" w:sz="4" w:space="0" w:color="auto"/>
              <w:right w:val="single" w:sz="4" w:space="0" w:color="auto"/>
            </w:tcBorders>
            <w:shd w:val="clear" w:color="000000" w:fill="DDEBF7"/>
            <w:vAlign w:val="center"/>
            <w:hideMark/>
          </w:tcPr>
          <w:p w14:paraId="5A3669D5"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IZVORNI PLAN ILI</w:t>
            </w:r>
            <w:r w:rsidRPr="00ED4602">
              <w:rPr>
                <w:rFonts w:ascii="Arial" w:eastAsia="Times New Roman" w:hAnsi="Arial" w:cs="Arial"/>
                <w:b/>
                <w:bCs/>
                <w:color w:val="000000"/>
                <w:kern w:val="0"/>
                <w:sz w:val="20"/>
                <w:szCs w:val="20"/>
                <w:lang w:eastAsia="hr-HR"/>
                <w14:ligatures w14:val="none"/>
              </w:rPr>
              <w:br/>
              <w:t>REBALANS 2024.</w:t>
            </w:r>
          </w:p>
        </w:tc>
        <w:tc>
          <w:tcPr>
            <w:tcW w:w="2994" w:type="dxa"/>
            <w:tcBorders>
              <w:top w:val="single" w:sz="4" w:space="0" w:color="auto"/>
              <w:left w:val="nil"/>
              <w:bottom w:val="single" w:sz="4" w:space="0" w:color="auto"/>
              <w:right w:val="single" w:sz="4" w:space="0" w:color="auto"/>
            </w:tcBorders>
            <w:shd w:val="clear" w:color="000000" w:fill="DDEBF7"/>
            <w:vAlign w:val="center"/>
            <w:hideMark/>
          </w:tcPr>
          <w:p w14:paraId="74870471"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OSTVARENJE/IZVRŠENJE</w:t>
            </w:r>
            <w:r w:rsidRPr="00ED4602">
              <w:rPr>
                <w:rFonts w:ascii="Arial" w:eastAsia="Times New Roman" w:hAnsi="Arial" w:cs="Arial"/>
                <w:b/>
                <w:bCs/>
                <w:color w:val="000000"/>
                <w:kern w:val="0"/>
                <w:sz w:val="20"/>
                <w:szCs w:val="20"/>
                <w:lang w:eastAsia="hr-HR"/>
                <w14:ligatures w14:val="none"/>
              </w:rPr>
              <w:br/>
              <w:t xml:space="preserve">2024. </w:t>
            </w:r>
          </w:p>
        </w:tc>
        <w:tc>
          <w:tcPr>
            <w:tcW w:w="1486" w:type="dxa"/>
            <w:tcBorders>
              <w:top w:val="single" w:sz="4" w:space="0" w:color="auto"/>
              <w:left w:val="nil"/>
              <w:bottom w:val="single" w:sz="4" w:space="0" w:color="auto"/>
              <w:right w:val="single" w:sz="4" w:space="0" w:color="auto"/>
            </w:tcBorders>
            <w:shd w:val="clear" w:color="000000" w:fill="DDEBF7"/>
            <w:noWrap/>
            <w:vAlign w:val="center"/>
            <w:hideMark/>
          </w:tcPr>
          <w:p w14:paraId="7AC24AC0"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INDEKS</w:t>
            </w:r>
          </w:p>
        </w:tc>
        <w:tc>
          <w:tcPr>
            <w:tcW w:w="1390" w:type="dxa"/>
            <w:tcBorders>
              <w:top w:val="single" w:sz="4" w:space="0" w:color="auto"/>
              <w:left w:val="nil"/>
              <w:bottom w:val="single" w:sz="4" w:space="0" w:color="auto"/>
              <w:right w:val="single" w:sz="4" w:space="0" w:color="auto"/>
            </w:tcBorders>
            <w:shd w:val="clear" w:color="000000" w:fill="DDEBF7"/>
            <w:noWrap/>
            <w:vAlign w:val="center"/>
            <w:hideMark/>
          </w:tcPr>
          <w:p w14:paraId="0ABA9094"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INDEKS</w:t>
            </w:r>
          </w:p>
        </w:tc>
      </w:tr>
      <w:tr w:rsidR="00ED4602" w:rsidRPr="00ED4602" w14:paraId="34CFE0E1" w14:textId="77777777" w:rsidTr="00ED4602">
        <w:trPr>
          <w:trHeight w:val="259"/>
        </w:trPr>
        <w:tc>
          <w:tcPr>
            <w:tcW w:w="4168" w:type="dxa"/>
            <w:tcBorders>
              <w:top w:val="nil"/>
              <w:left w:val="single" w:sz="4" w:space="0" w:color="auto"/>
              <w:bottom w:val="single" w:sz="4" w:space="0" w:color="auto"/>
              <w:right w:val="single" w:sz="4" w:space="0" w:color="auto"/>
            </w:tcBorders>
            <w:shd w:val="clear" w:color="000000" w:fill="DDEBF7"/>
            <w:noWrap/>
            <w:vAlign w:val="center"/>
            <w:hideMark/>
          </w:tcPr>
          <w:p w14:paraId="3D9F6170"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w:t>
            </w:r>
          </w:p>
        </w:tc>
        <w:tc>
          <w:tcPr>
            <w:tcW w:w="2390" w:type="dxa"/>
            <w:tcBorders>
              <w:top w:val="nil"/>
              <w:left w:val="nil"/>
              <w:bottom w:val="single" w:sz="4" w:space="0" w:color="auto"/>
              <w:right w:val="single" w:sz="4" w:space="0" w:color="auto"/>
            </w:tcBorders>
            <w:shd w:val="clear" w:color="000000" w:fill="DDEBF7"/>
            <w:noWrap/>
            <w:vAlign w:val="center"/>
            <w:hideMark/>
          </w:tcPr>
          <w:p w14:paraId="2669CDFF"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w:t>
            </w:r>
          </w:p>
        </w:tc>
        <w:tc>
          <w:tcPr>
            <w:tcW w:w="2390" w:type="dxa"/>
            <w:tcBorders>
              <w:top w:val="nil"/>
              <w:left w:val="nil"/>
              <w:bottom w:val="single" w:sz="4" w:space="0" w:color="auto"/>
              <w:right w:val="single" w:sz="4" w:space="0" w:color="auto"/>
            </w:tcBorders>
            <w:shd w:val="clear" w:color="000000" w:fill="DDEBF7"/>
            <w:noWrap/>
            <w:vAlign w:val="center"/>
            <w:hideMark/>
          </w:tcPr>
          <w:p w14:paraId="44106DFA"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3</w:t>
            </w:r>
          </w:p>
        </w:tc>
        <w:tc>
          <w:tcPr>
            <w:tcW w:w="2994" w:type="dxa"/>
            <w:tcBorders>
              <w:top w:val="nil"/>
              <w:left w:val="nil"/>
              <w:bottom w:val="single" w:sz="4" w:space="0" w:color="auto"/>
              <w:right w:val="single" w:sz="4" w:space="0" w:color="auto"/>
            </w:tcBorders>
            <w:shd w:val="clear" w:color="000000" w:fill="DDEBF7"/>
            <w:noWrap/>
            <w:vAlign w:val="center"/>
            <w:hideMark/>
          </w:tcPr>
          <w:p w14:paraId="4557EE74"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4</w:t>
            </w:r>
          </w:p>
        </w:tc>
        <w:tc>
          <w:tcPr>
            <w:tcW w:w="1486" w:type="dxa"/>
            <w:tcBorders>
              <w:top w:val="nil"/>
              <w:left w:val="nil"/>
              <w:bottom w:val="single" w:sz="4" w:space="0" w:color="auto"/>
              <w:right w:val="single" w:sz="4" w:space="0" w:color="auto"/>
            </w:tcBorders>
            <w:shd w:val="clear" w:color="FFFFFF" w:fill="DDEBF7"/>
            <w:vAlign w:val="center"/>
            <w:hideMark/>
          </w:tcPr>
          <w:p w14:paraId="5963C1CA"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5=4/2*100</w:t>
            </w:r>
          </w:p>
        </w:tc>
        <w:tc>
          <w:tcPr>
            <w:tcW w:w="1390" w:type="dxa"/>
            <w:tcBorders>
              <w:top w:val="nil"/>
              <w:left w:val="nil"/>
              <w:bottom w:val="single" w:sz="4" w:space="0" w:color="auto"/>
              <w:right w:val="single" w:sz="4" w:space="0" w:color="auto"/>
            </w:tcBorders>
            <w:shd w:val="clear" w:color="000000" w:fill="DDEBF7"/>
            <w:noWrap/>
            <w:vAlign w:val="center"/>
            <w:hideMark/>
          </w:tcPr>
          <w:p w14:paraId="630E4091"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6=4/3*100</w:t>
            </w:r>
          </w:p>
        </w:tc>
      </w:tr>
      <w:tr w:rsidR="00ED4602" w:rsidRPr="00ED4602" w14:paraId="1BF81CC1" w14:textId="77777777" w:rsidTr="00ED4602">
        <w:trPr>
          <w:trHeight w:val="259"/>
        </w:trPr>
        <w:tc>
          <w:tcPr>
            <w:tcW w:w="4168" w:type="dxa"/>
            <w:tcBorders>
              <w:top w:val="nil"/>
              <w:left w:val="single" w:sz="4" w:space="0" w:color="auto"/>
              <w:bottom w:val="single" w:sz="4" w:space="0" w:color="auto"/>
              <w:right w:val="single" w:sz="4" w:space="0" w:color="auto"/>
            </w:tcBorders>
            <w:shd w:val="clear" w:color="auto" w:fill="auto"/>
            <w:noWrap/>
            <w:vAlign w:val="bottom"/>
            <w:hideMark/>
          </w:tcPr>
          <w:p w14:paraId="25F2E84A"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UKUPNO RASHODI</w:t>
            </w:r>
          </w:p>
        </w:tc>
        <w:tc>
          <w:tcPr>
            <w:tcW w:w="2390" w:type="dxa"/>
            <w:tcBorders>
              <w:top w:val="nil"/>
              <w:left w:val="nil"/>
              <w:bottom w:val="single" w:sz="4" w:space="0" w:color="auto"/>
              <w:right w:val="single" w:sz="4" w:space="0" w:color="auto"/>
            </w:tcBorders>
            <w:shd w:val="clear" w:color="auto" w:fill="auto"/>
            <w:noWrap/>
            <w:vAlign w:val="bottom"/>
            <w:hideMark/>
          </w:tcPr>
          <w:p w14:paraId="72C61C79"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648.203,94</w:t>
            </w:r>
          </w:p>
        </w:tc>
        <w:tc>
          <w:tcPr>
            <w:tcW w:w="2390" w:type="dxa"/>
            <w:tcBorders>
              <w:top w:val="nil"/>
              <w:left w:val="nil"/>
              <w:bottom w:val="single" w:sz="4" w:space="0" w:color="auto"/>
              <w:right w:val="single" w:sz="4" w:space="0" w:color="auto"/>
            </w:tcBorders>
            <w:shd w:val="clear" w:color="auto" w:fill="auto"/>
            <w:noWrap/>
            <w:vAlign w:val="bottom"/>
            <w:hideMark/>
          </w:tcPr>
          <w:p w14:paraId="353F33A3"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1.522.323</w:t>
            </w:r>
          </w:p>
        </w:tc>
        <w:tc>
          <w:tcPr>
            <w:tcW w:w="2994" w:type="dxa"/>
            <w:tcBorders>
              <w:top w:val="nil"/>
              <w:left w:val="nil"/>
              <w:bottom w:val="single" w:sz="4" w:space="0" w:color="auto"/>
              <w:right w:val="single" w:sz="4" w:space="0" w:color="auto"/>
            </w:tcBorders>
            <w:shd w:val="clear" w:color="auto" w:fill="auto"/>
            <w:noWrap/>
            <w:vAlign w:val="bottom"/>
            <w:hideMark/>
          </w:tcPr>
          <w:p w14:paraId="54ACBA6C"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795.198,81</w:t>
            </w:r>
          </w:p>
        </w:tc>
        <w:tc>
          <w:tcPr>
            <w:tcW w:w="1486" w:type="dxa"/>
            <w:tcBorders>
              <w:top w:val="nil"/>
              <w:left w:val="nil"/>
              <w:bottom w:val="single" w:sz="4" w:space="0" w:color="auto"/>
              <w:right w:val="single" w:sz="4" w:space="0" w:color="auto"/>
            </w:tcBorders>
            <w:shd w:val="clear" w:color="auto" w:fill="auto"/>
            <w:noWrap/>
            <w:vAlign w:val="bottom"/>
            <w:hideMark/>
          </w:tcPr>
          <w:p w14:paraId="0178A2A5"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123</w:t>
            </w:r>
          </w:p>
        </w:tc>
        <w:tc>
          <w:tcPr>
            <w:tcW w:w="1390" w:type="dxa"/>
            <w:tcBorders>
              <w:top w:val="nil"/>
              <w:left w:val="nil"/>
              <w:bottom w:val="single" w:sz="4" w:space="0" w:color="auto"/>
              <w:right w:val="single" w:sz="4" w:space="0" w:color="auto"/>
            </w:tcBorders>
            <w:shd w:val="clear" w:color="auto" w:fill="auto"/>
            <w:noWrap/>
            <w:vAlign w:val="bottom"/>
            <w:hideMark/>
          </w:tcPr>
          <w:p w14:paraId="0C044C84"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52</w:t>
            </w:r>
          </w:p>
        </w:tc>
      </w:tr>
      <w:tr w:rsidR="00ED4602" w:rsidRPr="00ED4602" w14:paraId="27D0A89E" w14:textId="77777777" w:rsidTr="00ED4602">
        <w:trPr>
          <w:trHeight w:val="259"/>
        </w:trPr>
        <w:tc>
          <w:tcPr>
            <w:tcW w:w="4168" w:type="dxa"/>
            <w:tcBorders>
              <w:top w:val="nil"/>
              <w:left w:val="single" w:sz="4" w:space="0" w:color="auto"/>
              <w:bottom w:val="single" w:sz="4" w:space="0" w:color="auto"/>
              <w:right w:val="single" w:sz="4" w:space="0" w:color="auto"/>
            </w:tcBorders>
            <w:shd w:val="clear" w:color="auto" w:fill="auto"/>
            <w:noWrap/>
            <w:vAlign w:val="bottom"/>
            <w:hideMark/>
          </w:tcPr>
          <w:p w14:paraId="1873CAF4"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 Socijalna zaštita</w:t>
            </w:r>
          </w:p>
        </w:tc>
        <w:tc>
          <w:tcPr>
            <w:tcW w:w="2390" w:type="dxa"/>
            <w:tcBorders>
              <w:top w:val="nil"/>
              <w:left w:val="nil"/>
              <w:bottom w:val="single" w:sz="4" w:space="0" w:color="auto"/>
              <w:right w:val="single" w:sz="4" w:space="0" w:color="auto"/>
            </w:tcBorders>
            <w:shd w:val="clear" w:color="auto" w:fill="auto"/>
            <w:noWrap/>
            <w:vAlign w:val="bottom"/>
            <w:hideMark/>
          </w:tcPr>
          <w:p w14:paraId="2D3DC2A1"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648.203,94</w:t>
            </w:r>
          </w:p>
        </w:tc>
        <w:tc>
          <w:tcPr>
            <w:tcW w:w="2390" w:type="dxa"/>
            <w:tcBorders>
              <w:top w:val="nil"/>
              <w:left w:val="nil"/>
              <w:bottom w:val="single" w:sz="4" w:space="0" w:color="auto"/>
              <w:right w:val="single" w:sz="4" w:space="0" w:color="auto"/>
            </w:tcBorders>
            <w:shd w:val="clear" w:color="auto" w:fill="auto"/>
            <w:noWrap/>
            <w:vAlign w:val="bottom"/>
            <w:hideMark/>
          </w:tcPr>
          <w:p w14:paraId="35605D5D"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1.522.323</w:t>
            </w:r>
          </w:p>
        </w:tc>
        <w:tc>
          <w:tcPr>
            <w:tcW w:w="2994" w:type="dxa"/>
            <w:tcBorders>
              <w:top w:val="nil"/>
              <w:left w:val="nil"/>
              <w:bottom w:val="single" w:sz="4" w:space="0" w:color="auto"/>
              <w:right w:val="single" w:sz="4" w:space="0" w:color="auto"/>
            </w:tcBorders>
            <w:shd w:val="clear" w:color="auto" w:fill="auto"/>
            <w:noWrap/>
            <w:vAlign w:val="bottom"/>
            <w:hideMark/>
          </w:tcPr>
          <w:p w14:paraId="4CEA83D3"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795.198,81</w:t>
            </w:r>
          </w:p>
        </w:tc>
        <w:tc>
          <w:tcPr>
            <w:tcW w:w="1486" w:type="dxa"/>
            <w:tcBorders>
              <w:top w:val="nil"/>
              <w:left w:val="nil"/>
              <w:bottom w:val="single" w:sz="4" w:space="0" w:color="auto"/>
              <w:right w:val="single" w:sz="4" w:space="0" w:color="auto"/>
            </w:tcBorders>
            <w:shd w:val="clear" w:color="auto" w:fill="auto"/>
            <w:noWrap/>
            <w:vAlign w:val="bottom"/>
            <w:hideMark/>
          </w:tcPr>
          <w:p w14:paraId="5BD01F56"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123</w:t>
            </w:r>
          </w:p>
        </w:tc>
        <w:tc>
          <w:tcPr>
            <w:tcW w:w="1390" w:type="dxa"/>
            <w:tcBorders>
              <w:top w:val="nil"/>
              <w:left w:val="nil"/>
              <w:bottom w:val="single" w:sz="4" w:space="0" w:color="auto"/>
              <w:right w:val="single" w:sz="4" w:space="0" w:color="auto"/>
            </w:tcBorders>
            <w:shd w:val="clear" w:color="auto" w:fill="auto"/>
            <w:noWrap/>
            <w:vAlign w:val="bottom"/>
            <w:hideMark/>
          </w:tcPr>
          <w:p w14:paraId="5A4F1B21"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52</w:t>
            </w:r>
          </w:p>
        </w:tc>
      </w:tr>
      <w:tr w:rsidR="00ED4602" w:rsidRPr="00ED4602" w14:paraId="528DEED0" w14:textId="77777777" w:rsidTr="00ED4602">
        <w:trPr>
          <w:trHeight w:val="259"/>
        </w:trPr>
        <w:tc>
          <w:tcPr>
            <w:tcW w:w="4168" w:type="dxa"/>
            <w:tcBorders>
              <w:top w:val="nil"/>
              <w:left w:val="single" w:sz="4" w:space="0" w:color="auto"/>
              <w:bottom w:val="single" w:sz="4" w:space="0" w:color="auto"/>
              <w:right w:val="single" w:sz="4" w:space="0" w:color="auto"/>
            </w:tcBorders>
            <w:shd w:val="clear" w:color="auto" w:fill="auto"/>
            <w:noWrap/>
            <w:vAlign w:val="bottom"/>
            <w:hideMark/>
          </w:tcPr>
          <w:p w14:paraId="0AE170E5"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102 Starost</w:t>
            </w:r>
          </w:p>
        </w:tc>
        <w:tc>
          <w:tcPr>
            <w:tcW w:w="2390" w:type="dxa"/>
            <w:tcBorders>
              <w:top w:val="nil"/>
              <w:left w:val="nil"/>
              <w:bottom w:val="single" w:sz="4" w:space="0" w:color="auto"/>
              <w:right w:val="single" w:sz="4" w:space="0" w:color="auto"/>
            </w:tcBorders>
            <w:shd w:val="clear" w:color="auto" w:fill="auto"/>
            <w:noWrap/>
            <w:vAlign w:val="bottom"/>
            <w:hideMark/>
          </w:tcPr>
          <w:p w14:paraId="05B4BD36"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648.203,94</w:t>
            </w:r>
          </w:p>
        </w:tc>
        <w:tc>
          <w:tcPr>
            <w:tcW w:w="2390" w:type="dxa"/>
            <w:tcBorders>
              <w:top w:val="nil"/>
              <w:left w:val="nil"/>
              <w:bottom w:val="single" w:sz="4" w:space="0" w:color="auto"/>
              <w:right w:val="single" w:sz="4" w:space="0" w:color="auto"/>
            </w:tcBorders>
            <w:shd w:val="clear" w:color="auto" w:fill="auto"/>
            <w:noWrap/>
            <w:vAlign w:val="bottom"/>
            <w:hideMark/>
          </w:tcPr>
          <w:p w14:paraId="01CB870E"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1.522.323</w:t>
            </w:r>
          </w:p>
        </w:tc>
        <w:tc>
          <w:tcPr>
            <w:tcW w:w="2994" w:type="dxa"/>
            <w:tcBorders>
              <w:top w:val="nil"/>
              <w:left w:val="nil"/>
              <w:bottom w:val="single" w:sz="4" w:space="0" w:color="auto"/>
              <w:right w:val="single" w:sz="4" w:space="0" w:color="auto"/>
            </w:tcBorders>
            <w:shd w:val="clear" w:color="auto" w:fill="auto"/>
            <w:noWrap/>
            <w:vAlign w:val="bottom"/>
            <w:hideMark/>
          </w:tcPr>
          <w:p w14:paraId="7808CDAB"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795.198,81</w:t>
            </w:r>
          </w:p>
        </w:tc>
        <w:tc>
          <w:tcPr>
            <w:tcW w:w="1486" w:type="dxa"/>
            <w:tcBorders>
              <w:top w:val="nil"/>
              <w:left w:val="nil"/>
              <w:bottom w:val="single" w:sz="4" w:space="0" w:color="auto"/>
              <w:right w:val="single" w:sz="4" w:space="0" w:color="auto"/>
            </w:tcBorders>
            <w:shd w:val="clear" w:color="auto" w:fill="auto"/>
            <w:noWrap/>
            <w:vAlign w:val="bottom"/>
            <w:hideMark/>
          </w:tcPr>
          <w:p w14:paraId="04C7121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123</w:t>
            </w:r>
          </w:p>
        </w:tc>
        <w:tc>
          <w:tcPr>
            <w:tcW w:w="1390" w:type="dxa"/>
            <w:tcBorders>
              <w:top w:val="nil"/>
              <w:left w:val="nil"/>
              <w:bottom w:val="single" w:sz="4" w:space="0" w:color="auto"/>
              <w:right w:val="single" w:sz="4" w:space="0" w:color="auto"/>
            </w:tcBorders>
            <w:shd w:val="clear" w:color="auto" w:fill="auto"/>
            <w:noWrap/>
            <w:vAlign w:val="bottom"/>
            <w:hideMark/>
          </w:tcPr>
          <w:p w14:paraId="640C9A72"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52</w:t>
            </w:r>
          </w:p>
        </w:tc>
      </w:tr>
    </w:tbl>
    <w:p w14:paraId="2ADD0622" w14:textId="77777777" w:rsidR="00ED4602" w:rsidRDefault="00ED4602"/>
    <w:p w14:paraId="32CF441F" w14:textId="77777777" w:rsidR="00ED4602" w:rsidRDefault="00ED4602"/>
    <w:p w14:paraId="2C22A18E" w14:textId="77777777" w:rsidR="00ED4602" w:rsidRDefault="00ED4602"/>
    <w:p w14:paraId="5B23B38C" w14:textId="77777777" w:rsidR="00ED4602" w:rsidRDefault="00ED4602"/>
    <w:p w14:paraId="779BBFB5" w14:textId="77777777" w:rsidR="00ED4602" w:rsidRDefault="00ED4602"/>
    <w:p w14:paraId="528B4FAF" w14:textId="77777777" w:rsidR="00ED4602" w:rsidRDefault="00ED4602"/>
    <w:p w14:paraId="5E5347FF" w14:textId="77777777" w:rsidR="00ED4602" w:rsidRDefault="00ED4602"/>
    <w:p w14:paraId="1993D28C" w14:textId="77777777" w:rsidR="00ED4602" w:rsidRDefault="00ED4602"/>
    <w:p w14:paraId="5FA7BA59" w14:textId="77777777" w:rsidR="00ED4602" w:rsidRDefault="00ED4602"/>
    <w:p w14:paraId="0BA5C491" w14:textId="77777777" w:rsidR="00ED4602" w:rsidRDefault="00ED4602"/>
    <w:p w14:paraId="5445350A" w14:textId="77777777" w:rsidR="00ED4602" w:rsidRDefault="00ED4602"/>
    <w:p w14:paraId="5F9B1343" w14:textId="77777777" w:rsidR="00ED4602" w:rsidRDefault="00ED4602"/>
    <w:p w14:paraId="173E44C2" w14:textId="77777777" w:rsidR="00ED4602" w:rsidRDefault="00ED4602"/>
    <w:p w14:paraId="2422EFBE" w14:textId="77777777" w:rsidR="00ED4602" w:rsidRDefault="00ED4602"/>
    <w:p w14:paraId="112A1B6A" w14:textId="77777777" w:rsidR="00ED4602" w:rsidRDefault="00ED4602"/>
    <w:tbl>
      <w:tblPr>
        <w:tblW w:w="14583" w:type="dxa"/>
        <w:tblInd w:w="108" w:type="dxa"/>
        <w:tblLook w:val="04A0" w:firstRow="1" w:lastRow="0" w:firstColumn="1" w:lastColumn="0" w:noHBand="0" w:noVBand="1"/>
      </w:tblPr>
      <w:tblGrid>
        <w:gridCol w:w="996"/>
        <w:gridCol w:w="996"/>
        <w:gridCol w:w="996"/>
        <w:gridCol w:w="996"/>
        <w:gridCol w:w="409"/>
        <w:gridCol w:w="2401"/>
        <w:gridCol w:w="2401"/>
        <w:gridCol w:w="2739"/>
        <w:gridCol w:w="1476"/>
        <w:gridCol w:w="1477"/>
      </w:tblGrid>
      <w:tr w:rsidR="00ED4602" w:rsidRPr="00ED4602" w14:paraId="4895DC47" w14:textId="77777777" w:rsidTr="00ED4602">
        <w:trPr>
          <w:trHeight w:val="286"/>
        </w:trPr>
        <w:tc>
          <w:tcPr>
            <w:tcW w:w="14583" w:type="dxa"/>
            <w:gridSpan w:val="10"/>
            <w:tcBorders>
              <w:top w:val="nil"/>
              <w:left w:val="nil"/>
              <w:bottom w:val="nil"/>
              <w:right w:val="nil"/>
            </w:tcBorders>
            <w:shd w:val="clear" w:color="000000" w:fill="FFFFFF"/>
            <w:vAlign w:val="center"/>
            <w:hideMark/>
          </w:tcPr>
          <w:p w14:paraId="079DB783" w14:textId="77777777" w:rsidR="00ED4602" w:rsidRPr="00ED4602" w:rsidRDefault="00ED4602" w:rsidP="00ED4602">
            <w:pPr>
              <w:spacing w:after="0" w:line="240" w:lineRule="auto"/>
              <w:jc w:val="center"/>
              <w:rPr>
                <w:rFonts w:ascii="Arial" w:eastAsia="Times New Roman" w:hAnsi="Arial" w:cs="Arial"/>
                <w:b/>
                <w:bCs/>
                <w:color w:val="000000"/>
                <w:kern w:val="0"/>
                <w:sz w:val="24"/>
                <w:szCs w:val="24"/>
                <w:lang w:eastAsia="hr-HR"/>
                <w14:ligatures w14:val="none"/>
              </w:rPr>
            </w:pPr>
            <w:r w:rsidRPr="00ED4602">
              <w:rPr>
                <w:rFonts w:ascii="Arial" w:eastAsia="Times New Roman" w:hAnsi="Arial" w:cs="Arial"/>
                <w:b/>
                <w:bCs/>
                <w:color w:val="000000"/>
                <w:kern w:val="0"/>
                <w:sz w:val="24"/>
                <w:szCs w:val="24"/>
                <w:lang w:eastAsia="hr-HR"/>
                <w14:ligatures w14:val="none"/>
              </w:rPr>
              <w:lastRenderedPageBreak/>
              <w:t>I. OPĆI DIO</w:t>
            </w:r>
          </w:p>
        </w:tc>
      </w:tr>
      <w:tr w:rsidR="00ED4602" w:rsidRPr="00ED4602" w14:paraId="54C3EFB9" w14:textId="77777777" w:rsidTr="00ED4602">
        <w:trPr>
          <w:trHeight w:val="327"/>
        </w:trPr>
        <w:tc>
          <w:tcPr>
            <w:tcW w:w="996" w:type="dxa"/>
            <w:tcBorders>
              <w:top w:val="nil"/>
              <w:left w:val="nil"/>
              <w:bottom w:val="nil"/>
              <w:right w:val="nil"/>
            </w:tcBorders>
            <w:shd w:val="clear" w:color="000000" w:fill="FFFFFF"/>
            <w:vAlign w:val="center"/>
            <w:hideMark/>
          </w:tcPr>
          <w:p w14:paraId="383078C5" w14:textId="77777777" w:rsidR="00ED4602" w:rsidRPr="00ED4602" w:rsidRDefault="00ED4602" w:rsidP="00ED4602">
            <w:pPr>
              <w:spacing w:after="0" w:line="240" w:lineRule="auto"/>
              <w:jc w:val="center"/>
              <w:rPr>
                <w:rFonts w:ascii="Arial" w:eastAsia="Times New Roman" w:hAnsi="Arial" w:cs="Arial"/>
                <w:b/>
                <w:bCs/>
                <w:color w:val="000000"/>
                <w:kern w:val="0"/>
                <w:sz w:val="28"/>
                <w:szCs w:val="28"/>
                <w:lang w:eastAsia="hr-HR"/>
                <w14:ligatures w14:val="none"/>
              </w:rPr>
            </w:pPr>
            <w:r w:rsidRPr="00ED4602">
              <w:rPr>
                <w:rFonts w:ascii="Arial" w:eastAsia="Times New Roman" w:hAnsi="Arial" w:cs="Arial"/>
                <w:b/>
                <w:bCs/>
                <w:color w:val="000000"/>
                <w:kern w:val="0"/>
                <w:sz w:val="28"/>
                <w:szCs w:val="28"/>
                <w:lang w:eastAsia="hr-HR"/>
                <w14:ligatures w14:val="none"/>
              </w:rPr>
              <w:t> </w:t>
            </w:r>
          </w:p>
        </w:tc>
        <w:tc>
          <w:tcPr>
            <w:tcW w:w="996" w:type="dxa"/>
            <w:tcBorders>
              <w:top w:val="nil"/>
              <w:left w:val="nil"/>
              <w:bottom w:val="nil"/>
              <w:right w:val="nil"/>
            </w:tcBorders>
            <w:shd w:val="clear" w:color="000000" w:fill="FFFFFF"/>
            <w:vAlign w:val="center"/>
            <w:hideMark/>
          </w:tcPr>
          <w:p w14:paraId="3695E367" w14:textId="77777777" w:rsidR="00ED4602" w:rsidRPr="00ED4602" w:rsidRDefault="00ED4602" w:rsidP="00ED4602">
            <w:pPr>
              <w:spacing w:after="0" w:line="240" w:lineRule="auto"/>
              <w:jc w:val="center"/>
              <w:rPr>
                <w:rFonts w:ascii="Arial" w:eastAsia="Times New Roman" w:hAnsi="Arial" w:cs="Arial"/>
                <w:b/>
                <w:bCs/>
                <w:color w:val="000000"/>
                <w:kern w:val="0"/>
                <w:sz w:val="28"/>
                <w:szCs w:val="28"/>
                <w:lang w:eastAsia="hr-HR"/>
                <w14:ligatures w14:val="none"/>
              </w:rPr>
            </w:pPr>
            <w:r w:rsidRPr="00ED4602">
              <w:rPr>
                <w:rFonts w:ascii="Arial" w:eastAsia="Times New Roman" w:hAnsi="Arial" w:cs="Arial"/>
                <w:b/>
                <w:bCs/>
                <w:color w:val="000000"/>
                <w:kern w:val="0"/>
                <w:sz w:val="28"/>
                <w:szCs w:val="28"/>
                <w:lang w:eastAsia="hr-HR"/>
                <w14:ligatures w14:val="none"/>
              </w:rPr>
              <w:t> </w:t>
            </w:r>
          </w:p>
        </w:tc>
        <w:tc>
          <w:tcPr>
            <w:tcW w:w="996" w:type="dxa"/>
            <w:tcBorders>
              <w:top w:val="nil"/>
              <w:left w:val="nil"/>
              <w:bottom w:val="nil"/>
              <w:right w:val="nil"/>
            </w:tcBorders>
            <w:shd w:val="clear" w:color="000000" w:fill="FFFFFF"/>
            <w:vAlign w:val="center"/>
            <w:hideMark/>
          </w:tcPr>
          <w:p w14:paraId="2F41A4FC" w14:textId="77777777" w:rsidR="00ED4602" w:rsidRPr="00ED4602" w:rsidRDefault="00ED4602" w:rsidP="00ED4602">
            <w:pPr>
              <w:spacing w:after="0" w:line="240" w:lineRule="auto"/>
              <w:jc w:val="center"/>
              <w:rPr>
                <w:rFonts w:ascii="Arial" w:eastAsia="Times New Roman" w:hAnsi="Arial" w:cs="Arial"/>
                <w:b/>
                <w:bCs/>
                <w:color w:val="000000"/>
                <w:kern w:val="0"/>
                <w:sz w:val="28"/>
                <w:szCs w:val="28"/>
                <w:lang w:eastAsia="hr-HR"/>
                <w14:ligatures w14:val="none"/>
              </w:rPr>
            </w:pPr>
            <w:r w:rsidRPr="00ED4602">
              <w:rPr>
                <w:rFonts w:ascii="Arial" w:eastAsia="Times New Roman" w:hAnsi="Arial" w:cs="Arial"/>
                <w:b/>
                <w:bCs/>
                <w:color w:val="000000"/>
                <w:kern w:val="0"/>
                <w:sz w:val="28"/>
                <w:szCs w:val="28"/>
                <w:lang w:eastAsia="hr-HR"/>
                <w14:ligatures w14:val="none"/>
              </w:rPr>
              <w:t> </w:t>
            </w:r>
          </w:p>
        </w:tc>
        <w:tc>
          <w:tcPr>
            <w:tcW w:w="996" w:type="dxa"/>
            <w:tcBorders>
              <w:top w:val="nil"/>
              <w:left w:val="nil"/>
              <w:bottom w:val="nil"/>
              <w:right w:val="nil"/>
            </w:tcBorders>
            <w:shd w:val="clear" w:color="000000" w:fill="FFFFFF"/>
            <w:vAlign w:val="center"/>
            <w:hideMark/>
          </w:tcPr>
          <w:p w14:paraId="046324BA" w14:textId="77777777" w:rsidR="00ED4602" w:rsidRPr="00ED4602" w:rsidRDefault="00ED4602" w:rsidP="00ED4602">
            <w:pPr>
              <w:spacing w:after="0" w:line="240" w:lineRule="auto"/>
              <w:jc w:val="center"/>
              <w:rPr>
                <w:rFonts w:ascii="Arial" w:eastAsia="Times New Roman" w:hAnsi="Arial" w:cs="Arial"/>
                <w:b/>
                <w:bCs/>
                <w:color w:val="000000"/>
                <w:kern w:val="0"/>
                <w:sz w:val="28"/>
                <w:szCs w:val="28"/>
                <w:lang w:eastAsia="hr-HR"/>
                <w14:ligatures w14:val="none"/>
              </w:rPr>
            </w:pPr>
            <w:r w:rsidRPr="00ED4602">
              <w:rPr>
                <w:rFonts w:ascii="Arial" w:eastAsia="Times New Roman" w:hAnsi="Arial" w:cs="Arial"/>
                <w:b/>
                <w:bCs/>
                <w:color w:val="000000"/>
                <w:kern w:val="0"/>
                <w:sz w:val="28"/>
                <w:szCs w:val="28"/>
                <w:lang w:eastAsia="hr-HR"/>
                <w14:ligatures w14:val="none"/>
              </w:rPr>
              <w:t> </w:t>
            </w:r>
          </w:p>
        </w:tc>
        <w:tc>
          <w:tcPr>
            <w:tcW w:w="409" w:type="dxa"/>
            <w:tcBorders>
              <w:top w:val="nil"/>
              <w:left w:val="nil"/>
              <w:bottom w:val="nil"/>
              <w:right w:val="nil"/>
            </w:tcBorders>
            <w:shd w:val="clear" w:color="000000" w:fill="FFFFFF"/>
            <w:vAlign w:val="center"/>
            <w:hideMark/>
          </w:tcPr>
          <w:p w14:paraId="6A84AA7E" w14:textId="77777777" w:rsidR="00ED4602" w:rsidRPr="00ED4602" w:rsidRDefault="00ED4602" w:rsidP="00ED4602">
            <w:pPr>
              <w:spacing w:after="0" w:line="240" w:lineRule="auto"/>
              <w:jc w:val="center"/>
              <w:rPr>
                <w:rFonts w:ascii="Arial" w:eastAsia="Times New Roman" w:hAnsi="Arial" w:cs="Arial"/>
                <w:b/>
                <w:bCs/>
                <w:color w:val="000000"/>
                <w:kern w:val="0"/>
                <w:sz w:val="28"/>
                <w:szCs w:val="28"/>
                <w:lang w:eastAsia="hr-HR"/>
                <w14:ligatures w14:val="none"/>
              </w:rPr>
            </w:pPr>
            <w:r w:rsidRPr="00ED4602">
              <w:rPr>
                <w:rFonts w:ascii="Arial" w:eastAsia="Times New Roman" w:hAnsi="Arial" w:cs="Arial"/>
                <w:b/>
                <w:bCs/>
                <w:color w:val="000000"/>
                <w:kern w:val="0"/>
                <w:sz w:val="28"/>
                <w:szCs w:val="28"/>
                <w:lang w:eastAsia="hr-HR"/>
                <w14:ligatures w14:val="none"/>
              </w:rPr>
              <w:t> </w:t>
            </w:r>
          </w:p>
        </w:tc>
        <w:tc>
          <w:tcPr>
            <w:tcW w:w="2401" w:type="dxa"/>
            <w:tcBorders>
              <w:top w:val="nil"/>
              <w:left w:val="nil"/>
              <w:bottom w:val="nil"/>
              <w:right w:val="nil"/>
            </w:tcBorders>
            <w:shd w:val="clear" w:color="000000" w:fill="FFFFFF"/>
            <w:vAlign w:val="center"/>
            <w:hideMark/>
          </w:tcPr>
          <w:p w14:paraId="7E8D8314" w14:textId="77777777" w:rsidR="00ED4602" w:rsidRPr="00ED4602" w:rsidRDefault="00ED4602" w:rsidP="00ED4602">
            <w:pPr>
              <w:spacing w:after="0" w:line="240" w:lineRule="auto"/>
              <w:jc w:val="center"/>
              <w:rPr>
                <w:rFonts w:ascii="Arial" w:eastAsia="Times New Roman" w:hAnsi="Arial" w:cs="Arial"/>
                <w:b/>
                <w:bCs/>
                <w:color w:val="000000"/>
                <w:kern w:val="0"/>
                <w:sz w:val="28"/>
                <w:szCs w:val="28"/>
                <w:lang w:eastAsia="hr-HR"/>
                <w14:ligatures w14:val="none"/>
              </w:rPr>
            </w:pPr>
            <w:r w:rsidRPr="00ED4602">
              <w:rPr>
                <w:rFonts w:ascii="Arial" w:eastAsia="Times New Roman" w:hAnsi="Arial" w:cs="Arial"/>
                <w:b/>
                <w:bCs/>
                <w:color w:val="000000"/>
                <w:kern w:val="0"/>
                <w:sz w:val="28"/>
                <w:szCs w:val="28"/>
                <w:lang w:eastAsia="hr-HR"/>
                <w14:ligatures w14:val="none"/>
              </w:rPr>
              <w:t> </w:t>
            </w:r>
          </w:p>
        </w:tc>
        <w:tc>
          <w:tcPr>
            <w:tcW w:w="2401" w:type="dxa"/>
            <w:tcBorders>
              <w:top w:val="nil"/>
              <w:left w:val="nil"/>
              <w:bottom w:val="nil"/>
              <w:right w:val="nil"/>
            </w:tcBorders>
            <w:shd w:val="clear" w:color="000000" w:fill="FFFFFF"/>
            <w:vAlign w:val="center"/>
            <w:hideMark/>
          </w:tcPr>
          <w:p w14:paraId="15EA9845" w14:textId="77777777" w:rsidR="00ED4602" w:rsidRPr="00ED4602" w:rsidRDefault="00ED4602" w:rsidP="00ED4602">
            <w:pPr>
              <w:spacing w:after="0" w:line="240" w:lineRule="auto"/>
              <w:jc w:val="center"/>
              <w:rPr>
                <w:rFonts w:ascii="Arial" w:eastAsia="Times New Roman" w:hAnsi="Arial" w:cs="Arial"/>
                <w:b/>
                <w:bCs/>
                <w:color w:val="000000"/>
                <w:kern w:val="0"/>
                <w:sz w:val="28"/>
                <w:szCs w:val="28"/>
                <w:lang w:eastAsia="hr-HR"/>
                <w14:ligatures w14:val="none"/>
              </w:rPr>
            </w:pPr>
            <w:r w:rsidRPr="00ED4602">
              <w:rPr>
                <w:rFonts w:ascii="Arial" w:eastAsia="Times New Roman" w:hAnsi="Arial" w:cs="Arial"/>
                <w:b/>
                <w:bCs/>
                <w:color w:val="000000"/>
                <w:kern w:val="0"/>
                <w:sz w:val="28"/>
                <w:szCs w:val="28"/>
                <w:lang w:eastAsia="hr-HR"/>
                <w14:ligatures w14:val="none"/>
              </w:rPr>
              <w:t> </w:t>
            </w:r>
          </w:p>
        </w:tc>
        <w:tc>
          <w:tcPr>
            <w:tcW w:w="2435" w:type="dxa"/>
            <w:tcBorders>
              <w:top w:val="nil"/>
              <w:left w:val="nil"/>
              <w:bottom w:val="nil"/>
              <w:right w:val="nil"/>
            </w:tcBorders>
            <w:shd w:val="clear" w:color="000000" w:fill="FFFFFF"/>
            <w:vAlign w:val="center"/>
            <w:hideMark/>
          </w:tcPr>
          <w:p w14:paraId="63E0483C"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1476" w:type="dxa"/>
            <w:tcBorders>
              <w:top w:val="nil"/>
              <w:left w:val="nil"/>
              <w:bottom w:val="nil"/>
              <w:right w:val="nil"/>
            </w:tcBorders>
            <w:shd w:val="clear" w:color="000000" w:fill="FFFFFF"/>
            <w:vAlign w:val="center"/>
            <w:hideMark/>
          </w:tcPr>
          <w:p w14:paraId="2E401657"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1476" w:type="dxa"/>
            <w:tcBorders>
              <w:top w:val="nil"/>
              <w:left w:val="nil"/>
              <w:bottom w:val="nil"/>
              <w:right w:val="nil"/>
            </w:tcBorders>
            <w:shd w:val="clear" w:color="000000" w:fill="FFFFFF"/>
            <w:vAlign w:val="center"/>
            <w:hideMark/>
          </w:tcPr>
          <w:p w14:paraId="6BA5DAB3"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r>
      <w:tr w:rsidR="00ED4602" w:rsidRPr="00ED4602" w14:paraId="08AD8095" w14:textId="77777777" w:rsidTr="00ED4602">
        <w:trPr>
          <w:trHeight w:val="286"/>
        </w:trPr>
        <w:tc>
          <w:tcPr>
            <w:tcW w:w="14583" w:type="dxa"/>
            <w:gridSpan w:val="10"/>
            <w:tcBorders>
              <w:top w:val="nil"/>
              <w:left w:val="nil"/>
              <w:bottom w:val="nil"/>
              <w:right w:val="nil"/>
            </w:tcBorders>
            <w:shd w:val="clear" w:color="000000" w:fill="FFFFFF"/>
            <w:vAlign w:val="center"/>
            <w:hideMark/>
          </w:tcPr>
          <w:p w14:paraId="7BD07F38" w14:textId="77777777" w:rsidR="00ED4602" w:rsidRPr="00ED4602" w:rsidRDefault="00ED4602" w:rsidP="00ED4602">
            <w:pPr>
              <w:spacing w:after="0" w:line="240" w:lineRule="auto"/>
              <w:jc w:val="center"/>
              <w:rPr>
                <w:rFonts w:ascii="Arial" w:eastAsia="Times New Roman" w:hAnsi="Arial" w:cs="Arial"/>
                <w:b/>
                <w:bCs/>
                <w:color w:val="000000"/>
                <w:kern w:val="0"/>
                <w:sz w:val="24"/>
                <w:szCs w:val="24"/>
                <w:lang w:eastAsia="hr-HR"/>
                <w14:ligatures w14:val="none"/>
              </w:rPr>
            </w:pPr>
            <w:r w:rsidRPr="00ED4602">
              <w:rPr>
                <w:rFonts w:ascii="Arial" w:eastAsia="Times New Roman" w:hAnsi="Arial" w:cs="Arial"/>
                <w:b/>
                <w:bCs/>
                <w:color w:val="000000"/>
                <w:kern w:val="0"/>
                <w:sz w:val="24"/>
                <w:szCs w:val="24"/>
                <w:lang w:eastAsia="hr-HR"/>
                <w14:ligatures w14:val="none"/>
              </w:rPr>
              <w:t xml:space="preserve"> RAČUN FINANCIRANJA</w:t>
            </w:r>
          </w:p>
        </w:tc>
      </w:tr>
      <w:tr w:rsidR="00ED4602" w:rsidRPr="00ED4602" w14:paraId="110B9DB5" w14:textId="77777777" w:rsidTr="00ED4602">
        <w:trPr>
          <w:trHeight w:val="286"/>
        </w:trPr>
        <w:tc>
          <w:tcPr>
            <w:tcW w:w="14583" w:type="dxa"/>
            <w:gridSpan w:val="10"/>
            <w:tcBorders>
              <w:top w:val="nil"/>
              <w:left w:val="nil"/>
              <w:bottom w:val="nil"/>
              <w:right w:val="nil"/>
            </w:tcBorders>
            <w:shd w:val="clear" w:color="000000" w:fill="FFFFFF"/>
            <w:vAlign w:val="center"/>
            <w:hideMark/>
          </w:tcPr>
          <w:p w14:paraId="032A83B6" w14:textId="77777777" w:rsidR="00ED4602" w:rsidRPr="00ED4602" w:rsidRDefault="00ED4602" w:rsidP="00ED4602">
            <w:pPr>
              <w:spacing w:after="0" w:line="240" w:lineRule="auto"/>
              <w:jc w:val="center"/>
              <w:rPr>
                <w:rFonts w:ascii="Arial" w:eastAsia="Times New Roman" w:hAnsi="Arial" w:cs="Arial"/>
                <w:b/>
                <w:bCs/>
                <w:color w:val="000000"/>
                <w:kern w:val="0"/>
                <w:sz w:val="24"/>
                <w:szCs w:val="24"/>
                <w:lang w:eastAsia="hr-HR"/>
                <w14:ligatures w14:val="none"/>
              </w:rPr>
            </w:pPr>
            <w:r w:rsidRPr="00ED4602">
              <w:rPr>
                <w:rFonts w:ascii="Arial" w:eastAsia="Times New Roman" w:hAnsi="Arial" w:cs="Arial"/>
                <w:b/>
                <w:bCs/>
                <w:color w:val="000000"/>
                <w:kern w:val="0"/>
                <w:sz w:val="24"/>
                <w:szCs w:val="24"/>
                <w:lang w:eastAsia="hr-HR"/>
                <w14:ligatures w14:val="none"/>
              </w:rPr>
              <w:t xml:space="preserve">IZVJEŠTAJ RAČUNA FINANCIRANJA PREMA EKONOMSKOJ KLASIFIKACIJI </w:t>
            </w:r>
          </w:p>
        </w:tc>
      </w:tr>
      <w:tr w:rsidR="00ED4602" w:rsidRPr="00ED4602" w14:paraId="7D33C615" w14:textId="77777777" w:rsidTr="00ED4602">
        <w:trPr>
          <w:trHeight w:val="273"/>
        </w:trPr>
        <w:tc>
          <w:tcPr>
            <w:tcW w:w="14583" w:type="dxa"/>
            <w:gridSpan w:val="10"/>
            <w:tcBorders>
              <w:top w:val="nil"/>
              <w:left w:val="nil"/>
              <w:bottom w:val="single" w:sz="4" w:space="0" w:color="auto"/>
              <w:right w:val="nil"/>
            </w:tcBorders>
            <w:shd w:val="clear" w:color="auto" w:fill="auto"/>
            <w:noWrap/>
            <w:vAlign w:val="bottom"/>
            <w:hideMark/>
          </w:tcPr>
          <w:p w14:paraId="05ADF244"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r>
      <w:tr w:rsidR="00ED4602" w:rsidRPr="00ED4602" w14:paraId="6549250E" w14:textId="77777777" w:rsidTr="00ED4602">
        <w:trPr>
          <w:trHeight w:val="464"/>
        </w:trPr>
        <w:tc>
          <w:tcPr>
            <w:tcW w:w="4393" w:type="dxa"/>
            <w:gridSpan w:val="5"/>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6431A5A"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BROJČANA OZNAKA I NAZIV</w:t>
            </w:r>
          </w:p>
        </w:tc>
        <w:tc>
          <w:tcPr>
            <w:tcW w:w="2401" w:type="dxa"/>
            <w:tcBorders>
              <w:top w:val="nil"/>
              <w:left w:val="nil"/>
              <w:bottom w:val="single" w:sz="4" w:space="0" w:color="auto"/>
              <w:right w:val="single" w:sz="4" w:space="0" w:color="auto"/>
            </w:tcBorders>
            <w:shd w:val="clear" w:color="000000" w:fill="DDEBF7"/>
            <w:vAlign w:val="center"/>
            <w:hideMark/>
          </w:tcPr>
          <w:p w14:paraId="1756B8F4"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OSTVARENJE/ IZVRŠENJE</w:t>
            </w:r>
            <w:r w:rsidRPr="00ED4602">
              <w:rPr>
                <w:rFonts w:ascii="Arial" w:eastAsia="Times New Roman" w:hAnsi="Arial" w:cs="Arial"/>
                <w:b/>
                <w:bCs/>
                <w:color w:val="000000"/>
                <w:kern w:val="0"/>
                <w:sz w:val="20"/>
                <w:szCs w:val="20"/>
                <w:lang w:eastAsia="hr-HR"/>
                <w14:ligatures w14:val="none"/>
              </w:rPr>
              <w:br/>
              <w:t xml:space="preserve"> 2023. </w:t>
            </w:r>
          </w:p>
        </w:tc>
        <w:tc>
          <w:tcPr>
            <w:tcW w:w="2401" w:type="dxa"/>
            <w:tcBorders>
              <w:top w:val="nil"/>
              <w:left w:val="nil"/>
              <w:bottom w:val="single" w:sz="4" w:space="0" w:color="auto"/>
              <w:right w:val="single" w:sz="4" w:space="0" w:color="auto"/>
            </w:tcBorders>
            <w:shd w:val="clear" w:color="000000" w:fill="DDEBF7"/>
            <w:vAlign w:val="center"/>
            <w:hideMark/>
          </w:tcPr>
          <w:p w14:paraId="75021C57"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IZVORNI PLAN ILI</w:t>
            </w:r>
            <w:r w:rsidRPr="00ED4602">
              <w:rPr>
                <w:rFonts w:ascii="Arial" w:eastAsia="Times New Roman" w:hAnsi="Arial" w:cs="Arial"/>
                <w:b/>
                <w:bCs/>
                <w:color w:val="000000"/>
                <w:kern w:val="0"/>
                <w:sz w:val="20"/>
                <w:szCs w:val="20"/>
                <w:lang w:eastAsia="hr-HR"/>
                <w14:ligatures w14:val="none"/>
              </w:rPr>
              <w:br/>
              <w:t>REBALANS 2024.</w:t>
            </w:r>
          </w:p>
        </w:tc>
        <w:tc>
          <w:tcPr>
            <w:tcW w:w="2435" w:type="dxa"/>
            <w:tcBorders>
              <w:top w:val="nil"/>
              <w:left w:val="nil"/>
              <w:bottom w:val="single" w:sz="4" w:space="0" w:color="auto"/>
              <w:right w:val="single" w:sz="4" w:space="0" w:color="auto"/>
            </w:tcBorders>
            <w:shd w:val="clear" w:color="000000" w:fill="DDEBF7"/>
            <w:vAlign w:val="center"/>
            <w:hideMark/>
          </w:tcPr>
          <w:p w14:paraId="6D061C2E"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OSTVARENJE/IZVRŠENJE</w:t>
            </w:r>
            <w:r w:rsidRPr="00ED4602">
              <w:rPr>
                <w:rFonts w:ascii="Arial" w:eastAsia="Times New Roman" w:hAnsi="Arial" w:cs="Arial"/>
                <w:b/>
                <w:bCs/>
                <w:color w:val="000000"/>
                <w:kern w:val="0"/>
                <w:sz w:val="20"/>
                <w:szCs w:val="20"/>
                <w:lang w:eastAsia="hr-HR"/>
                <w14:ligatures w14:val="none"/>
              </w:rPr>
              <w:br/>
              <w:t xml:space="preserve">2024. </w:t>
            </w:r>
          </w:p>
        </w:tc>
        <w:tc>
          <w:tcPr>
            <w:tcW w:w="1476" w:type="dxa"/>
            <w:tcBorders>
              <w:top w:val="nil"/>
              <w:left w:val="nil"/>
              <w:bottom w:val="single" w:sz="4" w:space="0" w:color="auto"/>
              <w:right w:val="single" w:sz="4" w:space="0" w:color="auto"/>
            </w:tcBorders>
            <w:shd w:val="clear" w:color="000000" w:fill="DDEBF7"/>
            <w:noWrap/>
            <w:vAlign w:val="center"/>
            <w:hideMark/>
          </w:tcPr>
          <w:p w14:paraId="1E74042E"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INDEKS</w:t>
            </w:r>
          </w:p>
        </w:tc>
        <w:tc>
          <w:tcPr>
            <w:tcW w:w="1476" w:type="dxa"/>
            <w:tcBorders>
              <w:top w:val="nil"/>
              <w:left w:val="nil"/>
              <w:bottom w:val="single" w:sz="4" w:space="0" w:color="auto"/>
              <w:right w:val="single" w:sz="4" w:space="0" w:color="auto"/>
            </w:tcBorders>
            <w:shd w:val="clear" w:color="000000" w:fill="DDEBF7"/>
            <w:noWrap/>
            <w:vAlign w:val="center"/>
            <w:hideMark/>
          </w:tcPr>
          <w:p w14:paraId="63D108BD"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INDEKS</w:t>
            </w:r>
          </w:p>
        </w:tc>
      </w:tr>
      <w:tr w:rsidR="00ED4602" w:rsidRPr="00ED4602" w14:paraId="42CAA3E9" w14:textId="77777777" w:rsidTr="00ED4602">
        <w:trPr>
          <w:trHeight w:val="273"/>
        </w:trPr>
        <w:tc>
          <w:tcPr>
            <w:tcW w:w="4393" w:type="dxa"/>
            <w:gridSpan w:val="5"/>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21F8797"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w:t>
            </w:r>
          </w:p>
        </w:tc>
        <w:tc>
          <w:tcPr>
            <w:tcW w:w="2401" w:type="dxa"/>
            <w:tcBorders>
              <w:top w:val="nil"/>
              <w:left w:val="nil"/>
              <w:bottom w:val="single" w:sz="4" w:space="0" w:color="auto"/>
              <w:right w:val="single" w:sz="4" w:space="0" w:color="auto"/>
            </w:tcBorders>
            <w:shd w:val="clear" w:color="000000" w:fill="DDEBF7"/>
            <w:noWrap/>
            <w:vAlign w:val="center"/>
            <w:hideMark/>
          </w:tcPr>
          <w:p w14:paraId="4EA18F36"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w:t>
            </w:r>
          </w:p>
        </w:tc>
        <w:tc>
          <w:tcPr>
            <w:tcW w:w="2401" w:type="dxa"/>
            <w:tcBorders>
              <w:top w:val="nil"/>
              <w:left w:val="nil"/>
              <w:bottom w:val="single" w:sz="4" w:space="0" w:color="auto"/>
              <w:right w:val="single" w:sz="4" w:space="0" w:color="auto"/>
            </w:tcBorders>
            <w:shd w:val="clear" w:color="000000" w:fill="DDEBF7"/>
            <w:noWrap/>
            <w:vAlign w:val="center"/>
            <w:hideMark/>
          </w:tcPr>
          <w:p w14:paraId="26FFDEEA"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3</w:t>
            </w:r>
          </w:p>
        </w:tc>
        <w:tc>
          <w:tcPr>
            <w:tcW w:w="2435" w:type="dxa"/>
            <w:tcBorders>
              <w:top w:val="nil"/>
              <w:left w:val="nil"/>
              <w:bottom w:val="single" w:sz="4" w:space="0" w:color="auto"/>
              <w:right w:val="single" w:sz="4" w:space="0" w:color="auto"/>
            </w:tcBorders>
            <w:shd w:val="clear" w:color="000000" w:fill="DDEBF7"/>
            <w:noWrap/>
            <w:vAlign w:val="center"/>
            <w:hideMark/>
          </w:tcPr>
          <w:p w14:paraId="411777BF"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4</w:t>
            </w:r>
          </w:p>
        </w:tc>
        <w:tc>
          <w:tcPr>
            <w:tcW w:w="1476" w:type="dxa"/>
            <w:tcBorders>
              <w:top w:val="nil"/>
              <w:left w:val="nil"/>
              <w:bottom w:val="single" w:sz="4" w:space="0" w:color="auto"/>
              <w:right w:val="single" w:sz="4" w:space="0" w:color="auto"/>
            </w:tcBorders>
            <w:shd w:val="clear" w:color="FFFFFF" w:fill="DDEBF7"/>
            <w:vAlign w:val="center"/>
            <w:hideMark/>
          </w:tcPr>
          <w:p w14:paraId="3C59B1D4"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5=4/2*100</w:t>
            </w:r>
          </w:p>
        </w:tc>
        <w:tc>
          <w:tcPr>
            <w:tcW w:w="1476" w:type="dxa"/>
            <w:tcBorders>
              <w:top w:val="nil"/>
              <w:left w:val="nil"/>
              <w:bottom w:val="single" w:sz="4" w:space="0" w:color="auto"/>
              <w:right w:val="single" w:sz="4" w:space="0" w:color="auto"/>
            </w:tcBorders>
            <w:shd w:val="clear" w:color="000000" w:fill="DDEBF7"/>
            <w:noWrap/>
            <w:vAlign w:val="center"/>
            <w:hideMark/>
          </w:tcPr>
          <w:p w14:paraId="5807EAE1"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6=4/3*100</w:t>
            </w:r>
          </w:p>
        </w:tc>
      </w:tr>
      <w:tr w:rsidR="00ED4602" w:rsidRPr="00ED4602" w14:paraId="48130D27" w14:textId="77777777" w:rsidTr="00ED4602">
        <w:trPr>
          <w:trHeight w:val="273"/>
        </w:trPr>
        <w:tc>
          <w:tcPr>
            <w:tcW w:w="4393"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72FF0A3E"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8 Primici od financijske imovine i zaduživanja</w:t>
            </w:r>
          </w:p>
        </w:tc>
        <w:tc>
          <w:tcPr>
            <w:tcW w:w="2401" w:type="dxa"/>
            <w:tcBorders>
              <w:top w:val="nil"/>
              <w:left w:val="nil"/>
              <w:bottom w:val="single" w:sz="4" w:space="0" w:color="auto"/>
              <w:right w:val="single" w:sz="4" w:space="0" w:color="auto"/>
            </w:tcBorders>
            <w:shd w:val="clear" w:color="000000" w:fill="FFFFFF"/>
            <w:noWrap/>
            <w:vAlign w:val="bottom"/>
            <w:hideMark/>
          </w:tcPr>
          <w:p w14:paraId="3D38DC3E"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2401" w:type="dxa"/>
            <w:tcBorders>
              <w:top w:val="nil"/>
              <w:left w:val="nil"/>
              <w:bottom w:val="single" w:sz="4" w:space="0" w:color="auto"/>
              <w:right w:val="single" w:sz="4" w:space="0" w:color="auto"/>
            </w:tcBorders>
            <w:shd w:val="clear" w:color="000000" w:fill="FFFFFF"/>
            <w:noWrap/>
            <w:vAlign w:val="bottom"/>
            <w:hideMark/>
          </w:tcPr>
          <w:p w14:paraId="496609C5"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w:t>
            </w:r>
          </w:p>
        </w:tc>
        <w:tc>
          <w:tcPr>
            <w:tcW w:w="2435" w:type="dxa"/>
            <w:tcBorders>
              <w:top w:val="nil"/>
              <w:left w:val="nil"/>
              <w:bottom w:val="single" w:sz="4" w:space="0" w:color="auto"/>
              <w:right w:val="single" w:sz="4" w:space="0" w:color="auto"/>
            </w:tcBorders>
            <w:shd w:val="clear" w:color="auto" w:fill="auto"/>
            <w:noWrap/>
            <w:vAlign w:val="bottom"/>
            <w:hideMark/>
          </w:tcPr>
          <w:p w14:paraId="6A919CD6"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0,00</w:t>
            </w:r>
          </w:p>
        </w:tc>
        <w:tc>
          <w:tcPr>
            <w:tcW w:w="1476" w:type="dxa"/>
            <w:tcBorders>
              <w:top w:val="nil"/>
              <w:left w:val="nil"/>
              <w:bottom w:val="single" w:sz="4" w:space="0" w:color="auto"/>
              <w:right w:val="single" w:sz="4" w:space="0" w:color="auto"/>
            </w:tcBorders>
            <w:shd w:val="clear" w:color="auto" w:fill="auto"/>
            <w:noWrap/>
            <w:vAlign w:val="bottom"/>
            <w:hideMark/>
          </w:tcPr>
          <w:p w14:paraId="6F3AA883"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0</w:t>
            </w:r>
          </w:p>
        </w:tc>
        <w:tc>
          <w:tcPr>
            <w:tcW w:w="1476" w:type="dxa"/>
            <w:tcBorders>
              <w:top w:val="nil"/>
              <w:left w:val="nil"/>
              <w:bottom w:val="single" w:sz="4" w:space="0" w:color="auto"/>
              <w:right w:val="single" w:sz="4" w:space="0" w:color="auto"/>
            </w:tcBorders>
            <w:shd w:val="clear" w:color="auto" w:fill="auto"/>
            <w:noWrap/>
            <w:vAlign w:val="bottom"/>
            <w:hideMark/>
          </w:tcPr>
          <w:p w14:paraId="385FA393"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0</w:t>
            </w:r>
          </w:p>
        </w:tc>
      </w:tr>
      <w:tr w:rsidR="00ED4602" w:rsidRPr="00ED4602" w14:paraId="4FEC53F2" w14:textId="77777777" w:rsidTr="00ED4602">
        <w:trPr>
          <w:trHeight w:val="273"/>
        </w:trPr>
        <w:tc>
          <w:tcPr>
            <w:tcW w:w="4393"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1DEC6757"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 </w:t>
            </w:r>
          </w:p>
        </w:tc>
        <w:tc>
          <w:tcPr>
            <w:tcW w:w="2401" w:type="dxa"/>
            <w:tcBorders>
              <w:top w:val="nil"/>
              <w:left w:val="nil"/>
              <w:bottom w:val="single" w:sz="4" w:space="0" w:color="auto"/>
              <w:right w:val="single" w:sz="4" w:space="0" w:color="auto"/>
            </w:tcBorders>
            <w:shd w:val="clear" w:color="000000" w:fill="FFFFFF"/>
            <w:noWrap/>
            <w:vAlign w:val="bottom"/>
            <w:hideMark/>
          </w:tcPr>
          <w:p w14:paraId="114523BD"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2401" w:type="dxa"/>
            <w:tcBorders>
              <w:top w:val="nil"/>
              <w:left w:val="nil"/>
              <w:bottom w:val="single" w:sz="4" w:space="0" w:color="auto"/>
              <w:right w:val="single" w:sz="4" w:space="0" w:color="auto"/>
            </w:tcBorders>
            <w:shd w:val="clear" w:color="000000" w:fill="FFFFFF"/>
            <w:noWrap/>
            <w:vAlign w:val="bottom"/>
            <w:hideMark/>
          </w:tcPr>
          <w:p w14:paraId="2478C6CE"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2435" w:type="dxa"/>
            <w:tcBorders>
              <w:top w:val="nil"/>
              <w:left w:val="nil"/>
              <w:bottom w:val="single" w:sz="4" w:space="0" w:color="auto"/>
              <w:right w:val="single" w:sz="4" w:space="0" w:color="auto"/>
            </w:tcBorders>
            <w:shd w:val="clear" w:color="auto" w:fill="auto"/>
            <w:noWrap/>
            <w:vAlign w:val="bottom"/>
            <w:hideMark/>
          </w:tcPr>
          <w:p w14:paraId="486F88B4" w14:textId="77777777" w:rsidR="00ED4602" w:rsidRPr="00ED4602" w:rsidRDefault="00ED4602" w:rsidP="00ED4602">
            <w:pPr>
              <w:spacing w:after="0" w:line="240" w:lineRule="auto"/>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 </w:t>
            </w:r>
          </w:p>
        </w:tc>
        <w:tc>
          <w:tcPr>
            <w:tcW w:w="1476" w:type="dxa"/>
            <w:tcBorders>
              <w:top w:val="nil"/>
              <w:left w:val="nil"/>
              <w:bottom w:val="single" w:sz="4" w:space="0" w:color="auto"/>
              <w:right w:val="single" w:sz="4" w:space="0" w:color="auto"/>
            </w:tcBorders>
            <w:shd w:val="clear" w:color="auto" w:fill="auto"/>
            <w:noWrap/>
            <w:vAlign w:val="bottom"/>
            <w:hideMark/>
          </w:tcPr>
          <w:p w14:paraId="79DC403F" w14:textId="77777777" w:rsidR="00ED4602" w:rsidRPr="00ED4602" w:rsidRDefault="00ED4602" w:rsidP="00ED4602">
            <w:pPr>
              <w:spacing w:after="0" w:line="240" w:lineRule="auto"/>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 </w:t>
            </w:r>
          </w:p>
        </w:tc>
        <w:tc>
          <w:tcPr>
            <w:tcW w:w="1476" w:type="dxa"/>
            <w:tcBorders>
              <w:top w:val="nil"/>
              <w:left w:val="nil"/>
              <w:bottom w:val="single" w:sz="4" w:space="0" w:color="auto"/>
              <w:right w:val="single" w:sz="4" w:space="0" w:color="auto"/>
            </w:tcBorders>
            <w:shd w:val="clear" w:color="auto" w:fill="auto"/>
            <w:noWrap/>
            <w:vAlign w:val="bottom"/>
            <w:hideMark/>
          </w:tcPr>
          <w:p w14:paraId="1199AF72" w14:textId="77777777" w:rsidR="00ED4602" w:rsidRPr="00ED4602" w:rsidRDefault="00ED4602" w:rsidP="00ED4602">
            <w:pPr>
              <w:spacing w:after="0" w:line="240" w:lineRule="auto"/>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 </w:t>
            </w:r>
          </w:p>
        </w:tc>
      </w:tr>
      <w:tr w:rsidR="00ED4602" w:rsidRPr="00ED4602" w14:paraId="40CA19AA" w14:textId="77777777" w:rsidTr="00ED4602">
        <w:trPr>
          <w:trHeight w:val="273"/>
        </w:trPr>
        <w:tc>
          <w:tcPr>
            <w:tcW w:w="4393"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385D5936"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 xml:space="preserve">5 Izdaci za financijsku imovinu i otplate zajmova </w:t>
            </w:r>
          </w:p>
        </w:tc>
        <w:tc>
          <w:tcPr>
            <w:tcW w:w="2401" w:type="dxa"/>
            <w:tcBorders>
              <w:top w:val="nil"/>
              <w:left w:val="nil"/>
              <w:bottom w:val="single" w:sz="4" w:space="0" w:color="auto"/>
              <w:right w:val="single" w:sz="4" w:space="0" w:color="auto"/>
            </w:tcBorders>
            <w:shd w:val="clear" w:color="000000" w:fill="FFFFFF"/>
            <w:noWrap/>
            <w:vAlign w:val="bottom"/>
            <w:hideMark/>
          </w:tcPr>
          <w:p w14:paraId="70342E7A"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2401" w:type="dxa"/>
            <w:tcBorders>
              <w:top w:val="nil"/>
              <w:left w:val="nil"/>
              <w:bottom w:val="single" w:sz="4" w:space="0" w:color="auto"/>
              <w:right w:val="single" w:sz="4" w:space="0" w:color="auto"/>
            </w:tcBorders>
            <w:shd w:val="clear" w:color="000000" w:fill="FFFFFF"/>
            <w:noWrap/>
            <w:vAlign w:val="bottom"/>
            <w:hideMark/>
          </w:tcPr>
          <w:p w14:paraId="1CE7F190"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w:t>
            </w:r>
          </w:p>
        </w:tc>
        <w:tc>
          <w:tcPr>
            <w:tcW w:w="2435" w:type="dxa"/>
            <w:tcBorders>
              <w:top w:val="nil"/>
              <w:left w:val="nil"/>
              <w:bottom w:val="single" w:sz="4" w:space="0" w:color="auto"/>
              <w:right w:val="single" w:sz="4" w:space="0" w:color="auto"/>
            </w:tcBorders>
            <w:shd w:val="clear" w:color="auto" w:fill="auto"/>
            <w:noWrap/>
            <w:vAlign w:val="bottom"/>
            <w:hideMark/>
          </w:tcPr>
          <w:p w14:paraId="092AE2E1"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0,00</w:t>
            </w:r>
          </w:p>
        </w:tc>
        <w:tc>
          <w:tcPr>
            <w:tcW w:w="1476" w:type="dxa"/>
            <w:tcBorders>
              <w:top w:val="nil"/>
              <w:left w:val="nil"/>
              <w:bottom w:val="single" w:sz="4" w:space="0" w:color="auto"/>
              <w:right w:val="single" w:sz="4" w:space="0" w:color="auto"/>
            </w:tcBorders>
            <w:shd w:val="clear" w:color="auto" w:fill="auto"/>
            <w:noWrap/>
            <w:vAlign w:val="bottom"/>
            <w:hideMark/>
          </w:tcPr>
          <w:p w14:paraId="4D4E82BE"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0</w:t>
            </w:r>
          </w:p>
        </w:tc>
        <w:tc>
          <w:tcPr>
            <w:tcW w:w="1476" w:type="dxa"/>
            <w:tcBorders>
              <w:top w:val="nil"/>
              <w:left w:val="nil"/>
              <w:bottom w:val="single" w:sz="4" w:space="0" w:color="auto"/>
              <w:right w:val="single" w:sz="4" w:space="0" w:color="auto"/>
            </w:tcBorders>
            <w:shd w:val="clear" w:color="auto" w:fill="auto"/>
            <w:noWrap/>
            <w:vAlign w:val="bottom"/>
            <w:hideMark/>
          </w:tcPr>
          <w:p w14:paraId="57FA84EB"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0</w:t>
            </w:r>
          </w:p>
        </w:tc>
      </w:tr>
    </w:tbl>
    <w:p w14:paraId="1151CD60" w14:textId="77777777" w:rsidR="00ED4602" w:rsidRDefault="00ED4602"/>
    <w:p w14:paraId="64AC6E6C" w14:textId="77777777" w:rsidR="00ED4602" w:rsidRDefault="00ED4602"/>
    <w:p w14:paraId="30A0F585" w14:textId="77777777" w:rsidR="00ED4602" w:rsidRDefault="00ED4602"/>
    <w:p w14:paraId="21F854B0" w14:textId="77777777" w:rsidR="00ED4602" w:rsidRDefault="00ED4602"/>
    <w:p w14:paraId="7654AA31" w14:textId="77777777" w:rsidR="00ED4602" w:rsidRDefault="00ED4602"/>
    <w:p w14:paraId="32439ABD" w14:textId="77777777" w:rsidR="00ED4602" w:rsidRDefault="00ED4602"/>
    <w:p w14:paraId="58DC2345" w14:textId="77777777" w:rsidR="00ED4602" w:rsidRDefault="00ED4602"/>
    <w:p w14:paraId="4C53567A" w14:textId="77777777" w:rsidR="00ED4602" w:rsidRDefault="00ED4602"/>
    <w:p w14:paraId="3401638E" w14:textId="77777777" w:rsidR="00ED4602" w:rsidRDefault="00ED4602"/>
    <w:p w14:paraId="40B93235" w14:textId="77777777" w:rsidR="00ED4602" w:rsidRDefault="00ED4602"/>
    <w:p w14:paraId="61DE8235" w14:textId="77777777" w:rsidR="00ED4602" w:rsidRDefault="00ED4602"/>
    <w:p w14:paraId="25820378" w14:textId="77777777" w:rsidR="00ED4602" w:rsidRDefault="00ED4602"/>
    <w:tbl>
      <w:tblPr>
        <w:tblW w:w="14574" w:type="dxa"/>
        <w:tblInd w:w="108" w:type="dxa"/>
        <w:tblLook w:val="04A0" w:firstRow="1" w:lastRow="0" w:firstColumn="1" w:lastColumn="0" w:noHBand="0" w:noVBand="1"/>
      </w:tblPr>
      <w:tblGrid>
        <w:gridCol w:w="3762"/>
        <w:gridCol w:w="2527"/>
        <w:gridCol w:w="2527"/>
        <w:gridCol w:w="2739"/>
        <w:gridCol w:w="1577"/>
        <w:gridCol w:w="1577"/>
      </w:tblGrid>
      <w:tr w:rsidR="00ED4602" w:rsidRPr="00ED4602" w14:paraId="3BD9C86E" w14:textId="77777777" w:rsidTr="00ED4602">
        <w:trPr>
          <w:trHeight w:val="334"/>
        </w:trPr>
        <w:tc>
          <w:tcPr>
            <w:tcW w:w="3762" w:type="dxa"/>
            <w:tcBorders>
              <w:top w:val="nil"/>
              <w:left w:val="nil"/>
              <w:bottom w:val="nil"/>
              <w:right w:val="nil"/>
            </w:tcBorders>
            <w:shd w:val="clear" w:color="auto" w:fill="auto"/>
            <w:vAlign w:val="center"/>
            <w:hideMark/>
          </w:tcPr>
          <w:p w14:paraId="0BA74C45" w14:textId="77777777" w:rsidR="00ED4602" w:rsidRPr="00ED4602" w:rsidRDefault="00ED4602" w:rsidP="00ED4602">
            <w:pPr>
              <w:spacing w:after="0" w:line="240" w:lineRule="auto"/>
              <w:rPr>
                <w:rFonts w:ascii="Times New Roman" w:eastAsia="Times New Roman" w:hAnsi="Times New Roman" w:cs="Times New Roman"/>
                <w:kern w:val="0"/>
                <w:sz w:val="24"/>
                <w:szCs w:val="24"/>
                <w:lang w:eastAsia="hr-HR"/>
                <w14:ligatures w14:val="none"/>
              </w:rPr>
            </w:pPr>
          </w:p>
        </w:tc>
        <w:tc>
          <w:tcPr>
            <w:tcW w:w="2527" w:type="dxa"/>
            <w:tcBorders>
              <w:top w:val="nil"/>
              <w:left w:val="nil"/>
              <w:bottom w:val="nil"/>
              <w:right w:val="nil"/>
            </w:tcBorders>
            <w:shd w:val="clear" w:color="auto" w:fill="auto"/>
            <w:vAlign w:val="center"/>
            <w:hideMark/>
          </w:tcPr>
          <w:p w14:paraId="2C25BAC6" w14:textId="77777777" w:rsidR="00ED4602" w:rsidRPr="00ED4602" w:rsidRDefault="00ED4602" w:rsidP="00ED4602">
            <w:pPr>
              <w:spacing w:after="0" w:line="240" w:lineRule="auto"/>
              <w:jc w:val="center"/>
              <w:rPr>
                <w:rFonts w:ascii="Times New Roman" w:eastAsia="Times New Roman" w:hAnsi="Times New Roman" w:cs="Times New Roman"/>
                <w:kern w:val="0"/>
                <w:sz w:val="20"/>
                <w:szCs w:val="20"/>
                <w:lang w:eastAsia="hr-HR"/>
                <w14:ligatures w14:val="none"/>
              </w:rPr>
            </w:pPr>
          </w:p>
        </w:tc>
        <w:tc>
          <w:tcPr>
            <w:tcW w:w="2527" w:type="dxa"/>
            <w:tcBorders>
              <w:top w:val="nil"/>
              <w:left w:val="nil"/>
              <w:bottom w:val="nil"/>
              <w:right w:val="nil"/>
            </w:tcBorders>
            <w:shd w:val="clear" w:color="auto" w:fill="auto"/>
            <w:vAlign w:val="center"/>
            <w:hideMark/>
          </w:tcPr>
          <w:p w14:paraId="3E7B1140" w14:textId="77777777" w:rsidR="00ED4602" w:rsidRPr="00ED4602" w:rsidRDefault="00ED4602" w:rsidP="00ED4602">
            <w:pPr>
              <w:spacing w:after="0" w:line="240" w:lineRule="auto"/>
              <w:jc w:val="center"/>
              <w:rPr>
                <w:rFonts w:ascii="Times New Roman" w:eastAsia="Times New Roman" w:hAnsi="Times New Roman" w:cs="Times New Roman"/>
                <w:kern w:val="0"/>
                <w:sz w:val="20"/>
                <w:szCs w:val="20"/>
                <w:lang w:eastAsia="hr-HR"/>
                <w14:ligatures w14:val="none"/>
              </w:rPr>
            </w:pPr>
          </w:p>
        </w:tc>
        <w:tc>
          <w:tcPr>
            <w:tcW w:w="2602" w:type="dxa"/>
            <w:tcBorders>
              <w:top w:val="nil"/>
              <w:left w:val="nil"/>
              <w:bottom w:val="nil"/>
              <w:right w:val="nil"/>
            </w:tcBorders>
            <w:shd w:val="clear" w:color="auto" w:fill="auto"/>
            <w:vAlign w:val="center"/>
            <w:hideMark/>
          </w:tcPr>
          <w:p w14:paraId="12519D7E" w14:textId="77777777" w:rsidR="00ED4602" w:rsidRPr="00ED4602" w:rsidRDefault="00ED4602" w:rsidP="00ED4602">
            <w:pPr>
              <w:spacing w:after="0" w:line="240" w:lineRule="auto"/>
              <w:jc w:val="center"/>
              <w:rPr>
                <w:rFonts w:ascii="Times New Roman" w:eastAsia="Times New Roman" w:hAnsi="Times New Roman" w:cs="Times New Roman"/>
                <w:kern w:val="0"/>
                <w:sz w:val="20"/>
                <w:szCs w:val="20"/>
                <w:lang w:eastAsia="hr-HR"/>
                <w14:ligatures w14:val="none"/>
              </w:rPr>
            </w:pPr>
          </w:p>
        </w:tc>
        <w:tc>
          <w:tcPr>
            <w:tcW w:w="1577" w:type="dxa"/>
            <w:tcBorders>
              <w:top w:val="nil"/>
              <w:left w:val="nil"/>
              <w:bottom w:val="nil"/>
              <w:right w:val="nil"/>
            </w:tcBorders>
            <w:shd w:val="clear" w:color="auto" w:fill="auto"/>
            <w:vAlign w:val="center"/>
            <w:hideMark/>
          </w:tcPr>
          <w:p w14:paraId="6013AB0F"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577" w:type="dxa"/>
            <w:tcBorders>
              <w:top w:val="nil"/>
              <w:left w:val="nil"/>
              <w:bottom w:val="nil"/>
              <w:right w:val="nil"/>
            </w:tcBorders>
            <w:shd w:val="clear" w:color="auto" w:fill="auto"/>
            <w:vAlign w:val="center"/>
            <w:hideMark/>
          </w:tcPr>
          <w:p w14:paraId="6D9658CE"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4A741D0C" w14:textId="77777777" w:rsidTr="00ED4602">
        <w:trPr>
          <w:trHeight w:val="292"/>
        </w:trPr>
        <w:tc>
          <w:tcPr>
            <w:tcW w:w="14574" w:type="dxa"/>
            <w:gridSpan w:val="6"/>
            <w:tcBorders>
              <w:top w:val="nil"/>
              <w:left w:val="nil"/>
              <w:bottom w:val="nil"/>
              <w:right w:val="nil"/>
            </w:tcBorders>
            <w:shd w:val="clear" w:color="000000" w:fill="FFFFFF"/>
            <w:vAlign w:val="center"/>
            <w:hideMark/>
          </w:tcPr>
          <w:p w14:paraId="2CEAE586" w14:textId="77777777" w:rsidR="00ED4602" w:rsidRPr="00ED4602" w:rsidRDefault="00ED4602" w:rsidP="00ED4602">
            <w:pPr>
              <w:spacing w:after="0" w:line="240" w:lineRule="auto"/>
              <w:jc w:val="center"/>
              <w:rPr>
                <w:rFonts w:ascii="Arial" w:eastAsia="Times New Roman" w:hAnsi="Arial" w:cs="Arial"/>
                <w:b/>
                <w:bCs/>
                <w:color w:val="000000"/>
                <w:kern w:val="0"/>
                <w:sz w:val="24"/>
                <w:szCs w:val="24"/>
                <w:lang w:eastAsia="hr-HR"/>
                <w14:ligatures w14:val="none"/>
              </w:rPr>
            </w:pPr>
            <w:r w:rsidRPr="00ED4602">
              <w:rPr>
                <w:rFonts w:ascii="Arial" w:eastAsia="Times New Roman" w:hAnsi="Arial" w:cs="Arial"/>
                <w:b/>
                <w:bCs/>
                <w:color w:val="000000"/>
                <w:kern w:val="0"/>
                <w:sz w:val="24"/>
                <w:szCs w:val="24"/>
                <w:lang w:eastAsia="hr-HR"/>
                <w14:ligatures w14:val="none"/>
              </w:rPr>
              <w:t>IZVJEŠTAJ RAČUNA FINANCIRANJA PREMA IZVORIMA FINANCIRANJA</w:t>
            </w:r>
          </w:p>
        </w:tc>
      </w:tr>
      <w:tr w:rsidR="00ED4602" w:rsidRPr="00ED4602" w14:paraId="30FD93E0" w14:textId="77777777" w:rsidTr="00ED4602">
        <w:trPr>
          <w:trHeight w:val="334"/>
        </w:trPr>
        <w:tc>
          <w:tcPr>
            <w:tcW w:w="3762" w:type="dxa"/>
            <w:tcBorders>
              <w:top w:val="nil"/>
              <w:left w:val="nil"/>
              <w:bottom w:val="nil"/>
              <w:right w:val="nil"/>
            </w:tcBorders>
            <w:shd w:val="clear" w:color="000000" w:fill="FFFFFF"/>
            <w:vAlign w:val="center"/>
            <w:hideMark/>
          </w:tcPr>
          <w:p w14:paraId="638B2741" w14:textId="77777777" w:rsidR="00ED4602" w:rsidRPr="00ED4602" w:rsidRDefault="00ED4602" w:rsidP="00ED4602">
            <w:pPr>
              <w:spacing w:after="0" w:line="240" w:lineRule="auto"/>
              <w:jc w:val="center"/>
              <w:rPr>
                <w:rFonts w:ascii="Arial" w:eastAsia="Times New Roman" w:hAnsi="Arial" w:cs="Arial"/>
                <w:b/>
                <w:bCs/>
                <w:color w:val="000000"/>
                <w:kern w:val="0"/>
                <w:sz w:val="28"/>
                <w:szCs w:val="28"/>
                <w:lang w:eastAsia="hr-HR"/>
                <w14:ligatures w14:val="none"/>
              </w:rPr>
            </w:pPr>
            <w:r w:rsidRPr="00ED4602">
              <w:rPr>
                <w:rFonts w:ascii="Arial" w:eastAsia="Times New Roman" w:hAnsi="Arial" w:cs="Arial"/>
                <w:b/>
                <w:bCs/>
                <w:color w:val="000000"/>
                <w:kern w:val="0"/>
                <w:sz w:val="28"/>
                <w:szCs w:val="28"/>
                <w:lang w:eastAsia="hr-HR"/>
                <w14:ligatures w14:val="none"/>
              </w:rPr>
              <w:t> </w:t>
            </w:r>
          </w:p>
        </w:tc>
        <w:tc>
          <w:tcPr>
            <w:tcW w:w="2527" w:type="dxa"/>
            <w:tcBorders>
              <w:top w:val="nil"/>
              <w:left w:val="nil"/>
              <w:bottom w:val="nil"/>
              <w:right w:val="nil"/>
            </w:tcBorders>
            <w:shd w:val="clear" w:color="000000" w:fill="FFFFFF"/>
            <w:vAlign w:val="center"/>
            <w:hideMark/>
          </w:tcPr>
          <w:p w14:paraId="6C6DD6E8" w14:textId="77777777" w:rsidR="00ED4602" w:rsidRPr="00ED4602" w:rsidRDefault="00ED4602" w:rsidP="00ED4602">
            <w:pPr>
              <w:spacing w:after="0" w:line="240" w:lineRule="auto"/>
              <w:jc w:val="center"/>
              <w:rPr>
                <w:rFonts w:ascii="Arial" w:eastAsia="Times New Roman" w:hAnsi="Arial" w:cs="Arial"/>
                <w:b/>
                <w:bCs/>
                <w:color w:val="000000"/>
                <w:kern w:val="0"/>
                <w:sz w:val="28"/>
                <w:szCs w:val="28"/>
                <w:lang w:eastAsia="hr-HR"/>
                <w14:ligatures w14:val="none"/>
              </w:rPr>
            </w:pPr>
            <w:r w:rsidRPr="00ED4602">
              <w:rPr>
                <w:rFonts w:ascii="Arial" w:eastAsia="Times New Roman" w:hAnsi="Arial" w:cs="Arial"/>
                <w:b/>
                <w:bCs/>
                <w:color w:val="000000"/>
                <w:kern w:val="0"/>
                <w:sz w:val="28"/>
                <w:szCs w:val="28"/>
                <w:lang w:eastAsia="hr-HR"/>
                <w14:ligatures w14:val="none"/>
              </w:rPr>
              <w:t> </w:t>
            </w:r>
          </w:p>
        </w:tc>
        <w:tc>
          <w:tcPr>
            <w:tcW w:w="2527" w:type="dxa"/>
            <w:tcBorders>
              <w:top w:val="nil"/>
              <w:left w:val="nil"/>
              <w:bottom w:val="nil"/>
              <w:right w:val="nil"/>
            </w:tcBorders>
            <w:shd w:val="clear" w:color="000000" w:fill="FFFFFF"/>
            <w:vAlign w:val="center"/>
            <w:hideMark/>
          </w:tcPr>
          <w:p w14:paraId="4CDA6A82" w14:textId="77777777" w:rsidR="00ED4602" w:rsidRPr="00ED4602" w:rsidRDefault="00ED4602" w:rsidP="00ED4602">
            <w:pPr>
              <w:spacing w:after="0" w:line="240" w:lineRule="auto"/>
              <w:jc w:val="center"/>
              <w:rPr>
                <w:rFonts w:ascii="Arial" w:eastAsia="Times New Roman" w:hAnsi="Arial" w:cs="Arial"/>
                <w:b/>
                <w:bCs/>
                <w:color w:val="000000"/>
                <w:kern w:val="0"/>
                <w:sz w:val="28"/>
                <w:szCs w:val="28"/>
                <w:lang w:eastAsia="hr-HR"/>
                <w14:ligatures w14:val="none"/>
              </w:rPr>
            </w:pPr>
            <w:r w:rsidRPr="00ED4602">
              <w:rPr>
                <w:rFonts w:ascii="Arial" w:eastAsia="Times New Roman" w:hAnsi="Arial" w:cs="Arial"/>
                <w:b/>
                <w:bCs/>
                <w:color w:val="000000"/>
                <w:kern w:val="0"/>
                <w:sz w:val="28"/>
                <w:szCs w:val="28"/>
                <w:lang w:eastAsia="hr-HR"/>
                <w14:ligatures w14:val="none"/>
              </w:rPr>
              <w:t> </w:t>
            </w:r>
          </w:p>
        </w:tc>
        <w:tc>
          <w:tcPr>
            <w:tcW w:w="2602" w:type="dxa"/>
            <w:tcBorders>
              <w:top w:val="nil"/>
              <w:left w:val="nil"/>
              <w:bottom w:val="nil"/>
              <w:right w:val="nil"/>
            </w:tcBorders>
            <w:shd w:val="clear" w:color="000000" w:fill="FFFFFF"/>
            <w:vAlign w:val="center"/>
            <w:hideMark/>
          </w:tcPr>
          <w:p w14:paraId="7234CA2D"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1577" w:type="dxa"/>
            <w:tcBorders>
              <w:top w:val="nil"/>
              <w:left w:val="nil"/>
              <w:bottom w:val="nil"/>
              <w:right w:val="nil"/>
            </w:tcBorders>
            <w:shd w:val="clear" w:color="000000" w:fill="FFFFFF"/>
            <w:vAlign w:val="center"/>
            <w:hideMark/>
          </w:tcPr>
          <w:p w14:paraId="6E3D0F17"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c>
          <w:tcPr>
            <w:tcW w:w="1577" w:type="dxa"/>
            <w:tcBorders>
              <w:top w:val="nil"/>
              <w:left w:val="nil"/>
              <w:bottom w:val="nil"/>
              <w:right w:val="nil"/>
            </w:tcBorders>
            <w:shd w:val="clear" w:color="000000" w:fill="FFFFFF"/>
            <w:vAlign w:val="center"/>
            <w:hideMark/>
          </w:tcPr>
          <w:p w14:paraId="3778D12E"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 </w:t>
            </w:r>
          </w:p>
        </w:tc>
      </w:tr>
      <w:tr w:rsidR="00ED4602" w:rsidRPr="00ED4602" w14:paraId="5ADC0F03" w14:textId="77777777" w:rsidTr="00ED4602">
        <w:trPr>
          <w:trHeight w:val="474"/>
        </w:trPr>
        <w:tc>
          <w:tcPr>
            <w:tcW w:w="3762"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B1EBAC4"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BROJČANA OZNAKA I NAZIV</w:t>
            </w:r>
          </w:p>
        </w:tc>
        <w:tc>
          <w:tcPr>
            <w:tcW w:w="2527" w:type="dxa"/>
            <w:tcBorders>
              <w:top w:val="single" w:sz="4" w:space="0" w:color="auto"/>
              <w:left w:val="nil"/>
              <w:bottom w:val="single" w:sz="4" w:space="0" w:color="auto"/>
              <w:right w:val="single" w:sz="4" w:space="0" w:color="auto"/>
            </w:tcBorders>
            <w:shd w:val="clear" w:color="000000" w:fill="DDEBF7"/>
            <w:vAlign w:val="center"/>
            <w:hideMark/>
          </w:tcPr>
          <w:p w14:paraId="34EFA222"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OSTVARENJE/ IZVRŠENJE</w:t>
            </w:r>
            <w:r w:rsidRPr="00ED4602">
              <w:rPr>
                <w:rFonts w:ascii="Arial" w:eastAsia="Times New Roman" w:hAnsi="Arial" w:cs="Arial"/>
                <w:b/>
                <w:bCs/>
                <w:color w:val="000000"/>
                <w:kern w:val="0"/>
                <w:sz w:val="20"/>
                <w:szCs w:val="20"/>
                <w:lang w:eastAsia="hr-HR"/>
                <w14:ligatures w14:val="none"/>
              </w:rPr>
              <w:br/>
              <w:t xml:space="preserve"> 2023. </w:t>
            </w:r>
          </w:p>
        </w:tc>
        <w:tc>
          <w:tcPr>
            <w:tcW w:w="2527" w:type="dxa"/>
            <w:tcBorders>
              <w:top w:val="single" w:sz="4" w:space="0" w:color="auto"/>
              <w:left w:val="nil"/>
              <w:bottom w:val="single" w:sz="4" w:space="0" w:color="auto"/>
              <w:right w:val="single" w:sz="4" w:space="0" w:color="auto"/>
            </w:tcBorders>
            <w:shd w:val="clear" w:color="000000" w:fill="DDEBF7"/>
            <w:vAlign w:val="center"/>
            <w:hideMark/>
          </w:tcPr>
          <w:p w14:paraId="682BBD47"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IZVORNI PLAN ILI</w:t>
            </w:r>
            <w:r w:rsidRPr="00ED4602">
              <w:rPr>
                <w:rFonts w:ascii="Arial" w:eastAsia="Times New Roman" w:hAnsi="Arial" w:cs="Arial"/>
                <w:b/>
                <w:bCs/>
                <w:color w:val="000000"/>
                <w:kern w:val="0"/>
                <w:sz w:val="20"/>
                <w:szCs w:val="20"/>
                <w:lang w:eastAsia="hr-HR"/>
                <w14:ligatures w14:val="none"/>
              </w:rPr>
              <w:br/>
              <w:t>REBALANS 2024.</w:t>
            </w:r>
          </w:p>
        </w:tc>
        <w:tc>
          <w:tcPr>
            <w:tcW w:w="2602" w:type="dxa"/>
            <w:tcBorders>
              <w:top w:val="single" w:sz="4" w:space="0" w:color="auto"/>
              <w:left w:val="nil"/>
              <w:bottom w:val="single" w:sz="4" w:space="0" w:color="auto"/>
              <w:right w:val="single" w:sz="4" w:space="0" w:color="auto"/>
            </w:tcBorders>
            <w:shd w:val="clear" w:color="000000" w:fill="DDEBF7"/>
            <w:vAlign w:val="center"/>
            <w:hideMark/>
          </w:tcPr>
          <w:p w14:paraId="71093F35"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OSTVARENJE/IZVRŠENJE</w:t>
            </w:r>
            <w:r w:rsidRPr="00ED4602">
              <w:rPr>
                <w:rFonts w:ascii="Arial" w:eastAsia="Times New Roman" w:hAnsi="Arial" w:cs="Arial"/>
                <w:b/>
                <w:bCs/>
                <w:color w:val="000000"/>
                <w:kern w:val="0"/>
                <w:sz w:val="20"/>
                <w:szCs w:val="20"/>
                <w:lang w:eastAsia="hr-HR"/>
                <w14:ligatures w14:val="none"/>
              </w:rPr>
              <w:br/>
              <w:t xml:space="preserve">2024. </w:t>
            </w:r>
          </w:p>
        </w:tc>
        <w:tc>
          <w:tcPr>
            <w:tcW w:w="1577" w:type="dxa"/>
            <w:tcBorders>
              <w:top w:val="single" w:sz="4" w:space="0" w:color="auto"/>
              <w:left w:val="nil"/>
              <w:bottom w:val="single" w:sz="4" w:space="0" w:color="auto"/>
              <w:right w:val="single" w:sz="4" w:space="0" w:color="auto"/>
            </w:tcBorders>
            <w:shd w:val="clear" w:color="000000" w:fill="DDEBF7"/>
            <w:noWrap/>
            <w:vAlign w:val="center"/>
            <w:hideMark/>
          </w:tcPr>
          <w:p w14:paraId="0ACABC1C"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INDEKS</w:t>
            </w:r>
          </w:p>
        </w:tc>
        <w:tc>
          <w:tcPr>
            <w:tcW w:w="1577" w:type="dxa"/>
            <w:tcBorders>
              <w:top w:val="single" w:sz="4" w:space="0" w:color="auto"/>
              <w:left w:val="nil"/>
              <w:bottom w:val="single" w:sz="4" w:space="0" w:color="auto"/>
              <w:right w:val="single" w:sz="4" w:space="0" w:color="auto"/>
            </w:tcBorders>
            <w:shd w:val="clear" w:color="000000" w:fill="DDEBF7"/>
            <w:noWrap/>
            <w:vAlign w:val="center"/>
            <w:hideMark/>
          </w:tcPr>
          <w:p w14:paraId="1E9F285C"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INDEKS</w:t>
            </w:r>
          </w:p>
        </w:tc>
      </w:tr>
      <w:tr w:rsidR="00ED4602" w:rsidRPr="00ED4602" w14:paraId="11C69ED7" w14:textId="77777777" w:rsidTr="00ED4602">
        <w:trPr>
          <w:trHeight w:val="278"/>
        </w:trPr>
        <w:tc>
          <w:tcPr>
            <w:tcW w:w="3762" w:type="dxa"/>
            <w:tcBorders>
              <w:top w:val="nil"/>
              <w:left w:val="single" w:sz="4" w:space="0" w:color="auto"/>
              <w:bottom w:val="single" w:sz="4" w:space="0" w:color="auto"/>
              <w:right w:val="single" w:sz="4" w:space="0" w:color="auto"/>
            </w:tcBorders>
            <w:shd w:val="clear" w:color="000000" w:fill="DDEBF7"/>
            <w:noWrap/>
            <w:vAlign w:val="center"/>
            <w:hideMark/>
          </w:tcPr>
          <w:p w14:paraId="4738CBC4"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w:t>
            </w:r>
          </w:p>
        </w:tc>
        <w:tc>
          <w:tcPr>
            <w:tcW w:w="2527" w:type="dxa"/>
            <w:tcBorders>
              <w:top w:val="nil"/>
              <w:left w:val="nil"/>
              <w:bottom w:val="single" w:sz="4" w:space="0" w:color="auto"/>
              <w:right w:val="single" w:sz="4" w:space="0" w:color="auto"/>
            </w:tcBorders>
            <w:shd w:val="clear" w:color="000000" w:fill="DDEBF7"/>
            <w:noWrap/>
            <w:vAlign w:val="center"/>
            <w:hideMark/>
          </w:tcPr>
          <w:p w14:paraId="68EE0AB2"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w:t>
            </w:r>
          </w:p>
        </w:tc>
        <w:tc>
          <w:tcPr>
            <w:tcW w:w="2527" w:type="dxa"/>
            <w:tcBorders>
              <w:top w:val="nil"/>
              <w:left w:val="nil"/>
              <w:bottom w:val="single" w:sz="4" w:space="0" w:color="auto"/>
              <w:right w:val="single" w:sz="4" w:space="0" w:color="auto"/>
            </w:tcBorders>
            <w:shd w:val="clear" w:color="000000" w:fill="DDEBF7"/>
            <w:noWrap/>
            <w:vAlign w:val="center"/>
            <w:hideMark/>
          </w:tcPr>
          <w:p w14:paraId="0F1D4F78"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3</w:t>
            </w:r>
          </w:p>
        </w:tc>
        <w:tc>
          <w:tcPr>
            <w:tcW w:w="2602" w:type="dxa"/>
            <w:tcBorders>
              <w:top w:val="nil"/>
              <w:left w:val="nil"/>
              <w:bottom w:val="single" w:sz="4" w:space="0" w:color="auto"/>
              <w:right w:val="single" w:sz="4" w:space="0" w:color="auto"/>
            </w:tcBorders>
            <w:shd w:val="clear" w:color="000000" w:fill="DDEBF7"/>
            <w:noWrap/>
            <w:vAlign w:val="center"/>
            <w:hideMark/>
          </w:tcPr>
          <w:p w14:paraId="727E6B48"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4</w:t>
            </w:r>
          </w:p>
        </w:tc>
        <w:tc>
          <w:tcPr>
            <w:tcW w:w="1577" w:type="dxa"/>
            <w:tcBorders>
              <w:top w:val="nil"/>
              <w:left w:val="nil"/>
              <w:bottom w:val="single" w:sz="4" w:space="0" w:color="auto"/>
              <w:right w:val="single" w:sz="4" w:space="0" w:color="auto"/>
            </w:tcBorders>
            <w:shd w:val="clear" w:color="FFFFFF" w:fill="DDEBF7"/>
            <w:vAlign w:val="center"/>
            <w:hideMark/>
          </w:tcPr>
          <w:p w14:paraId="76E6AE4D"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5=4/2*100</w:t>
            </w:r>
          </w:p>
        </w:tc>
        <w:tc>
          <w:tcPr>
            <w:tcW w:w="1577" w:type="dxa"/>
            <w:tcBorders>
              <w:top w:val="nil"/>
              <w:left w:val="nil"/>
              <w:bottom w:val="single" w:sz="4" w:space="0" w:color="auto"/>
              <w:right w:val="single" w:sz="4" w:space="0" w:color="auto"/>
            </w:tcBorders>
            <w:shd w:val="clear" w:color="000000" w:fill="DDEBF7"/>
            <w:noWrap/>
            <w:vAlign w:val="center"/>
            <w:hideMark/>
          </w:tcPr>
          <w:p w14:paraId="0AB9B7A3"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6=4/3*100</w:t>
            </w:r>
          </w:p>
        </w:tc>
      </w:tr>
      <w:tr w:rsidR="00ED4602" w:rsidRPr="00ED4602" w14:paraId="1ECB0CFC" w14:textId="77777777" w:rsidTr="00ED4602">
        <w:trPr>
          <w:trHeight w:val="278"/>
        </w:trPr>
        <w:tc>
          <w:tcPr>
            <w:tcW w:w="3762" w:type="dxa"/>
            <w:tcBorders>
              <w:top w:val="nil"/>
              <w:left w:val="single" w:sz="4" w:space="0" w:color="auto"/>
              <w:bottom w:val="single" w:sz="4" w:space="0" w:color="auto"/>
              <w:right w:val="single" w:sz="4" w:space="0" w:color="auto"/>
            </w:tcBorders>
            <w:shd w:val="clear" w:color="000000" w:fill="FFFFFF"/>
            <w:vAlign w:val="center"/>
            <w:hideMark/>
          </w:tcPr>
          <w:p w14:paraId="0BC8618B" w14:textId="77777777" w:rsidR="00ED4602" w:rsidRPr="00ED4602" w:rsidRDefault="00ED4602" w:rsidP="00ED4602">
            <w:pPr>
              <w:spacing w:after="0" w:line="240" w:lineRule="auto"/>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UKUPNO PRIMICI</w:t>
            </w:r>
          </w:p>
        </w:tc>
        <w:tc>
          <w:tcPr>
            <w:tcW w:w="2527" w:type="dxa"/>
            <w:tcBorders>
              <w:top w:val="nil"/>
              <w:left w:val="nil"/>
              <w:bottom w:val="single" w:sz="4" w:space="0" w:color="auto"/>
              <w:right w:val="single" w:sz="4" w:space="0" w:color="auto"/>
            </w:tcBorders>
            <w:shd w:val="clear" w:color="000000" w:fill="FFFFFF"/>
            <w:noWrap/>
            <w:vAlign w:val="bottom"/>
            <w:hideMark/>
          </w:tcPr>
          <w:p w14:paraId="2152D742"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2527" w:type="dxa"/>
            <w:tcBorders>
              <w:top w:val="nil"/>
              <w:left w:val="nil"/>
              <w:bottom w:val="single" w:sz="4" w:space="0" w:color="auto"/>
              <w:right w:val="single" w:sz="4" w:space="0" w:color="auto"/>
            </w:tcBorders>
            <w:shd w:val="clear" w:color="000000" w:fill="FFFFFF"/>
            <w:noWrap/>
            <w:vAlign w:val="bottom"/>
            <w:hideMark/>
          </w:tcPr>
          <w:p w14:paraId="0218B694"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w:t>
            </w:r>
          </w:p>
        </w:tc>
        <w:tc>
          <w:tcPr>
            <w:tcW w:w="2602" w:type="dxa"/>
            <w:tcBorders>
              <w:top w:val="nil"/>
              <w:left w:val="nil"/>
              <w:bottom w:val="single" w:sz="4" w:space="0" w:color="auto"/>
              <w:right w:val="single" w:sz="4" w:space="0" w:color="auto"/>
            </w:tcBorders>
            <w:shd w:val="clear" w:color="000000" w:fill="FFFFFF"/>
            <w:noWrap/>
            <w:vAlign w:val="bottom"/>
            <w:hideMark/>
          </w:tcPr>
          <w:p w14:paraId="0920F6B4"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1577" w:type="dxa"/>
            <w:tcBorders>
              <w:top w:val="nil"/>
              <w:left w:val="nil"/>
              <w:bottom w:val="single" w:sz="4" w:space="0" w:color="auto"/>
              <w:right w:val="single" w:sz="4" w:space="0" w:color="auto"/>
            </w:tcBorders>
            <w:shd w:val="clear" w:color="auto" w:fill="auto"/>
            <w:noWrap/>
            <w:vAlign w:val="bottom"/>
            <w:hideMark/>
          </w:tcPr>
          <w:p w14:paraId="50A50DF1"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c>
          <w:tcPr>
            <w:tcW w:w="1577" w:type="dxa"/>
            <w:tcBorders>
              <w:top w:val="nil"/>
              <w:left w:val="nil"/>
              <w:bottom w:val="single" w:sz="4" w:space="0" w:color="auto"/>
              <w:right w:val="single" w:sz="4" w:space="0" w:color="auto"/>
            </w:tcBorders>
            <w:shd w:val="clear" w:color="auto" w:fill="auto"/>
            <w:noWrap/>
            <w:vAlign w:val="bottom"/>
            <w:hideMark/>
          </w:tcPr>
          <w:p w14:paraId="6714AA02"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r>
      <w:tr w:rsidR="00ED4602" w:rsidRPr="00ED4602" w14:paraId="0640002C" w14:textId="77777777" w:rsidTr="00ED4602">
        <w:trPr>
          <w:trHeight w:val="278"/>
        </w:trPr>
        <w:tc>
          <w:tcPr>
            <w:tcW w:w="3762" w:type="dxa"/>
            <w:tcBorders>
              <w:top w:val="nil"/>
              <w:left w:val="single" w:sz="4" w:space="0" w:color="auto"/>
              <w:bottom w:val="single" w:sz="4" w:space="0" w:color="auto"/>
              <w:right w:val="single" w:sz="4" w:space="0" w:color="auto"/>
            </w:tcBorders>
            <w:shd w:val="clear" w:color="000000" w:fill="FFFFFF"/>
            <w:vAlign w:val="center"/>
            <w:hideMark/>
          </w:tcPr>
          <w:p w14:paraId="6EBDD57E" w14:textId="77777777" w:rsidR="00ED4602" w:rsidRPr="00ED4602" w:rsidRDefault="00ED4602" w:rsidP="00ED4602">
            <w:pPr>
              <w:spacing w:after="0" w:line="240" w:lineRule="auto"/>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1 Opći prihodi i primici</w:t>
            </w:r>
          </w:p>
        </w:tc>
        <w:tc>
          <w:tcPr>
            <w:tcW w:w="2527" w:type="dxa"/>
            <w:tcBorders>
              <w:top w:val="nil"/>
              <w:left w:val="nil"/>
              <w:bottom w:val="single" w:sz="4" w:space="0" w:color="auto"/>
              <w:right w:val="single" w:sz="4" w:space="0" w:color="auto"/>
            </w:tcBorders>
            <w:shd w:val="clear" w:color="000000" w:fill="FFFFFF"/>
            <w:noWrap/>
            <w:vAlign w:val="bottom"/>
            <w:hideMark/>
          </w:tcPr>
          <w:p w14:paraId="03B43A96"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2527" w:type="dxa"/>
            <w:tcBorders>
              <w:top w:val="nil"/>
              <w:left w:val="nil"/>
              <w:bottom w:val="single" w:sz="4" w:space="0" w:color="auto"/>
              <w:right w:val="single" w:sz="4" w:space="0" w:color="auto"/>
            </w:tcBorders>
            <w:shd w:val="clear" w:color="000000" w:fill="FFFFFF"/>
            <w:noWrap/>
            <w:vAlign w:val="bottom"/>
            <w:hideMark/>
          </w:tcPr>
          <w:p w14:paraId="3438510D"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w:t>
            </w:r>
          </w:p>
        </w:tc>
        <w:tc>
          <w:tcPr>
            <w:tcW w:w="2602" w:type="dxa"/>
            <w:tcBorders>
              <w:top w:val="nil"/>
              <w:left w:val="nil"/>
              <w:bottom w:val="single" w:sz="4" w:space="0" w:color="auto"/>
              <w:right w:val="single" w:sz="4" w:space="0" w:color="auto"/>
            </w:tcBorders>
            <w:shd w:val="clear" w:color="000000" w:fill="FFFFFF"/>
            <w:noWrap/>
            <w:vAlign w:val="bottom"/>
            <w:hideMark/>
          </w:tcPr>
          <w:p w14:paraId="6F8A4147"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1577" w:type="dxa"/>
            <w:tcBorders>
              <w:top w:val="nil"/>
              <w:left w:val="nil"/>
              <w:bottom w:val="single" w:sz="4" w:space="0" w:color="auto"/>
              <w:right w:val="single" w:sz="4" w:space="0" w:color="auto"/>
            </w:tcBorders>
            <w:shd w:val="clear" w:color="auto" w:fill="auto"/>
            <w:noWrap/>
            <w:vAlign w:val="bottom"/>
            <w:hideMark/>
          </w:tcPr>
          <w:p w14:paraId="25F72DAA"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c>
          <w:tcPr>
            <w:tcW w:w="1577" w:type="dxa"/>
            <w:tcBorders>
              <w:top w:val="nil"/>
              <w:left w:val="nil"/>
              <w:bottom w:val="single" w:sz="4" w:space="0" w:color="auto"/>
              <w:right w:val="single" w:sz="4" w:space="0" w:color="auto"/>
            </w:tcBorders>
            <w:shd w:val="clear" w:color="auto" w:fill="auto"/>
            <w:noWrap/>
            <w:vAlign w:val="bottom"/>
            <w:hideMark/>
          </w:tcPr>
          <w:p w14:paraId="169FA9C1"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r>
      <w:tr w:rsidR="00ED4602" w:rsidRPr="00ED4602" w14:paraId="4FCA9C9B" w14:textId="77777777" w:rsidTr="00ED4602">
        <w:trPr>
          <w:trHeight w:val="278"/>
        </w:trPr>
        <w:tc>
          <w:tcPr>
            <w:tcW w:w="3762" w:type="dxa"/>
            <w:tcBorders>
              <w:top w:val="nil"/>
              <w:left w:val="single" w:sz="4" w:space="0" w:color="auto"/>
              <w:bottom w:val="single" w:sz="4" w:space="0" w:color="auto"/>
              <w:right w:val="single" w:sz="4" w:space="0" w:color="auto"/>
            </w:tcBorders>
            <w:shd w:val="clear" w:color="000000" w:fill="FFFFFF"/>
            <w:vAlign w:val="center"/>
            <w:hideMark/>
          </w:tcPr>
          <w:p w14:paraId="60534E28" w14:textId="77777777" w:rsidR="00ED4602" w:rsidRPr="00ED4602" w:rsidRDefault="00ED4602" w:rsidP="00ED4602">
            <w:pPr>
              <w:spacing w:after="0" w:line="240" w:lineRule="auto"/>
              <w:ind w:firstLineChars="100" w:firstLine="200"/>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11 Opći prihodi i primici</w:t>
            </w:r>
          </w:p>
        </w:tc>
        <w:tc>
          <w:tcPr>
            <w:tcW w:w="2527" w:type="dxa"/>
            <w:tcBorders>
              <w:top w:val="nil"/>
              <w:left w:val="nil"/>
              <w:bottom w:val="single" w:sz="4" w:space="0" w:color="auto"/>
              <w:right w:val="single" w:sz="4" w:space="0" w:color="auto"/>
            </w:tcBorders>
            <w:shd w:val="clear" w:color="000000" w:fill="FFFFFF"/>
            <w:noWrap/>
            <w:vAlign w:val="bottom"/>
            <w:hideMark/>
          </w:tcPr>
          <w:p w14:paraId="76EA3AE1"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0,00</w:t>
            </w:r>
          </w:p>
        </w:tc>
        <w:tc>
          <w:tcPr>
            <w:tcW w:w="2527" w:type="dxa"/>
            <w:tcBorders>
              <w:top w:val="nil"/>
              <w:left w:val="nil"/>
              <w:bottom w:val="single" w:sz="4" w:space="0" w:color="auto"/>
              <w:right w:val="single" w:sz="4" w:space="0" w:color="auto"/>
            </w:tcBorders>
            <w:shd w:val="clear" w:color="000000" w:fill="FFFFFF"/>
            <w:noWrap/>
            <w:vAlign w:val="bottom"/>
            <w:hideMark/>
          </w:tcPr>
          <w:p w14:paraId="12E1CE97"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w:t>
            </w:r>
          </w:p>
        </w:tc>
        <w:tc>
          <w:tcPr>
            <w:tcW w:w="2602" w:type="dxa"/>
            <w:tcBorders>
              <w:top w:val="nil"/>
              <w:left w:val="nil"/>
              <w:bottom w:val="single" w:sz="4" w:space="0" w:color="auto"/>
              <w:right w:val="single" w:sz="4" w:space="0" w:color="auto"/>
            </w:tcBorders>
            <w:shd w:val="clear" w:color="000000" w:fill="FFFFFF"/>
            <w:noWrap/>
            <w:vAlign w:val="bottom"/>
            <w:hideMark/>
          </w:tcPr>
          <w:p w14:paraId="7BBF2C47"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0,00</w:t>
            </w:r>
          </w:p>
        </w:tc>
        <w:tc>
          <w:tcPr>
            <w:tcW w:w="1577" w:type="dxa"/>
            <w:tcBorders>
              <w:top w:val="nil"/>
              <w:left w:val="nil"/>
              <w:bottom w:val="single" w:sz="4" w:space="0" w:color="auto"/>
              <w:right w:val="single" w:sz="4" w:space="0" w:color="auto"/>
            </w:tcBorders>
            <w:shd w:val="clear" w:color="auto" w:fill="auto"/>
            <w:noWrap/>
            <w:vAlign w:val="bottom"/>
            <w:hideMark/>
          </w:tcPr>
          <w:p w14:paraId="70128D30"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c>
          <w:tcPr>
            <w:tcW w:w="1577" w:type="dxa"/>
            <w:tcBorders>
              <w:top w:val="nil"/>
              <w:left w:val="nil"/>
              <w:bottom w:val="single" w:sz="4" w:space="0" w:color="auto"/>
              <w:right w:val="single" w:sz="4" w:space="0" w:color="auto"/>
            </w:tcBorders>
            <w:shd w:val="clear" w:color="auto" w:fill="auto"/>
            <w:noWrap/>
            <w:vAlign w:val="bottom"/>
            <w:hideMark/>
          </w:tcPr>
          <w:p w14:paraId="12BF4BC6"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r>
      <w:tr w:rsidR="00ED4602" w:rsidRPr="00ED4602" w14:paraId="3EFECD86" w14:textId="77777777" w:rsidTr="00ED4602">
        <w:trPr>
          <w:trHeight w:val="278"/>
        </w:trPr>
        <w:tc>
          <w:tcPr>
            <w:tcW w:w="3762" w:type="dxa"/>
            <w:tcBorders>
              <w:top w:val="nil"/>
              <w:left w:val="single" w:sz="4" w:space="0" w:color="auto"/>
              <w:bottom w:val="single" w:sz="4" w:space="0" w:color="auto"/>
              <w:right w:val="single" w:sz="4" w:space="0" w:color="auto"/>
            </w:tcBorders>
            <w:shd w:val="clear" w:color="000000" w:fill="FFFFFF"/>
            <w:vAlign w:val="center"/>
            <w:hideMark/>
          </w:tcPr>
          <w:p w14:paraId="2AE6D08F" w14:textId="77777777" w:rsidR="00ED4602" w:rsidRPr="00ED4602" w:rsidRDefault="00ED4602" w:rsidP="00ED4602">
            <w:pPr>
              <w:spacing w:after="0" w:line="240" w:lineRule="auto"/>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4 Prihodi za posebne namjene</w:t>
            </w:r>
          </w:p>
        </w:tc>
        <w:tc>
          <w:tcPr>
            <w:tcW w:w="2527" w:type="dxa"/>
            <w:tcBorders>
              <w:top w:val="nil"/>
              <w:left w:val="nil"/>
              <w:bottom w:val="single" w:sz="4" w:space="0" w:color="auto"/>
              <w:right w:val="single" w:sz="4" w:space="0" w:color="auto"/>
            </w:tcBorders>
            <w:shd w:val="clear" w:color="000000" w:fill="FFFFFF"/>
            <w:noWrap/>
            <w:vAlign w:val="bottom"/>
            <w:hideMark/>
          </w:tcPr>
          <w:p w14:paraId="73DBC727"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2527" w:type="dxa"/>
            <w:tcBorders>
              <w:top w:val="nil"/>
              <w:left w:val="nil"/>
              <w:bottom w:val="single" w:sz="4" w:space="0" w:color="auto"/>
              <w:right w:val="single" w:sz="4" w:space="0" w:color="auto"/>
            </w:tcBorders>
            <w:shd w:val="clear" w:color="000000" w:fill="FFFFFF"/>
            <w:noWrap/>
            <w:vAlign w:val="bottom"/>
            <w:hideMark/>
          </w:tcPr>
          <w:p w14:paraId="51740EC4"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w:t>
            </w:r>
          </w:p>
        </w:tc>
        <w:tc>
          <w:tcPr>
            <w:tcW w:w="2602" w:type="dxa"/>
            <w:tcBorders>
              <w:top w:val="nil"/>
              <w:left w:val="nil"/>
              <w:bottom w:val="single" w:sz="4" w:space="0" w:color="auto"/>
              <w:right w:val="single" w:sz="4" w:space="0" w:color="auto"/>
            </w:tcBorders>
            <w:shd w:val="clear" w:color="000000" w:fill="FFFFFF"/>
            <w:noWrap/>
            <w:vAlign w:val="bottom"/>
            <w:hideMark/>
          </w:tcPr>
          <w:p w14:paraId="6C6748BF"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1577" w:type="dxa"/>
            <w:tcBorders>
              <w:top w:val="nil"/>
              <w:left w:val="nil"/>
              <w:bottom w:val="single" w:sz="4" w:space="0" w:color="auto"/>
              <w:right w:val="single" w:sz="4" w:space="0" w:color="auto"/>
            </w:tcBorders>
            <w:shd w:val="clear" w:color="auto" w:fill="auto"/>
            <w:noWrap/>
            <w:vAlign w:val="bottom"/>
            <w:hideMark/>
          </w:tcPr>
          <w:p w14:paraId="515EB588"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c>
          <w:tcPr>
            <w:tcW w:w="1577" w:type="dxa"/>
            <w:tcBorders>
              <w:top w:val="nil"/>
              <w:left w:val="nil"/>
              <w:bottom w:val="single" w:sz="4" w:space="0" w:color="auto"/>
              <w:right w:val="single" w:sz="4" w:space="0" w:color="auto"/>
            </w:tcBorders>
            <w:shd w:val="clear" w:color="auto" w:fill="auto"/>
            <w:noWrap/>
            <w:vAlign w:val="bottom"/>
            <w:hideMark/>
          </w:tcPr>
          <w:p w14:paraId="3966FCD8"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r>
      <w:tr w:rsidR="00ED4602" w:rsidRPr="00ED4602" w14:paraId="0272BE6F" w14:textId="77777777" w:rsidTr="00ED4602">
        <w:trPr>
          <w:trHeight w:val="278"/>
        </w:trPr>
        <w:tc>
          <w:tcPr>
            <w:tcW w:w="3762" w:type="dxa"/>
            <w:tcBorders>
              <w:top w:val="nil"/>
              <w:left w:val="single" w:sz="4" w:space="0" w:color="auto"/>
              <w:bottom w:val="single" w:sz="4" w:space="0" w:color="auto"/>
              <w:right w:val="single" w:sz="4" w:space="0" w:color="auto"/>
            </w:tcBorders>
            <w:shd w:val="clear" w:color="000000" w:fill="FFFFFF"/>
            <w:vAlign w:val="center"/>
            <w:hideMark/>
          </w:tcPr>
          <w:p w14:paraId="501F6C77" w14:textId="77777777" w:rsidR="00ED4602" w:rsidRPr="00ED4602" w:rsidRDefault="00ED4602" w:rsidP="00ED4602">
            <w:pPr>
              <w:spacing w:after="0" w:line="240" w:lineRule="auto"/>
              <w:ind w:firstLineChars="100" w:firstLine="200"/>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43 Ostali prihodi za posebne namjene</w:t>
            </w:r>
          </w:p>
        </w:tc>
        <w:tc>
          <w:tcPr>
            <w:tcW w:w="2527" w:type="dxa"/>
            <w:tcBorders>
              <w:top w:val="nil"/>
              <w:left w:val="nil"/>
              <w:bottom w:val="single" w:sz="4" w:space="0" w:color="auto"/>
              <w:right w:val="single" w:sz="4" w:space="0" w:color="auto"/>
            </w:tcBorders>
            <w:shd w:val="clear" w:color="000000" w:fill="FFFFFF"/>
            <w:noWrap/>
            <w:vAlign w:val="bottom"/>
            <w:hideMark/>
          </w:tcPr>
          <w:p w14:paraId="6090E273"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0,00</w:t>
            </w:r>
          </w:p>
        </w:tc>
        <w:tc>
          <w:tcPr>
            <w:tcW w:w="2527" w:type="dxa"/>
            <w:tcBorders>
              <w:top w:val="nil"/>
              <w:left w:val="nil"/>
              <w:bottom w:val="single" w:sz="4" w:space="0" w:color="auto"/>
              <w:right w:val="single" w:sz="4" w:space="0" w:color="auto"/>
            </w:tcBorders>
            <w:shd w:val="clear" w:color="000000" w:fill="FFFFFF"/>
            <w:noWrap/>
            <w:vAlign w:val="bottom"/>
            <w:hideMark/>
          </w:tcPr>
          <w:p w14:paraId="314C5216"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w:t>
            </w:r>
          </w:p>
        </w:tc>
        <w:tc>
          <w:tcPr>
            <w:tcW w:w="2602" w:type="dxa"/>
            <w:tcBorders>
              <w:top w:val="nil"/>
              <w:left w:val="nil"/>
              <w:bottom w:val="single" w:sz="4" w:space="0" w:color="auto"/>
              <w:right w:val="single" w:sz="4" w:space="0" w:color="auto"/>
            </w:tcBorders>
            <w:shd w:val="clear" w:color="000000" w:fill="FFFFFF"/>
            <w:noWrap/>
            <w:vAlign w:val="bottom"/>
            <w:hideMark/>
          </w:tcPr>
          <w:p w14:paraId="57F5D694"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0,00</w:t>
            </w:r>
          </w:p>
        </w:tc>
        <w:tc>
          <w:tcPr>
            <w:tcW w:w="1577" w:type="dxa"/>
            <w:tcBorders>
              <w:top w:val="nil"/>
              <w:left w:val="nil"/>
              <w:bottom w:val="single" w:sz="4" w:space="0" w:color="auto"/>
              <w:right w:val="single" w:sz="4" w:space="0" w:color="auto"/>
            </w:tcBorders>
            <w:shd w:val="clear" w:color="auto" w:fill="auto"/>
            <w:noWrap/>
            <w:vAlign w:val="bottom"/>
            <w:hideMark/>
          </w:tcPr>
          <w:p w14:paraId="0D35DBA3"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c>
          <w:tcPr>
            <w:tcW w:w="1577" w:type="dxa"/>
            <w:tcBorders>
              <w:top w:val="nil"/>
              <w:left w:val="nil"/>
              <w:bottom w:val="single" w:sz="4" w:space="0" w:color="auto"/>
              <w:right w:val="single" w:sz="4" w:space="0" w:color="auto"/>
            </w:tcBorders>
            <w:shd w:val="clear" w:color="auto" w:fill="auto"/>
            <w:noWrap/>
            <w:vAlign w:val="bottom"/>
            <w:hideMark/>
          </w:tcPr>
          <w:p w14:paraId="6637B6F5"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r>
      <w:tr w:rsidR="00ED4602" w:rsidRPr="00ED4602" w14:paraId="0BA49777" w14:textId="77777777" w:rsidTr="00ED4602">
        <w:trPr>
          <w:trHeight w:val="278"/>
        </w:trPr>
        <w:tc>
          <w:tcPr>
            <w:tcW w:w="3762" w:type="dxa"/>
            <w:tcBorders>
              <w:top w:val="nil"/>
              <w:left w:val="single" w:sz="4" w:space="0" w:color="auto"/>
              <w:bottom w:val="single" w:sz="4" w:space="0" w:color="auto"/>
              <w:right w:val="single" w:sz="4" w:space="0" w:color="auto"/>
            </w:tcBorders>
            <w:shd w:val="clear" w:color="000000" w:fill="FFFFFF"/>
            <w:vAlign w:val="center"/>
            <w:hideMark/>
          </w:tcPr>
          <w:p w14:paraId="07004B3F" w14:textId="77777777" w:rsidR="00ED4602" w:rsidRPr="00ED4602" w:rsidRDefault="00ED4602" w:rsidP="00ED4602">
            <w:pPr>
              <w:spacing w:after="0" w:line="240" w:lineRule="auto"/>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6 Donacije</w:t>
            </w:r>
          </w:p>
        </w:tc>
        <w:tc>
          <w:tcPr>
            <w:tcW w:w="2527" w:type="dxa"/>
            <w:tcBorders>
              <w:top w:val="nil"/>
              <w:left w:val="nil"/>
              <w:bottom w:val="single" w:sz="4" w:space="0" w:color="auto"/>
              <w:right w:val="single" w:sz="4" w:space="0" w:color="auto"/>
            </w:tcBorders>
            <w:shd w:val="clear" w:color="000000" w:fill="FFFFFF"/>
            <w:noWrap/>
            <w:vAlign w:val="bottom"/>
            <w:hideMark/>
          </w:tcPr>
          <w:p w14:paraId="315355BB"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2527" w:type="dxa"/>
            <w:tcBorders>
              <w:top w:val="nil"/>
              <w:left w:val="nil"/>
              <w:bottom w:val="single" w:sz="4" w:space="0" w:color="auto"/>
              <w:right w:val="single" w:sz="4" w:space="0" w:color="auto"/>
            </w:tcBorders>
            <w:shd w:val="clear" w:color="000000" w:fill="FFFFFF"/>
            <w:noWrap/>
            <w:vAlign w:val="bottom"/>
            <w:hideMark/>
          </w:tcPr>
          <w:p w14:paraId="650CA6FC"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w:t>
            </w:r>
          </w:p>
        </w:tc>
        <w:tc>
          <w:tcPr>
            <w:tcW w:w="2602" w:type="dxa"/>
            <w:tcBorders>
              <w:top w:val="nil"/>
              <w:left w:val="nil"/>
              <w:bottom w:val="single" w:sz="4" w:space="0" w:color="auto"/>
              <w:right w:val="single" w:sz="4" w:space="0" w:color="auto"/>
            </w:tcBorders>
            <w:shd w:val="clear" w:color="000000" w:fill="FFFFFF"/>
            <w:noWrap/>
            <w:vAlign w:val="bottom"/>
            <w:hideMark/>
          </w:tcPr>
          <w:p w14:paraId="316F0E1E"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1577" w:type="dxa"/>
            <w:tcBorders>
              <w:top w:val="nil"/>
              <w:left w:val="nil"/>
              <w:bottom w:val="single" w:sz="4" w:space="0" w:color="auto"/>
              <w:right w:val="single" w:sz="4" w:space="0" w:color="auto"/>
            </w:tcBorders>
            <w:shd w:val="clear" w:color="auto" w:fill="auto"/>
            <w:noWrap/>
            <w:vAlign w:val="bottom"/>
            <w:hideMark/>
          </w:tcPr>
          <w:p w14:paraId="0C7D5ABC"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c>
          <w:tcPr>
            <w:tcW w:w="1577" w:type="dxa"/>
            <w:tcBorders>
              <w:top w:val="nil"/>
              <w:left w:val="nil"/>
              <w:bottom w:val="single" w:sz="4" w:space="0" w:color="auto"/>
              <w:right w:val="single" w:sz="4" w:space="0" w:color="auto"/>
            </w:tcBorders>
            <w:shd w:val="clear" w:color="auto" w:fill="auto"/>
            <w:noWrap/>
            <w:vAlign w:val="bottom"/>
            <w:hideMark/>
          </w:tcPr>
          <w:p w14:paraId="400E9CDD"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r>
      <w:tr w:rsidR="00ED4602" w:rsidRPr="00ED4602" w14:paraId="3FBE5C07" w14:textId="77777777" w:rsidTr="00ED4602">
        <w:trPr>
          <w:trHeight w:val="278"/>
        </w:trPr>
        <w:tc>
          <w:tcPr>
            <w:tcW w:w="3762" w:type="dxa"/>
            <w:tcBorders>
              <w:top w:val="nil"/>
              <w:left w:val="single" w:sz="4" w:space="0" w:color="auto"/>
              <w:bottom w:val="single" w:sz="4" w:space="0" w:color="auto"/>
              <w:right w:val="single" w:sz="4" w:space="0" w:color="auto"/>
            </w:tcBorders>
            <w:shd w:val="clear" w:color="000000" w:fill="FFFFFF"/>
            <w:vAlign w:val="center"/>
            <w:hideMark/>
          </w:tcPr>
          <w:p w14:paraId="44536727" w14:textId="77777777" w:rsidR="00ED4602" w:rsidRPr="00ED4602" w:rsidRDefault="00ED4602" w:rsidP="00ED4602">
            <w:pPr>
              <w:spacing w:after="0" w:line="240" w:lineRule="auto"/>
              <w:ind w:firstLineChars="100" w:firstLine="200"/>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61 Donacije</w:t>
            </w:r>
          </w:p>
        </w:tc>
        <w:tc>
          <w:tcPr>
            <w:tcW w:w="2527" w:type="dxa"/>
            <w:tcBorders>
              <w:top w:val="nil"/>
              <w:left w:val="nil"/>
              <w:bottom w:val="single" w:sz="4" w:space="0" w:color="auto"/>
              <w:right w:val="single" w:sz="4" w:space="0" w:color="auto"/>
            </w:tcBorders>
            <w:shd w:val="clear" w:color="000000" w:fill="FFFFFF"/>
            <w:noWrap/>
            <w:vAlign w:val="bottom"/>
            <w:hideMark/>
          </w:tcPr>
          <w:p w14:paraId="4EA9227A"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0,00</w:t>
            </w:r>
          </w:p>
        </w:tc>
        <w:tc>
          <w:tcPr>
            <w:tcW w:w="2527" w:type="dxa"/>
            <w:tcBorders>
              <w:top w:val="nil"/>
              <w:left w:val="nil"/>
              <w:bottom w:val="single" w:sz="4" w:space="0" w:color="auto"/>
              <w:right w:val="single" w:sz="4" w:space="0" w:color="auto"/>
            </w:tcBorders>
            <w:shd w:val="clear" w:color="000000" w:fill="FFFFFF"/>
            <w:noWrap/>
            <w:vAlign w:val="bottom"/>
            <w:hideMark/>
          </w:tcPr>
          <w:p w14:paraId="499C7DF5"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w:t>
            </w:r>
          </w:p>
        </w:tc>
        <w:tc>
          <w:tcPr>
            <w:tcW w:w="2602" w:type="dxa"/>
            <w:tcBorders>
              <w:top w:val="nil"/>
              <w:left w:val="nil"/>
              <w:bottom w:val="single" w:sz="4" w:space="0" w:color="auto"/>
              <w:right w:val="single" w:sz="4" w:space="0" w:color="auto"/>
            </w:tcBorders>
            <w:shd w:val="clear" w:color="000000" w:fill="FFFFFF"/>
            <w:noWrap/>
            <w:vAlign w:val="bottom"/>
            <w:hideMark/>
          </w:tcPr>
          <w:p w14:paraId="1398FF77"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0,00</w:t>
            </w:r>
          </w:p>
        </w:tc>
        <w:tc>
          <w:tcPr>
            <w:tcW w:w="1577" w:type="dxa"/>
            <w:tcBorders>
              <w:top w:val="nil"/>
              <w:left w:val="nil"/>
              <w:bottom w:val="single" w:sz="4" w:space="0" w:color="auto"/>
              <w:right w:val="single" w:sz="4" w:space="0" w:color="auto"/>
            </w:tcBorders>
            <w:shd w:val="clear" w:color="auto" w:fill="auto"/>
            <w:noWrap/>
            <w:vAlign w:val="bottom"/>
            <w:hideMark/>
          </w:tcPr>
          <w:p w14:paraId="6F8D3B70"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c>
          <w:tcPr>
            <w:tcW w:w="1577" w:type="dxa"/>
            <w:tcBorders>
              <w:top w:val="nil"/>
              <w:left w:val="nil"/>
              <w:bottom w:val="single" w:sz="4" w:space="0" w:color="auto"/>
              <w:right w:val="single" w:sz="4" w:space="0" w:color="auto"/>
            </w:tcBorders>
            <w:shd w:val="clear" w:color="auto" w:fill="auto"/>
            <w:noWrap/>
            <w:vAlign w:val="bottom"/>
            <w:hideMark/>
          </w:tcPr>
          <w:p w14:paraId="182E3545"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r>
      <w:tr w:rsidR="00ED4602" w:rsidRPr="00ED4602" w14:paraId="57D4DFF7" w14:textId="77777777" w:rsidTr="00ED4602">
        <w:trPr>
          <w:trHeight w:val="278"/>
        </w:trPr>
        <w:tc>
          <w:tcPr>
            <w:tcW w:w="3762" w:type="dxa"/>
            <w:tcBorders>
              <w:top w:val="nil"/>
              <w:left w:val="single" w:sz="4" w:space="0" w:color="auto"/>
              <w:bottom w:val="single" w:sz="4" w:space="0" w:color="auto"/>
              <w:right w:val="single" w:sz="4" w:space="0" w:color="auto"/>
            </w:tcBorders>
            <w:shd w:val="clear" w:color="000000" w:fill="FFFFFF"/>
            <w:vAlign w:val="center"/>
            <w:hideMark/>
          </w:tcPr>
          <w:p w14:paraId="04DD48B8" w14:textId="77777777" w:rsidR="00ED4602" w:rsidRPr="00ED4602" w:rsidRDefault="00ED4602" w:rsidP="00ED4602">
            <w:pPr>
              <w:spacing w:after="0" w:line="240" w:lineRule="auto"/>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 xml:space="preserve">UKUPNO IZDACI </w:t>
            </w:r>
          </w:p>
        </w:tc>
        <w:tc>
          <w:tcPr>
            <w:tcW w:w="2527" w:type="dxa"/>
            <w:tcBorders>
              <w:top w:val="nil"/>
              <w:left w:val="nil"/>
              <w:bottom w:val="single" w:sz="4" w:space="0" w:color="auto"/>
              <w:right w:val="single" w:sz="4" w:space="0" w:color="auto"/>
            </w:tcBorders>
            <w:shd w:val="clear" w:color="000000" w:fill="FFFFFF"/>
            <w:noWrap/>
            <w:vAlign w:val="bottom"/>
            <w:hideMark/>
          </w:tcPr>
          <w:p w14:paraId="383B7BF5"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2527" w:type="dxa"/>
            <w:tcBorders>
              <w:top w:val="nil"/>
              <w:left w:val="nil"/>
              <w:bottom w:val="single" w:sz="4" w:space="0" w:color="auto"/>
              <w:right w:val="single" w:sz="4" w:space="0" w:color="auto"/>
            </w:tcBorders>
            <w:shd w:val="clear" w:color="000000" w:fill="FFFFFF"/>
            <w:noWrap/>
            <w:vAlign w:val="bottom"/>
            <w:hideMark/>
          </w:tcPr>
          <w:p w14:paraId="5D0F39EC"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w:t>
            </w:r>
          </w:p>
        </w:tc>
        <w:tc>
          <w:tcPr>
            <w:tcW w:w="2602" w:type="dxa"/>
            <w:tcBorders>
              <w:top w:val="nil"/>
              <w:left w:val="nil"/>
              <w:bottom w:val="single" w:sz="4" w:space="0" w:color="auto"/>
              <w:right w:val="single" w:sz="4" w:space="0" w:color="auto"/>
            </w:tcBorders>
            <w:shd w:val="clear" w:color="000000" w:fill="FFFFFF"/>
            <w:noWrap/>
            <w:vAlign w:val="bottom"/>
            <w:hideMark/>
          </w:tcPr>
          <w:p w14:paraId="2C2DFD5C"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1577" w:type="dxa"/>
            <w:tcBorders>
              <w:top w:val="nil"/>
              <w:left w:val="nil"/>
              <w:bottom w:val="single" w:sz="4" w:space="0" w:color="auto"/>
              <w:right w:val="single" w:sz="4" w:space="0" w:color="auto"/>
            </w:tcBorders>
            <w:shd w:val="clear" w:color="auto" w:fill="auto"/>
            <w:noWrap/>
            <w:vAlign w:val="bottom"/>
            <w:hideMark/>
          </w:tcPr>
          <w:p w14:paraId="7B5D781A"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c>
          <w:tcPr>
            <w:tcW w:w="1577" w:type="dxa"/>
            <w:tcBorders>
              <w:top w:val="nil"/>
              <w:left w:val="nil"/>
              <w:bottom w:val="single" w:sz="4" w:space="0" w:color="auto"/>
              <w:right w:val="single" w:sz="4" w:space="0" w:color="auto"/>
            </w:tcBorders>
            <w:shd w:val="clear" w:color="auto" w:fill="auto"/>
            <w:noWrap/>
            <w:vAlign w:val="bottom"/>
            <w:hideMark/>
          </w:tcPr>
          <w:p w14:paraId="4BD57ACD"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r>
      <w:tr w:rsidR="00ED4602" w:rsidRPr="00ED4602" w14:paraId="374E6A6E" w14:textId="77777777" w:rsidTr="00ED4602">
        <w:trPr>
          <w:trHeight w:val="278"/>
        </w:trPr>
        <w:tc>
          <w:tcPr>
            <w:tcW w:w="3762" w:type="dxa"/>
            <w:tcBorders>
              <w:top w:val="nil"/>
              <w:left w:val="single" w:sz="4" w:space="0" w:color="auto"/>
              <w:bottom w:val="single" w:sz="4" w:space="0" w:color="auto"/>
              <w:right w:val="single" w:sz="4" w:space="0" w:color="auto"/>
            </w:tcBorders>
            <w:shd w:val="clear" w:color="000000" w:fill="FFFFFF"/>
            <w:vAlign w:val="center"/>
            <w:hideMark/>
          </w:tcPr>
          <w:p w14:paraId="1CA0EA3D" w14:textId="77777777" w:rsidR="00ED4602" w:rsidRPr="00ED4602" w:rsidRDefault="00ED4602" w:rsidP="00ED4602">
            <w:pPr>
              <w:spacing w:after="0" w:line="240" w:lineRule="auto"/>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1 Opći prihodi i primici</w:t>
            </w:r>
          </w:p>
        </w:tc>
        <w:tc>
          <w:tcPr>
            <w:tcW w:w="2527" w:type="dxa"/>
            <w:tcBorders>
              <w:top w:val="nil"/>
              <w:left w:val="nil"/>
              <w:bottom w:val="single" w:sz="4" w:space="0" w:color="auto"/>
              <w:right w:val="single" w:sz="4" w:space="0" w:color="auto"/>
            </w:tcBorders>
            <w:shd w:val="clear" w:color="000000" w:fill="FFFFFF"/>
            <w:noWrap/>
            <w:vAlign w:val="bottom"/>
            <w:hideMark/>
          </w:tcPr>
          <w:p w14:paraId="6446E207"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2527" w:type="dxa"/>
            <w:tcBorders>
              <w:top w:val="nil"/>
              <w:left w:val="nil"/>
              <w:bottom w:val="single" w:sz="4" w:space="0" w:color="auto"/>
              <w:right w:val="single" w:sz="4" w:space="0" w:color="auto"/>
            </w:tcBorders>
            <w:shd w:val="clear" w:color="000000" w:fill="FFFFFF"/>
            <w:noWrap/>
            <w:vAlign w:val="bottom"/>
            <w:hideMark/>
          </w:tcPr>
          <w:p w14:paraId="0E5A0568"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w:t>
            </w:r>
          </w:p>
        </w:tc>
        <w:tc>
          <w:tcPr>
            <w:tcW w:w="2602" w:type="dxa"/>
            <w:tcBorders>
              <w:top w:val="nil"/>
              <w:left w:val="nil"/>
              <w:bottom w:val="single" w:sz="4" w:space="0" w:color="auto"/>
              <w:right w:val="single" w:sz="4" w:space="0" w:color="auto"/>
            </w:tcBorders>
            <w:shd w:val="clear" w:color="000000" w:fill="FFFFFF"/>
            <w:noWrap/>
            <w:vAlign w:val="bottom"/>
            <w:hideMark/>
          </w:tcPr>
          <w:p w14:paraId="2E8E189C"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1577" w:type="dxa"/>
            <w:tcBorders>
              <w:top w:val="nil"/>
              <w:left w:val="nil"/>
              <w:bottom w:val="single" w:sz="4" w:space="0" w:color="auto"/>
              <w:right w:val="single" w:sz="4" w:space="0" w:color="auto"/>
            </w:tcBorders>
            <w:shd w:val="clear" w:color="auto" w:fill="auto"/>
            <w:noWrap/>
            <w:vAlign w:val="bottom"/>
            <w:hideMark/>
          </w:tcPr>
          <w:p w14:paraId="1C52EA7F"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c>
          <w:tcPr>
            <w:tcW w:w="1577" w:type="dxa"/>
            <w:tcBorders>
              <w:top w:val="nil"/>
              <w:left w:val="nil"/>
              <w:bottom w:val="single" w:sz="4" w:space="0" w:color="auto"/>
              <w:right w:val="single" w:sz="4" w:space="0" w:color="auto"/>
            </w:tcBorders>
            <w:shd w:val="clear" w:color="auto" w:fill="auto"/>
            <w:noWrap/>
            <w:vAlign w:val="bottom"/>
            <w:hideMark/>
          </w:tcPr>
          <w:p w14:paraId="33FACB1A"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r>
      <w:tr w:rsidR="00ED4602" w:rsidRPr="00ED4602" w14:paraId="3E9F0FC6" w14:textId="77777777" w:rsidTr="00ED4602">
        <w:trPr>
          <w:trHeight w:val="278"/>
        </w:trPr>
        <w:tc>
          <w:tcPr>
            <w:tcW w:w="3762" w:type="dxa"/>
            <w:tcBorders>
              <w:top w:val="nil"/>
              <w:left w:val="single" w:sz="4" w:space="0" w:color="auto"/>
              <w:bottom w:val="single" w:sz="4" w:space="0" w:color="auto"/>
              <w:right w:val="single" w:sz="4" w:space="0" w:color="auto"/>
            </w:tcBorders>
            <w:shd w:val="clear" w:color="000000" w:fill="FFFFFF"/>
            <w:vAlign w:val="center"/>
            <w:hideMark/>
          </w:tcPr>
          <w:p w14:paraId="5655CA76" w14:textId="77777777" w:rsidR="00ED4602" w:rsidRPr="00ED4602" w:rsidRDefault="00ED4602" w:rsidP="00ED4602">
            <w:pPr>
              <w:spacing w:after="0" w:line="240" w:lineRule="auto"/>
              <w:ind w:firstLineChars="100" w:firstLine="200"/>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11 Opći prihodi i primici</w:t>
            </w:r>
          </w:p>
        </w:tc>
        <w:tc>
          <w:tcPr>
            <w:tcW w:w="2527" w:type="dxa"/>
            <w:tcBorders>
              <w:top w:val="nil"/>
              <w:left w:val="nil"/>
              <w:bottom w:val="single" w:sz="4" w:space="0" w:color="auto"/>
              <w:right w:val="single" w:sz="4" w:space="0" w:color="auto"/>
            </w:tcBorders>
            <w:shd w:val="clear" w:color="000000" w:fill="FFFFFF"/>
            <w:noWrap/>
            <w:vAlign w:val="bottom"/>
            <w:hideMark/>
          </w:tcPr>
          <w:p w14:paraId="3444FC2A"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0,00</w:t>
            </w:r>
          </w:p>
        </w:tc>
        <w:tc>
          <w:tcPr>
            <w:tcW w:w="2527" w:type="dxa"/>
            <w:tcBorders>
              <w:top w:val="nil"/>
              <w:left w:val="nil"/>
              <w:bottom w:val="single" w:sz="4" w:space="0" w:color="auto"/>
              <w:right w:val="single" w:sz="4" w:space="0" w:color="auto"/>
            </w:tcBorders>
            <w:shd w:val="clear" w:color="000000" w:fill="FFFFFF"/>
            <w:noWrap/>
            <w:vAlign w:val="bottom"/>
            <w:hideMark/>
          </w:tcPr>
          <w:p w14:paraId="558AB54B"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w:t>
            </w:r>
          </w:p>
        </w:tc>
        <w:tc>
          <w:tcPr>
            <w:tcW w:w="2602" w:type="dxa"/>
            <w:tcBorders>
              <w:top w:val="nil"/>
              <w:left w:val="nil"/>
              <w:bottom w:val="single" w:sz="4" w:space="0" w:color="auto"/>
              <w:right w:val="single" w:sz="4" w:space="0" w:color="auto"/>
            </w:tcBorders>
            <w:shd w:val="clear" w:color="000000" w:fill="FFFFFF"/>
            <w:noWrap/>
            <w:vAlign w:val="bottom"/>
            <w:hideMark/>
          </w:tcPr>
          <w:p w14:paraId="4559D683"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0,00</w:t>
            </w:r>
          </w:p>
        </w:tc>
        <w:tc>
          <w:tcPr>
            <w:tcW w:w="1577" w:type="dxa"/>
            <w:tcBorders>
              <w:top w:val="nil"/>
              <w:left w:val="nil"/>
              <w:bottom w:val="single" w:sz="4" w:space="0" w:color="auto"/>
              <w:right w:val="single" w:sz="4" w:space="0" w:color="auto"/>
            </w:tcBorders>
            <w:shd w:val="clear" w:color="auto" w:fill="auto"/>
            <w:noWrap/>
            <w:vAlign w:val="bottom"/>
            <w:hideMark/>
          </w:tcPr>
          <w:p w14:paraId="22873862"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c>
          <w:tcPr>
            <w:tcW w:w="1577" w:type="dxa"/>
            <w:tcBorders>
              <w:top w:val="nil"/>
              <w:left w:val="nil"/>
              <w:bottom w:val="single" w:sz="4" w:space="0" w:color="auto"/>
              <w:right w:val="single" w:sz="4" w:space="0" w:color="auto"/>
            </w:tcBorders>
            <w:shd w:val="clear" w:color="auto" w:fill="auto"/>
            <w:noWrap/>
            <w:vAlign w:val="bottom"/>
            <w:hideMark/>
          </w:tcPr>
          <w:p w14:paraId="388AC472"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r>
      <w:tr w:rsidR="00ED4602" w:rsidRPr="00ED4602" w14:paraId="6D145819" w14:textId="77777777" w:rsidTr="00ED4602">
        <w:trPr>
          <w:trHeight w:val="278"/>
        </w:trPr>
        <w:tc>
          <w:tcPr>
            <w:tcW w:w="3762" w:type="dxa"/>
            <w:tcBorders>
              <w:top w:val="nil"/>
              <w:left w:val="single" w:sz="4" w:space="0" w:color="auto"/>
              <w:bottom w:val="single" w:sz="4" w:space="0" w:color="auto"/>
              <w:right w:val="single" w:sz="4" w:space="0" w:color="auto"/>
            </w:tcBorders>
            <w:shd w:val="clear" w:color="000000" w:fill="FFFFFF"/>
            <w:vAlign w:val="center"/>
            <w:hideMark/>
          </w:tcPr>
          <w:p w14:paraId="772CE7E8" w14:textId="77777777" w:rsidR="00ED4602" w:rsidRPr="00ED4602" w:rsidRDefault="00ED4602" w:rsidP="00ED4602">
            <w:pPr>
              <w:spacing w:after="0" w:line="240" w:lineRule="auto"/>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4 Prihodi za posebne namjene</w:t>
            </w:r>
          </w:p>
        </w:tc>
        <w:tc>
          <w:tcPr>
            <w:tcW w:w="2527" w:type="dxa"/>
            <w:tcBorders>
              <w:top w:val="nil"/>
              <w:left w:val="nil"/>
              <w:bottom w:val="single" w:sz="4" w:space="0" w:color="auto"/>
              <w:right w:val="single" w:sz="4" w:space="0" w:color="auto"/>
            </w:tcBorders>
            <w:shd w:val="clear" w:color="000000" w:fill="FFFFFF"/>
            <w:noWrap/>
            <w:vAlign w:val="bottom"/>
            <w:hideMark/>
          </w:tcPr>
          <w:p w14:paraId="10C9AC57"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2527" w:type="dxa"/>
            <w:tcBorders>
              <w:top w:val="nil"/>
              <w:left w:val="nil"/>
              <w:bottom w:val="single" w:sz="4" w:space="0" w:color="auto"/>
              <w:right w:val="single" w:sz="4" w:space="0" w:color="auto"/>
            </w:tcBorders>
            <w:shd w:val="clear" w:color="000000" w:fill="FFFFFF"/>
            <w:noWrap/>
            <w:vAlign w:val="bottom"/>
            <w:hideMark/>
          </w:tcPr>
          <w:p w14:paraId="23E53F3A"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w:t>
            </w:r>
          </w:p>
        </w:tc>
        <w:tc>
          <w:tcPr>
            <w:tcW w:w="2602" w:type="dxa"/>
            <w:tcBorders>
              <w:top w:val="nil"/>
              <w:left w:val="nil"/>
              <w:bottom w:val="single" w:sz="4" w:space="0" w:color="auto"/>
              <w:right w:val="single" w:sz="4" w:space="0" w:color="auto"/>
            </w:tcBorders>
            <w:shd w:val="clear" w:color="000000" w:fill="FFFFFF"/>
            <w:noWrap/>
            <w:vAlign w:val="bottom"/>
            <w:hideMark/>
          </w:tcPr>
          <w:p w14:paraId="2CB761B3"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1577" w:type="dxa"/>
            <w:tcBorders>
              <w:top w:val="nil"/>
              <w:left w:val="nil"/>
              <w:bottom w:val="single" w:sz="4" w:space="0" w:color="auto"/>
              <w:right w:val="single" w:sz="4" w:space="0" w:color="auto"/>
            </w:tcBorders>
            <w:shd w:val="clear" w:color="auto" w:fill="auto"/>
            <w:noWrap/>
            <w:vAlign w:val="bottom"/>
            <w:hideMark/>
          </w:tcPr>
          <w:p w14:paraId="122BCA66"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c>
          <w:tcPr>
            <w:tcW w:w="1577" w:type="dxa"/>
            <w:tcBorders>
              <w:top w:val="nil"/>
              <w:left w:val="nil"/>
              <w:bottom w:val="single" w:sz="4" w:space="0" w:color="auto"/>
              <w:right w:val="single" w:sz="4" w:space="0" w:color="auto"/>
            </w:tcBorders>
            <w:shd w:val="clear" w:color="auto" w:fill="auto"/>
            <w:noWrap/>
            <w:vAlign w:val="bottom"/>
            <w:hideMark/>
          </w:tcPr>
          <w:p w14:paraId="350071A3"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r>
      <w:tr w:rsidR="00ED4602" w:rsidRPr="00ED4602" w14:paraId="1B20484C" w14:textId="77777777" w:rsidTr="00ED4602">
        <w:trPr>
          <w:trHeight w:val="292"/>
        </w:trPr>
        <w:tc>
          <w:tcPr>
            <w:tcW w:w="3762" w:type="dxa"/>
            <w:tcBorders>
              <w:top w:val="nil"/>
              <w:left w:val="single" w:sz="4" w:space="0" w:color="auto"/>
              <w:bottom w:val="single" w:sz="4" w:space="0" w:color="auto"/>
              <w:right w:val="single" w:sz="4" w:space="0" w:color="auto"/>
            </w:tcBorders>
            <w:shd w:val="clear" w:color="000000" w:fill="FFFFFF"/>
            <w:vAlign w:val="center"/>
            <w:hideMark/>
          </w:tcPr>
          <w:p w14:paraId="4084A7C6" w14:textId="77777777" w:rsidR="00ED4602" w:rsidRPr="00ED4602" w:rsidRDefault="00ED4602" w:rsidP="00ED4602">
            <w:pPr>
              <w:spacing w:after="0" w:line="240" w:lineRule="auto"/>
              <w:ind w:firstLineChars="100" w:firstLine="200"/>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43 Ostali prihodi za posebne namjene</w:t>
            </w:r>
          </w:p>
        </w:tc>
        <w:tc>
          <w:tcPr>
            <w:tcW w:w="2527" w:type="dxa"/>
            <w:tcBorders>
              <w:top w:val="nil"/>
              <w:left w:val="nil"/>
              <w:bottom w:val="single" w:sz="4" w:space="0" w:color="auto"/>
              <w:right w:val="single" w:sz="4" w:space="0" w:color="auto"/>
            </w:tcBorders>
            <w:shd w:val="clear" w:color="000000" w:fill="FFFFFF"/>
            <w:noWrap/>
            <w:vAlign w:val="bottom"/>
            <w:hideMark/>
          </w:tcPr>
          <w:p w14:paraId="3C2537F6"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0,00</w:t>
            </w:r>
          </w:p>
        </w:tc>
        <w:tc>
          <w:tcPr>
            <w:tcW w:w="2527" w:type="dxa"/>
            <w:tcBorders>
              <w:top w:val="nil"/>
              <w:left w:val="nil"/>
              <w:bottom w:val="single" w:sz="4" w:space="0" w:color="auto"/>
              <w:right w:val="single" w:sz="4" w:space="0" w:color="auto"/>
            </w:tcBorders>
            <w:shd w:val="clear" w:color="000000" w:fill="FFFFFF"/>
            <w:noWrap/>
            <w:vAlign w:val="bottom"/>
            <w:hideMark/>
          </w:tcPr>
          <w:p w14:paraId="7AE0BAD2"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w:t>
            </w:r>
          </w:p>
        </w:tc>
        <w:tc>
          <w:tcPr>
            <w:tcW w:w="2602" w:type="dxa"/>
            <w:tcBorders>
              <w:top w:val="nil"/>
              <w:left w:val="nil"/>
              <w:bottom w:val="single" w:sz="4" w:space="0" w:color="auto"/>
              <w:right w:val="single" w:sz="4" w:space="0" w:color="auto"/>
            </w:tcBorders>
            <w:shd w:val="clear" w:color="000000" w:fill="FFFFFF"/>
            <w:noWrap/>
            <w:vAlign w:val="bottom"/>
            <w:hideMark/>
          </w:tcPr>
          <w:p w14:paraId="1A6BFE0E"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0,00</w:t>
            </w:r>
          </w:p>
        </w:tc>
        <w:tc>
          <w:tcPr>
            <w:tcW w:w="1577" w:type="dxa"/>
            <w:tcBorders>
              <w:top w:val="nil"/>
              <w:left w:val="nil"/>
              <w:bottom w:val="single" w:sz="4" w:space="0" w:color="auto"/>
              <w:right w:val="single" w:sz="4" w:space="0" w:color="auto"/>
            </w:tcBorders>
            <w:shd w:val="clear" w:color="auto" w:fill="auto"/>
            <w:noWrap/>
            <w:vAlign w:val="bottom"/>
            <w:hideMark/>
          </w:tcPr>
          <w:p w14:paraId="3BFE2AFD"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c>
          <w:tcPr>
            <w:tcW w:w="1577" w:type="dxa"/>
            <w:tcBorders>
              <w:top w:val="nil"/>
              <w:left w:val="nil"/>
              <w:bottom w:val="single" w:sz="4" w:space="0" w:color="auto"/>
              <w:right w:val="single" w:sz="4" w:space="0" w:color="auto"/>
            </w:tcBorders>
            <w:shd w:val="clear" w:color="auto" w:fill="auto"/>
            <w:noWrap/>
            <w:vAlign w:val="bottom"/>
            <w:hideMark/>
          </w:tcPr>
          <w:p w14:paraId="20C405D4"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r>
      <w:tr w:rsidR="00ED4602" w:rsidRPr="00ED4602" w14:paraId="464947F9" w14:textId="77777777" w:rsidTr="00ED4602">
        <w:trPr>
          <w:trHeight w:val="292"/>
        </w:trPr>
        <w:tc>
          <w:tcPr>
            <w:tcW w:w="3762" w:type="dxa"/>
            <w:tcBorders>
              <w:top w:val="nil"/>
              <w:left w:val="single" w:sz="4" w:space="0" w:color="auto"/>
              <w:bottom w:val="single" w:sz="4" w:space="0" w:color="auto"/>
              <w:right w:val="single" w:sz="4" w:space="0" w:color="auto"/>
            </w:tcBorders>
            <w:shd w:val="clear" w:color="000000" w:fill="FFFFFF"/>
            <w:vAlign w:val="center"/>
            <w:hideMark/>
          </w:tcPr>
          <w:p w14:paraId="40823A84" w14:textId="77777777" w:rsidR="00ED4602" w:rsidRPr="00ED4602" w:rsidRDefault="00ED4602" w:rsidP="00ED4602">
            <w:pPr>
              <w:spacing w:after="0" w:line="240" w:lineRule="auto"/>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6 Donacije</w:t>
            </w:r>
          </w:p>
        </w:tc>
        <w:tc>
          <w:tcPr>
            <w:tcW w:w="2527" w:type="dxa"/>
            <w:tcBorders>
              <w:top w:val="nil"/>
              <w:left w:val="nil"/>
              <w:bottom w:val="single" w:sz="4" w:space="0" w:color="auto"/>
              <w:right w:val="single" w:sz="4" w:space="0" w:color="auto"/>
            </w:tcBorders>
            <w:shd w:val="clear" w:color="000000" w:fill="FFFFFF"/>
            <w:noWrap/>
            <w:vAlign w:val="bottom"/>
            <w:hideMark/>
          </w:tcPr>
          <w:p w14:paraId="5F0BA88D"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2527" w:type="dxa"/>
            <w:tcBorders>
              <w:top w:val="nil"/>
              <w:left w:val="nil"/>
              <w:bottom w:val="single" w:sz="4" w:space="0" w:color="auto"/>
              <w:right w:val="single" w:sz="4" w:space="0" w:color="auto"/>
            </w:tcBorders>
            <w:shd w:val="clear" w:color="000000" w:fill="FFFFFF"/>
            <w:noWrap/>
            <w:vAlign w:val="bottom"/>
            <w:hideMark/>
          </w:tcPr>
          <w:p w14:paraId="5D4E17D1"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w:t>
            </w:r>
          </w:p>
        </w:tc>
        <w:tc>
          <w:tcPr>
            <w:tcW w:w="2602" w:type="dxa"/>
            <w:tcBorders>
              <w:top w:val="nil"/>
              <w:left w:val="nil"/>
              <w:bottom w:val="single" w:sz="4" w:space="0" w:color="auto"/>
              <w:right w:val="single" w:sz="4" w:space="0" w:color="auto"/>
            </w:tcBorders>
            <w:shd w:val="clear" w:color="000000" w:fill="FFFFFF"/>
            <w:noWrap/>
            <w:vAlign w:val="bottom"/>
            <w:hideMark/>
          </w:tcPr>
          <w:p w14:paraId="17F48AAA"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0,00</w:t>
            </w:r>
          </w:p>
        </w:tc>
        <w:tc>
          <w:tcPr>
            <w:tcW w:w="1577" w:type="dxa"/>
            <w:tcBorders>
              <w:top w:val="nil"/>
              <w:left w:val="nil"/>
              <w:bottom w:val="single" w:sz="4" w:space="0" w:color="auto"/>
              <w:right w:val="single" w:sz="4" w:space="0" w:color="auto"/>
            </w:tcBorders>
            <w:shd w:val="clear" w:color="auto" w:fill="auto"/>
            <w:noWrap/>
            <w:vAlign w:val="bottom"/>
            <w:hideMark/>
          </w:tcPr>
          <w:p w14:paraId="1B785827"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c>
          <w:tcPr>
            <w:tcW w:w="1577" w:type="dxa"/>
            <w:tcBorders>
              <w:top w:val="nil"/>
              <w:left w:val="nil"/>
              <w:bottom w:val="single" w:sz="4" w:space="0" w:color="auto"/>
              <w:right w:val="single" w:sz="4" w:space="0" w:color="auto"/>
            </w:tcBorders>
            <w:shd w:val="clear" w:color="auto" w:fill="auto"/>
            <w:noWrap/>
            <w:vAlign w:val="bottom"/>
            <w:hideMark/>
          </w:tcPr>
          <w:p w14:paraId="72DA9313"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r>
      <w:tr w:rsidR="00ED4602" w:rsidRPr="00ED4602" w14:paraId="62A8B18B" w14:textId="77777777" w:rsidTr="00ED4602">
        <w:trPr>
          <w:trHeight w:val="278"/>
        </w:trPr>
        <w:tc>
          <w:tcPr>
            <w:tcW w:w="3762" w:type="dxa"/>
            <w:tcBorders>
              <w:top w:val="nil"/>
              <w:left w:val="single" w:sz="4" w:space="0" w:color="auto"/>
              <w:bottom w:val="single" w:sz="4" w:space="0" w:color="auto"/>
              <w:right w:val="single" w:sz="4" w:space="0" w:color="auto"/>
            </w:tcBorders>
            <w:shd w:val="clear" w:color="000000" w:fill="FFFFFF"/>
            <w:vAlign w:val="center"/>
            <w:hideMark/>
          </w:tcPr>
          <w:p w14:paraId="045AEFE8" w14:textId="77777777" w:rsidR="00ED4602" w:rsidRPr="00ED4602" w:rsidRDefault="00ED4602" w:rsidP="00ED4602">
            <w:pPr>
              <w:spacing w:after="0" w:line="240" w:lineRule="auto"/>
              <w:ind w:firstLineChars="100" w:firstLine="200"/>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61 Donacije</w:t>
            </w:r>
          </w:p>
        </w:tc>
        <w:tc>
          <w:tcPr>
            <w:tcW w:w="2527" w:type="dxa"/>
            <w:tcBorders>
              <w:top w:val="nil"/>
              <w:left w:val="nil"/>
              <w:bottom w:val="single" w:sz="4" w:space="0" w:color="auto"/>
              <w:right w:val="single" w:sz="4" w:space="0" w:color="auto"/>
            </w:tcBorders>
            <w:shd w:val="clear" w:color="000000" w:fill="FFFFFF"/>
            <w:noWrap/>
            <w:vAlign w:val="bottom"/>
            <w:hideMark/>
          </w:tcPr>
          <w:p w14:paraId="2FB23F98"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0,00</w:t>
            </w:r>
          </w:p>
        </w:tc>
        <w:tc>
          <w:tcPr>
            <w:tcW w:w="2527" w:type="dxa"/>
            <w:tcBorders>
              <w:top w:val="nil"/>
              <w:left w:val="nil"/>
              <w:bottom w:val="single" w:sz="4" w:space="0" w:color="auto"/>
              <w:right w:val="single" w:sz="4" w:space="0" w:color="auto"/>
            </w:tcBorders>
            <w:shd w:val="clear" w:color="000000" w:fill="FFFFFF"/>
            <w:noWrap/>
            <w:vAlign w:val="bottom"/>
            <w:hideMark/>
          </w:tcPr>
          <w:p w14:paraId="643E796B"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w:t>
            </w:r>
          </w:p>
        </w:tc>
        <w:tc>
          <w:tcPr>
            <w:tcW w:w="2602" w:type="dxa"/>
            <w:tcBorders>
              <w:top w:val="nil"/>
              <w:left w:val="nil"/>
              <w:bottom w:val="single" w:sz="4" w:space="0" w:color="auto"/>
              <w:right w:val="single" w:sz="4" w:space="0" w:color="auto"/>
            </w:tcBorders>
            <w:shd w:val="clear" w:color="000000" w:fill="FFFFFF"/>
            <w:noWrap/>
            <w:vAlign w:val="bottom"/>
            <w:hideMark/>
          </w:tcPr>
          <w:p w14:paraId="4BC4D77C"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0,00</w:t>
            </w:r>
          </w:p>
        </w:tc>
        <w:tc>
          <w:tcPr>
            <w:tcW w:w="1577" w:type="dxa"/>
            <w:tcBorders>
              <w:top w:val="nil"/>
              <w:left w:val="nil"/>
              <w:bottom w:val="single" w:sz="4" w:space="0" w:color="auto"/>
              <w:right w:val="single" w:sz="4" w:space="0" w:color="auto"/>
            </w:tcBorders>
            <w:shd w:val="clear" w:color="auto" w:fill="auto"/>
            <w:noWrap/>
            <w:vAlign w:val="bottom"/>
            <w:hideMark/>
          </w:tcPr>
          <w:p w14:paraId="598B932D"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c>
          <w:tcPr>
            <w:tcW w:w="1577" w:type="dxa"/>
            <w:tcBorders>
              <w:top w:val="nil"/>
              <w:left w:val="nil"/>
              <w:bottom w:val="single" w:sz="4" w:space="0" w:color="auto"/>
              <w:right w:val="single" w:sz="4" w:space="0" w:color="auto"/>
            </w:tcBorders>
            <w:shd w:val="clear" w:color="auto" w:fill="auto"/>
            <w:noWrap/>
            <w:vAlign w:val="bottom"/>
            <w:hideMark/>
          </w:tcPr>
          <w:p w14:paraId="5A9A0B19" w14:textId="77777777" w:rsidR="00ED4602" w:rsidRPr="00ED4602" w:rsidRDefault="00ED4602" w:rsidP="00ED4602">
            <w:pPr>
              <w:spacing w:after="0" w:line="240" w:lineRule="auto"/>
              <w:jc w:val="right"/>
              <w:rPr>
                <w:rFonts w:ascii="Calibri" w:eastAsia="Times New Roman" w:hAnsi="Calibri" w:cs="Calibri"/>
                <w:b/>
                <w:bCs/>
                <w:color w:val="000000"/>
                <w:kern w:val="0"/>
                <w:lang w:eastAsia="hr-HR"/>
                <w14:ligatures w14:val="none"/>
              </w:rPr>
            </w:pPr>
            <w:r w:rsidRPr="00ED4602">
              <w:rPr>
                <w:rFonts w:ascii="Calibri" w:eastAsia="Times New Roman" w:hAnsi="Calibri" w:cs="Calibri"/>
                <w:b/>
                <w:bCs/>
                <w:color w:val="000000"/>
                <w:kern w:val="0"/>
                <w:lang w:eastAsia="hr-HR"/>
                <w14:ligatures w14:val="none"/>
              </w:rPr>
              <w:t>-</w:t>
            </w:r>
          </w:p>
        </w:tc>
      </w:tr>
    </w:tbl>
    <w:p w14:paraId="0B52A5EB" w14:textId="77777777" w:rsidR="00ED4602" w:rsidRDefault="00ED4602"/>
    <w:p w14:paraId="0B8287C8" w14:textId="77777777" w:rsidR="00ED4602" w:rsidRDefault="00ED4602"/>
    <w:p w14:paraId="6F7AE26F" w14:textId="77777777" w:rsidR="00ED4602" w:rsidRDefault="00ED4602"/>
    <w:p w14:paraId="385AA365" w14:textId="77777777" w:rsidR="00ED4602" w:rsidRDefault="00ED4602"/>
    <w:p w14:paraId="62151B80" w14:textId="77777777" w:rsidR="00ED4602" w:rsidRDefault="00ED4602"/>
    <w:p w14:paraId="74680B06" w14:textId="77777777" w:rsidR="00ED4602" w:rsidRDefault="00ED4602"/>
    <w:tbl>
      <w:tblPr>
        <w:tblW w:w="14663" w:type="dxa"/>
        <w:tblInd w:w="108" w:type="dxa"/>
        <w:tblLook w:val="04A0" w:firstRow="1" w:lastRow="0" w:firstColumn="1" w:lastColumn="0" w:noHBand="0" w:noVBand="1"/>
      </w:tblPr>
      <w:tblGrid>
        <w:gridCol w:w="1905"/>
        <w:gridCol w:w="5528"/>
        <w:gridCol w:w="1628"/>
        <w:gridCol w:w="1713"/>
        <w:gridCol w:w="1766"/>
        <w:gridCol w:w="1134"/>
        <w:gridCol w:w="1134"/>
      </w:tblGrid>
      <w:tr w:rsidR="00ED4602" w:rsidRPr="00ED4602" w14:paraId="6F22501B" w14:textId="77777777" w:rsidTr="00ED4602">
        <w:trPr>
          <w:trHeight w:val="306"/>
        </w:trPr>
        <w:tc>
          <w:tcPr>
            <w:tcW w:w="14663" w:type="dxa"/>
            <w:gridSpan w:val="7"/>
            <w:tcBorders>
              <w:top w:val="nil"/>
              <w:left w:val="nil"/>
              <w:bottom w:val="nil"/>
              <w:right w:val="nil"/>
            </w:tcBorders>
            <w:shd w:val="clear" w:color="auto" w:fill="auto"/>
            <w:vAlign w:val="center"/>
            <w:hideMark/>
          </w:tcPr>
          <w:p w14:paraId="179CA2E8" w14:textId="77777777" w:rsidR="00ED4602" w:rsidRPr="00ED4602" w:rsidRDefault="00ED4602" w:rsidP="00ED4602">
            <w:pPr>
              <w:spacing w:after="0" w:line="240" w:lineRule="auto"/>
              <w:jc w:val="center"/>
              <w:rPr>
                <w:rFonts w:ascii="Arial" w:eastAsia="Times New Roman" w:hAnsi="Arial" w:cs="Arial"/>
                <w:b/>
                <w:bCs/>
                <w:color w:val="000000"/>
                <w:kern w:val="0"/>
                <w:sz w:val="24"/>
                <w:szCs w:val="24"/>
                <w:lang w:eastAsia="hr-HR"/>
                <w14:ligatures w14:val="none"/>
              </w:rPr>
            </w:pPr>
            <w:r w:rsidRPr="00ED4602">
              <w:rPr>
                <w:rFonts w:ascii="Arial" w:eastAsia="Times New Roman" w:hAnsi="Arial" w:cs="Arial"/>
                <w:b/>
                <w:bCs/>
                <w:color w:val="000000"/>
                <w:kern w:val="0"/>
                <w:sz w:val="24"/>
                <w:szCs w:val="24"/>
                <w:lang w:eastAsia="hr-HR"/>
                <w14:ligatures w14:val="none"/>
              </w:rPr>
              <w:lastRenderedPageBreak/>
              <w:t>II. POSEBNI DIO IZVJEŠTJA O IZVRŠENJU FINANCIJSKOG PLANA</w:t>
            </w:r>
          </w:p>
        </w:tc>
      </w:tr>
      <w:tr w:rsidR="00ED4602" w:rsidRPr="00ED4602" w14:paraId="1A121FE2" w14:textId="77777777" w:rsidTr="00ED4602">
        <w:trPr>
          <w:trHeight w:val="350"/>
        </w:trPr>
        <w:tc>
          <w:tcPr>
            <w:tcW w:w="1905" w:type="dxa"/>
            <w:tcBorders>
              <w:top w:val="nil"/>
              <w:left w:val="nil"/>
              <w:bottom w:val="nil"/>
              <w:right w:val="nil"/>
            </w:tcBorders>
            <w:shd w:val="clear" w:color="auto" w:fill="auto"/>
            <w:vAlign w:val="center"/>
            <w:hideMark/>
          </w:tcPr>
          <w:p w14:paraId="126813FF" w14:textId="77777777" w:rsidR="00ED4602" w:rsidRPr="00ED4602" w:rsidRDefault="00ED4602" w:rsidP="00ED4602">
            <w:pPr>
              <w:spacing w:after="0" w:line="240" w:lineRule="auto"/>
              <w:jc w:val="center"/>
              <w:rPr>
                <w:rFonts w:ascii="Arial" w:eastAsia="Times New Roman" w:hAnsi="Arial" w:cs="Arial"/>
                <w:b/>
                <w:bCs/>
                <w:color w:val="000000"/>
                <w:kern w:val="0"/>
                <w:sz w:val="24"/>
                <w:szCs w:val="24"/>
                <w:lang w:eastAsia="hr-HR"/>
                <w14:ligatures w14:val="none"/>
              </w:rPr>
            </w:pPr>
          </w:p>
        </w:tc>
        <w:tc>
          <w:tcPr>
            <w:tcW w:w="5527" w:type="dxa"/>
            <w:tcBorders>
              <w:top w:val="nil"/>
              <w:left w:val="nil"/>
              <w:bottom w:val="nil"/>
              <w:right w:val="nil"/>
            </w:tcBorders>
            <w:shd w:val="clear" w:color="auto" w:fill="auto"/>
            <w:vAlign w:val="center"/>
            <w:hideMark/>
          </w:tcPr>
          <w:p w14:paraId="3DD3DE9A" w14:textId="77777777" w:rsidR="00ED4602" w:rsidRPr="00ED4602" w:rsidRDefault="00ED4602" w:rsidP="00ED4602">
            <w:pPr>
              <w:spacing w:after="0" w:line="240" w:lineRule="auto"/>
              <w:jc w:val="center"/>
              <w:rPr>
                <w:rFonts w:ascii="Times New Roman" w:eastAsia="Times New Roman" w:hAnsi="Times New Roman" w:cs="Times New Roman"/>
                <w:kern w:val="0"/>
                <w:sz w:val="20"/>
                <w:szCs w:val="20"/>
                <w:lang w:eastAsia="hr-HR"/>
                <w14:ligatures w14:val="none"/>
              </w:rPr>
            </w:pPr>
          </w:p>
        </w:tc>
        <w:tc>
          <w:tcPr>
            <w:tcW w:w="1567" w:type="dxa"/>
            <w:tcBorders>
              <w:top w:val="nil"/>
              <w:left w:val="nil"/>
              <w:bottom w:val="nil"/>
              <w:right w:val="nil"/>
            </w:tcBorders>
            <w:shd w:val="clear" w:color="auto" w:fill="auto"/>
            <w:vAlign w:val="center"/>
            <w:hideMark/>
          </w:tcPr>
          <w:p w14:paraId="040F7FEF" w14:textId="77777777" w:rsidR="00ED4602" w:rsidRPr="00ED4602" w:rsidRDefault="00ED4602" w:rsidP="00ED4602">
            <w:pPr>
              <w:spacing w:after="0" w:line="240" w:lineRule="auto"/>
              <w:jc w:val="center"/>
              <w:rPr>
                <w:rFonts w:ascii="Times New Roman" w:eastAsia="Times New Roman" w:hAnsi="Times New Roman" w:cs="Times New Roman"/>
                <w:kern w:val="0"/>
                <w:sz w:val="20"/>
                <w:szCs w:val="20"/>
                <w:lang w:eastAsia="hr-HR"/>
                <w14:ligatures w14:val="none"/>
              </w:rPr>
            </w:pPr>
          </w:p>
        </w:tc>
        <w:tc>
          <w:tcPr>
            <w:tcW w:w="1713" w:type="dxa"/>
            <w:tcBorders>
              <w:top w:val="nil"/>
              <w:left w:val="nil"/>
              <w:bottom w:val="nil"/>
              <w:right w:val="nil"/>
            </w:tcBorders>
            <w:shd w:val="clear" w:color="auto" w:fill="auto"/>
            <w:vAlign w:val="center"/>
            <w:hideMark/>
          </w:tcPr>
          <w:p w14:paraId="61AB99F6" w14:textId="77777777" w:rsidR="00ED4602" w:rsidRPr="00ED4602" w:rsidRDefault="00ED4602" w:rsidP="00ED4602">
            <w:pPr>
              <w:spacing w:after="0" w:line="240" w:lineRule="auto"/>
              <w:jc w:val="center"/>
              <w:rPr>
                <w:rFonts w:ascii="Times New Roman" w:eastAsia="Times New Roman" w:hAnsi="Times New Roman" w:cs="Times New Roman"/>
                <w:kern w:val="0"/>
                <w:sz w:val="20"/>
                <w:szCs w:val="20"/>
                <w:lang w:eastAsia="hr-HR"/>
                <w14:ligatures w14:val="none"/>
              </w:rPr>
            </w:pPr>
          </w:p>
        </w:tc>
        <w:tc>
          <w:tcPr>
            <w:tcW w:w="1766" w:type="dxa"/>
            <w:tcBorders>
              <w:top w:val="nil"/>
              <w:left w:val="nil"/>
              <w:bottom w:val="nil"/>
              <w:right w:val="nil"/>
            </w:tcBorders>
            <w:shd w:val="clear" w:color="auto" w:fill="auto"/>
            <w:vAlign w:val="center"/>
            <w:hideMark/>
          </w:tcPr>
          <w:p w14:paraId="0F3E5DAB" w14:textId="77777777" w:rsidR="00ED4602" w:rsidRPr="00ED4602" w:rsidRDefault="00ED4602" w:rsidP="00ED4602">
            <w:pPr>
              <w:spacing w:after="0" w:line="240" w:lineRule="auto"/>
              <w:jc w:val="center"/>
              <w:rPr>
                <w:rFonts w:ascii="Times New Roman" w:eastAsia="Times New Roman" w:hAnsi="Times New Roman" w:cs="Times New Roman"/>
                <w:kern w:val="0"/>
                <w:sz w:val="20"/>
                <w:szCs w:val="20"/>
                <w:lang w:eastAsia="hr-HR"/>
                <w14:ligatures w14:val="none"/>
              </w:rPr>
            </w:pPr>
          </w:p>
        </w:tc>
        <w:tc>
          <w:tcPr>
            <w:tcW w:w="1091" w:type="dxa"/>
            <w:tcBorders>
              <w:top w:val="nil"/>
              <w:left w:val="nil"/>
              <w:bottom w:val="nil"/>
              <w:right w:val="nil"/>
            </w:tcBorders>
            <w:shd w:val="clear" w:color="auto" w:fill="auto"/>
            <w:vAlign w:val="center"/>
            <w:hideMark/>
          </w:tcPr>
          <w:p w14:paraId="669C20CA"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c>
          <w:tcPr>
            <w:tcW w:w="1091" w:type="dxa"/>
            <w:tcBorders>
              <w:top w:val="nil"/>
              <w:left w:val="nil"/>
              <w:bottom w:val="nil"/>
              <w:right w:val="nil"/>
            </w:tcBorders>
            <w:shd w:val="clear" w:color="auto" w:fill="auto"/>
            <w:noWrap/>
            <w:vAlign w:val="bottom"/>
            <w:hideMark/>
          </w:tcPr>
          <w:p w14:paraId="0EA2E404" w14:textId="77777777" w:rsidR="00ED4602" w:rsidRPr="00ED4602" w:rsidRDefault="00ED4602" w:rsidP="00ED4602">
            <w:pPr>
              <w:spacing w:after="0" w:line="240" w:lineRule="auto"/>
              <w:rPr>
                <w:rFonts w:ascii="Times New Roman" w:eastAsia="Times New Roman" w:hAnsi="Times New Roman" w:cs="Times New Roman"/>
                <w:kern w:val="0"/>
                <w:sz w:val="20"/>
                <w:szCs w:val="20"/>
                <w:lang w:eastAsia="hr-HR"/>
                <w14:ligatures w14:val="none"/>
              </w:rPr>
            </w:pPr>
          </w:p>
        </w:tc>
      </w:tr>
      <w:tr w:rsidR="00ED4602" w:rsidRPr="00ED4602" w14:paraId="0FBADE02" w14:textId="77777777" w:rsidTr="00ED4602">
        <w:trPr>
          <w:trHeight w:val="993"/>
        </w:trPr>
        <w:tc>
          <w:tcPr>
            <w:tcW w:w="7433" w:type="dxa"/>
            <w:gridSpan w:val="2"/>
            <w:tcBorders>
              <w:top w:val="single" w:sz="4" w:space="0" w:color="auto"/>
              <w:left w:val="single" w:sz="4" w:space="0" w:color="auto"/>
              <w:bottom w:val="single" w:sz="4" w:space="0" w:color="auto"/>
              <w:right w:val="single" w:sz="4" w:space="0" w:color="000000"/>
            </w:tcBorders>
            <w:shd w:val="clear" w:color="000000" w:fill="DDEBF7"/>
            <w:vAlign w:val="center"/>
            <w:hideMark/>
          </w:tcPr>
          <w:p w14:paraId="445DDDF2"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BROJČANA OZNAKA I NAZIV</w:t>
            </w:r>
          </w:p>
        </w:tc>
        <w:tc>
          <w:tcPr>
            <w:tcW w:w="1567" w:type="dxa"/>
            <w:tcBorders>
              <w:top w:val="single" w:sz="4" w:space="0" w:color="auto"/>
              <w:left w:val="nil"/>
              <w:bottom w:val="single" w:sz="4" w:space="0" w:color="auto"/>
              <w:right w:val="single" w:sz="4" w:space="0" w:color="auto"/>
            </w:tcBorders>
            <w:shd w:val="clear" w:color="000000" w:fill="DDEBF7"/>
            <w:vAlign w:val="center"/>
            <w:hideMark/>
          </w:tcPr>
          <w:p w14:paraId="60185345"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OSTVARENJE/ IZVRŠENJE</w:t>
            </w:r>
            <w:r w:rsidRPr="00ED4602">
              <w:rPr>
                <w:rFonts w:ascii="Arial" w:eastAsia="Times New Roman" w:hAnsi="Arial" w:cs="Arial"/>
                <w:b/>
                <w:bCs/>
                <w:kern w:val="0"/>
                <w:sz w:val="20"/>
                <w:szCs w:val="20"/>
                <w:lang w:eastAsia="hr-HR"/>
                <w14:ligatures w14:val="none"/>
              </w:rPr>
              <w:br/>
              <w:t xml:space="preserve"> 2023. </w:t>
            </w:r>
          </w:p>
        </w:tc>
        <w:tc>
          <w:tcPr>
            <w:tcW w:w="1713" w:type="dxa"/>
            <w:tcBorders>
              <w:top w:val="single" w:sz="4" w:space="0" w:color="auto"/>
              <w:left w:val="nil"/>
              <w:bottom w:val="single" w:sz="4" w:space="0" w:color="auto"/>
              <w:right w:val="single" w:sz="4" w:space="0" w:color="auto"/>
            </w:tcBorders>
            <w:shd w:val="clear" w:color="000000" w:fill="DDEBF7"/>
            <w:vAlign w:val="center"/>
            <w:hideMark/>
          </w:tcPr>
          <w:p w14:paraId="203F6D6A"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IZVORNI PLAN ILI</w:t>
            </w:r>
            <w:r w:rsidRPr="00ED4602">
              <w:rPr>
                <w:rFonts w:ascii="Arial" w:eastAsia="Times New Roman" w:hAnsi="Arial" w:cs="Arial"/>
                <w:b/>
                <w:bCs/>
                <w:color w:val="000000"/>
                <w:kern w:val="0"/>
                <w:sz w:val="20"/>
                <w:szCs w:val="20"/>
                <w:lang w:eastAsia="hr-HR"/>
                <w14:ligatures w14:val="none"/>
              </w:rPr>
              <w:br/>
              <w:t>REBALANS 2024.</w:t>
            </w:r>
          </w:p>
        </w:tc>
        <w:tc>
          <w:tcPr>
            <w:tcW w:w="1766" w:type="dxa"/>
            <w:tcBorders>
              <w:top w:val="single" w:sz="4" w:space="0" w:color="auto"/>
              <w:left w:val="nil"/>
              <w:bottom w:val="single" w:sz="4" w:space="0" w:color="auto"/>
              <w:right w:val="single" w:sz="4" w:space="0" w:color="auto"/>
            </w:tcBorders>
            <w:shd w:val="clear" w:color="000000" w:fill="DDEBF7"/>
            <w:vAlign w:val="center"/>
            <w:hideMark/>
          </w:tcPr>
          <w:p w14:paraId="3C552BD6"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OSTVARENJE/ IZVRŠENJE</w:t>
            </w:r>
            <w:r w:rsidRPr="00ED4602">
              <w:rPr>
                <w:rFonts w:ascii="Arial" w:eastAsia="Times New Roman" w:hAnsi="Arial" w:cs="Arial"/>
                <w:b/>
                <w:bCs/>
                <w:color w:val="000000"/>
                <w:kern w:val="0"/>
                <w:sz w:val="20"/>
                <w:szCs w:val="20"/>
                <w:lang w:eastAsia="hr-HR"/>
                <w14:ligatures w14:val="none"/>
              </w:rPr>
              <w:br/>
              <w:t xml:space="preserve">2024. </w:t>
            </w:r>
          </w:p>
        </w:tc>
        <w:tc>
          <w:tcPr>
            <w:tcW w:w="1091" w:type="dxa"/>
            <w:tcBorders>
              <w:top w:val="single" w:sz="4" w:space="0" w:color="auto"/>
              <w:left w:val="nil"/>
              <w:bottom w:val="single" w:sz="4" w:space="0" w:color="auto"/>
              <w:right w:val="single" w:sz="4" w:space="0" w:color="auto"/>
            </w:tcBorders>
            <w:shd w:val="clear" w:color="000000" w:fill="DDEBF7"/>
            <w:noWrap/>
            <w:vAlign w:val="center"/>
            <w:hideMark/>
          </w:tcPr>
          <w:p w14:paraId="2A7F90A7"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INDEKS</w:t>
            </w:r>
          </w:p>
        </w:tc>
        <w:tc>
          <w:tcPr>
            <w:tcW w:w="1091" w:type="dxa"/>
            <w:tcBorders>
              <w:top w:val="single" w:sz="4" w:space="0" w:color="auto"/>
              <w:left w:val="nil"/>
              <w:bottom w:val="single" w:sz="4" w:space="0" w:color="auto"/>
              <w:right w:val="single" w:sz="4" w:space="0" w:color="auto"/>
            </w:tcBorders>
            <w:shd w:val="clear" w:color="000000" w:fill="DDEBF7"/>
            <w:noWrap/>
            <w:vAlign w:val="center"/>
            <w:hideMark/>
          </w:tcPr>
          <w:p w14:paraId="7ADD1D52"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INDEKS</w:t>
            </w:r>
          </w:p>
        </w:tc>
      </w:tr>
      <w:tr w:rsidR="00ED4602" w:rsidRPr="00ED4602" w14:paraId="0889AA40" w14:textId="77777777" w:rsidTr="00ED4602">
        <w:trPr>
          <w:trHeight w:val="292"/>
        </w:trPr>
        <w:tc>
          <w:tcPr>
            <w:tcW w:w="7433" w:type="dxa"/>
            <w:gridSpan w:val="2"/>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0EE3B916"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w:t>
            </w:r>
          </w:p>
        </w:tc>
        <w:tc>
          <w:tcPr>
            <w:tcW w:w="1567" w:type="dxa"/>
            <w:tcBorders>
              <w:top w:val="nil"/>
              <w:left w:val="nil"/>
              <w:bottom w:val="single" w:sz="4" w:space="0" w:color="auto"/>
              <w:right w:val="single" w:sz="4" w:space="0" w:color="auto"/>
            </w:tcBorders>
            <w:shd w:val="clear" w:color="000000" w:fill="DDEBF7"/>
            <w:noWrap/>
            <w:vAlign w:val="center"/>
            <w:hideMark/>
          </w:tcPr>
          <w:p w14:paraId="514049F9" w14:textId="77777777" w:rsidR="00ED4602" w:rsidRPr="00ED4602" w:rsidRDefault="00ED4602" w:rsidP="00ED4602">
            <w:pPr>
              <w:spacing w:after="0" w:line="240" w:lineRule="auto"/>
              <w:jc w:val="center"/>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2</w:t>
            </w:r>
          </w:p>
        </w:tc>
        <w:tc>
          <w:tcPr>
            <w:tcW w:w="1713" w:type="dxa"/>
            <w:tcBorders>
              <w:top w:val="nil"/>
              <w:left w:val="nil"/>
              <w:bottom w:val="single" w:sz="4" w:space="0" w:color="auto"/>
              <w:right w:val="single" w:sz="4" w:space="0" w:color="auto"/>
            </w:tcBorders>
            <w:shd w:val="clear" w:color="000000" w:fill="DDEBF7"/>
            <w:noWrap/>
            <w:vAlign w:val="center"/>
            <w:hideMark/>
          </w:tcPr>
          <w:p w14:paraId="2A62AC27"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3</w:t>
            </w:r>
          </w:p>
        </w:tc>
        <w:tc>
          <w:tcPr>
            <w:tcW w:w="1766" w:type="dxa"/>
            <w:tcBorders>
              <w:top w:val="nil"/>
              <w:left w:val="nil"/>
              <w:bottom w:val="single" w:sz="4" w:space="0" w:color="auto"/>
              <w:right w:val="single" w:sz="4" w:space="0" w:color="auto"/>
            </w:tcBorders>
            <w:shd w:val="clear" w:color="000000" w:fill="DDEBF7"/>
            <w:noWrap/>
            <w:vAlign w:val="center"/>
            <w:hideMark/>
          </w:tcPr>
          <w:p w14:paraId="26730DB7"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4</w:t>
            </w:r>
          </w:p>
        </w:tc>
        <w:tc>
          <w:tcPr>
            <w:tcW w:w="1091" w:type="dxa"/>
            <w:tcBorders>
              <w:top w:val="nil"/>
              <w:left w:val="nil"/>
              <w:bottom w:val="single" w:sz="4" w:space="0" w:color="auto"/>
              <w:right w:val="single" w:sz="4" w:space="0" w:color="auto"/>
            </w:tcBorders>
            <w:shd w:val="clear" w:color="FFFFFF" w:fill="DDEBF7"/>
            <w:vAlign w:val="center"/>
            <w:hideMark/>
          </w:tcPr>
          <w:p w14:paraId="26E1EC24"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5=4/2*100</w:t>
            </w:r>
          </w:p>
        </w:tc>
        <w:tc>
          <w:tcPr>
            <w:tcW w:w="1091" w:type="dxa"/>
            <w:tcBorders>
              <w:top w:val="nil"/>
              <w:left w:val="nil"/>
              <w:bottom w:val="single" w:sz="4" w:space="0" w:color="auto"/>
              <w:right w:val="single" w:sz="4" w:space="0" w:color="auto"/>
            </w:tcBorders>
            <w:shd w:val="clear" w:color="000000" w:fill="DDEBF7"/>
            <w:noWrap/>
            <w:vAlign w:val="center"/>
            <w:hideMark/>
          </w:tcPr>
          <w:p w14:paraId="442CDF92" w14:textId="77777777" w:rsidR="00ED4602" w:rsidRPr="00ED4602" w:rsidRDefault="00ED4602" w:rsidP="00ED4602">
            <w:pPr>
              <w:spacing w:after="0" w:line="240" w:lineRule="auto"/>
              <w:jc w:val="center"/>
              <w:rPr>
                <w:rFonts w:ascii="Arial" w:eastAsia="Times New Roman" w:hAnsi="Arial" w:cs="Arial"/>
                <w:b/>
                <w:bCs/>
                <w:i/>
                <w:iCs/>
                <w:kern w:val="0"/>
                <w:sz w:val="20"/>
                <w:szCs w:val="20"/>
                <w:lang w:eastAsia="hr-HR"/>
                <w14:ligatures w14:val="none"/>
              </w:rPr>
            </w:pPr>
            <w:r w:rsidRPr="00ED4602">
              <w:rPr>
                <w:rFonts w:ascii="Arial" w:eastAsia="Times New Roman" w:hAnsi="Arial" w:cs="Arial"/>
                <w:b/>
                <w:bCs/>
                <w:i/>
                <w:iCs/>
                <w:kern w:val="0"/>
                <w:sz w:val="20"/>
                <w:szCs w:val="20"/>
                <w:lang w:eastAsia="hr-HR"/>
                <w14:ligatures w14:val="none"/>
              </w:rPr>
              <w:t>6=4/3*100</w:t>
            </w:r>
          </w:p>
        </w:tc>
      </w:tr>
      <w:tr w:rsidR="00ED4602" w:rsidRPr="00ED4602" w14:paraId="676FE3DC" w14:textId="77777777" w:rsidTr="00ED4602">
        <w:trPr>
          <w:trHeight w:val="496"/>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2455144C"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RAZDJEL 086</w:t>
            </w:r>
          </w:p>
        </w:tc>
        <w:tc>
          <w:tcPr>
            <w:tcW w:w="5527" w:type="dxa"/>
            <w:tcBorders>
              <w:top w:val="nil"/>
              <w:left w:val="nil"/>
              <w:bottom w:val="single" w:sz="4" w:space="0" w:color="auto"/>
              <w:right w:val="single" w:sz="4" w:space="0" w:color="auto"/>
            </w:tcBorders>
            <w:shd w:val="clear" w:color="000000" w:fill="FFFFFF"/>
            <w:vAlign w:val="center"/>
            <w:hideMark/>
          </w:tcPr>
          <w:p w14:paraId="6EF8602D"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Ministarstvo rada, mirovinskoga sustava, obitelji i socijalne politike</w:t>
            </w:r>
          </w:p>
        </w:tc>
        <w:tc>
          <w:tcPr>
            <w:tcW w:w="1567" w:type="dxa"/>
            <w:tcBorders>
              <w:top w:val="nil"/>
              <w:left w:val="nil"/>
              <w:bottom w:val="nil"/>
              <w:right w:val="single" w:sz="4" w:space="0" w:color="auto"/>
            </w:tcBorders>
            <w:shd w:val="clear" w:color="000000" w:fill="FFFFFF"/>
            <w:noWrap/>
            <w:vAlign w:val="bottom"/>
            <w:hideMark/>
          </w:tcPr>
          <w:p w14:paraId="498EA3DF"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713" w:type="dxa"/>
            <w:tcBorders>
              <w:top w:val="nil"/>
              <w:left w:val="nil"/>
              <w:bottom w:val="nil"/>
              <w:right w:val="single" w:sz="4" w:space="0" w:color="auto"/>
            </w:tcBorders>
            <w:shd w:val="clear" w:color="000000" w:fill="FFFFFF"/>
            <w:noWrap/>
            <w:vAlign w:val="bottom"/>
            <w:hideMark/>
          </w:tcPr>
          <w:p w14:paraId="00316FDE"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766" w:type="dxa"/>
            <w:tcBorders>
              <w:top w:val="nil"/>
              <w:left w:val="nil"/>
              <w:bottom w:val="nil"/>
              <w:right w:val="single" w:sz="4" w:space="0" w:color="auto"/>
            </w:tcBorders>
            <w:shd w:val="clear" w:color="000000" w:fill="FFFFFF"/>
            <w:noWrap/>
            <w:vAlign w:val="bottom"/>
            <w:hideMark/>
          </w:tcPr>
          <w:p w14:paraId="039D4090"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091" w:type="dxa"/>
            <w:tcBorders>
              <w:top w:val="nil"/>
              <w:left w:val="nil"/>
              <w:bottom w:val="nil"/>
              <w:right w:val="single" w:sz="4" w:space="0" w:color="auto"/>
            </w:tcBorders>
            <w:shd w:val="clear" w:color="000000" w:fill="FFFFFF"/>
            <w:noWrap/>
            <w:vAlign w:val="bottom"/>
            <w:hideMark/>
          </w:tcPr>
          <w:p w14:paraId="42C28E89"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091" w:type="dxa"/>
            <w:tcBorders>
              <w:top w:val="nil"/>
              <w:left w:val="nil"/>
              <w:bottom w:val="nil"/>
              <w:right w:val="single" w:sz="4" w:space="0" w:color="auto"/>
            </w:tcBorders>
            <w:shd w:val="clear" w:color="000000" w:fill="FFFFFF"/>
            <w:noWrap/>
            <w:vAlign w:val="bottom"/>
            <w:hideMark/>
          </w:tcPr>
          <w:p w14:paraId="3CE2E4CA"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r>
      <w:tr w:rsidR="00ED4602" w:rsidRPr="00ED4602" w14:paraId="6AB8A615"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4A855DE4"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GLAVA 60</w:t>
            </w:r>
          </w:p>
        </w:tc>
        <w:tc>
          <w:tcPr>
            <w:tcW w:w="5527" w:type="dxa"/>
            <w:tcBorders>
              <w:top w:val="nil"/>
              <w:left w:val="nil"/>
              <w:bottom w:val="single" w:sz="4" w:space="0" w:color="auto"/>
              <w:right w:val="single" w:sz="4" w:space="0" w:color="auto"/>
            </w:tcBorders>
            <w:shd w:val="clear" w:color="000000" w:fill="FFFFFF"/>
            <w:vAlign w:val="center"/>
            <w:hideMark/>
          </w:tcPr>
          <w:p w14:paraId="796FCE0A"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Proračunski korisnici u sustavu socijalne skrbi</w:t>
            </w:r>
          </w:p>
        </w:tc>
        <w:tc>
          <w:tcPr>
            <w:tcW w:w="1567" w:type="dxa"/>
            <w:tcBorders>
              <w:top w:val="nil"/>
              <w:left w:val="nil"/>
              <w:bottom w:val="nil"/>
              <w:right w:val="single" w:sz="4" w:space="0" w:color="auto"/>
            </w:tcBorders>
            <w:shd w:val="clear" w:color="000000" w:fill="FFFFFF"/>
            <w:noWrap/>
            <w:vAlign w:val="bottom"/>
            <w:hideMark/>
          </w:tcPr>
          <w:p w14:paraId="51404A25"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713" w:type="dxa"/>
            <w:tcBorders>
              <w:top w:val="nil"/>
              <w:left w:val="nil"/>
              <w:bottom w:val="nil"/>
              <w:right w:val="single" w:sz="4" w:space="0" w:color="auto"/>
            </w:tcBorders>
            <w:shd w:val="clear" w:color="000000" w:fill="FFFFFF"/>
            <w:noWrap/>
            <w:vAlign w:val="bottom"/>
            <w:hideMark/>
          </w:tcPr>
          <w:p w14:paraId="2A6958AA"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766" w:type="dxa"/>
            <w:tcBorders>
              <w:top w:val="nil"/>
              <w:left w:val="nil"/>
              <w:bottom w:val="nil"/>
              <w:right w:val="single" w:sz="4" w:space="0" w:color="auto"/>
            </w:tcBorders>
            <w:shd w:val="clear" w:color="000000" w:fill="FFFFFF"/>
            <w:noWrap/>
            <w:vAlign w:val="bottom"/>
            <w:hideMark/>
          </w:tcPr>
          <w:p w14:paraId="267B48D4"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091" w:type="dxa"/>
            <w:tcBorders>
              <w:top w:val="nil"/>
              <w:left w:val="nil"/>
              <w:bottom w:val="nil"/>
              <w:right w:val="single" w:sz="4" w:space="0" w:color="auto"/>
            </w:tcBorders>
            <w:shd w:val="clear" w:color="000000" w:fill="FFFFFF"/>
            <w:noWrap/>
            <w:vAlign w:val="bottom"/>
            <w:hideMark/>
          </w:tcPr>
          <w:p w14:paraId="62A5A30A"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091" w:type="dxa"/>
            <w:tcBorders>
              <w:top w:val="nil"/>
              <w:left w:val="nil"/>
              <w:bottom w:val="nil"/>
              <w:right w:val="single" w:sz="4" w:space="0" w:color="auto"/>
            </w:tcBorders>
            <w:shd w:val="clear" w:color="000000" w:fill="FFFFFF"/>
            <w:noWrap/>
            <w:vAlign w:val="bottom"/>
            <w:hideMark/>
          </w:tcPr>
          <w:p w14:paraId="076C8F0D"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r>
      <w:tr w:rsidR="00ED4602" w:rsidRPr="00ED4602" w14:paraId="1EFE0307"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48C874F4"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RKP 46052</w:t>
            </w:r>
          </w:p>
        </w:tc>
        <w:tc>
          <w:tcPr>
            <w:tcW w:w="5527" w:type="dxa"/>
            <w:tcBorders>
              <w:top w:val="nil"/>
              <w:left w:val="nil"/>
              <w:bottom w:val="single" w:sz="4" w:space="0" w:color="auto"/>
              <w:right w:val="single" w:sz="4" w:space="0" w:color="auto"/>
            </w:tcBorders>
            <w:shd w:val="clear" w:color="000000" w:fill="FFFFFF"/>
            <w:vAlign w:val="center"/>
            <w:hideMark/>
          </w:tcPr>
          <w:p w14:paraId="4D3BA21C"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Dom za starije osobe Oklaj</w:t>
            </w:r>
          </w:p>
        </w:tc>
        <w:tc>
          <w:tcPr>
            <w:tcW w:w="1567" w:type="dxa"/>
            <w:tcBorders>
              <w:top w:val="nil"/>
              <w:left w:val="nil"/>
              <w:bottom w:val="single" w:sz="4" w:space="0" w:color="auto"/>
              <w:right w:val="single" w:sz="4" w:space="0" w:color="auto"/>
            </w:tcBorders>
            <w:shd w:val="clear" w:color="000000" w:fill="FFFFFF"/>
            <w:noWrap/>
            <w:vAlign w:val="bottom"/>
            <w:hideMark/>
          </w:tcPr>
          <w:p w14:paraId="03C6F47A"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713" w:type="dxa"/>
            <w:tcBorders>
              <w:top w:val="nil"/>
              <w:left w:val="nil"/>
              <w:bottom w:val="single" w:sz="4" w:space="0" w:color="auto"/>
              <w:right w:val="single" w:sz="4" w:space="0" w:color="auto"/>
            </w:tcBorders>
            <w:shd w:val="clear" w:color="000000" w:fill="FFFFFF"/>
            <w:noWrap/>
            <w:vAlign w:val="bottom"/>
            <w:hideMark/>
          </w:tcPr>
          <w:p w14:paraId="029D99CE"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766" w:type="dxa"/>
            <w:tcBorders>
              <w:top w:val="nil"/>
              <w:left w:val="nil"/>
              <w:bottom w:val="single" w:sz="4" w:space="0" w:color="auto"/>
              <w:right w:val="single" w:sz="4" w:space="0" w:color="auto"/>
            </w:tcBorders>
            <w:shd w:val="clear" w:color="000000" w:fill="FFFFFF"/>
            <w:noWrap/>
            <w:vAlign w:val="bottom"/>
            <w:hideMark/>
          </w:tcPr>
          <w:p w14:paraId="73223120"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091" w:type="dxa"/>
            <w:tcBorders>
              <w:top w:val="nil"/>
              <w:left w:val="nil"/>
              <w:bottom w:val="single" w:sz="4" w:space="0" w:color="auto"/>
              <w:right w:val="single" w:sz="4" w:space="0" w:color="auto"/>
            </w:tcBorders>
            <w:shd w:val="clear" w:color="000000" w:fill="FFFFFF"/>
            <w:noWrap/>
            <w:vAlign w:val="bottom"/>
            <w:hideMark/>
          </w:tcPr>
          <w:p w14:paraId="01C388CD"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091" w:type="dxa"/>
            <w:tcBorders>
              <w:top w:val="nil"/>
              <w:left w:val="nil"/>
              <w:bottom w:val="single" w:sz="4" w:space="0" w:color="auto"/>
              <w:right w:val="single" w:sz="4" w:space="0" w:color="auto"/>
            </w:tcBorders>
            <w:shd w:val="clear" w:color="000000" w:fill="FFFFFF"/>
            <w:noWrap/>
            <w:vAlign w:val="bottom"/>
            <w:hideMark/>
          </w:tcPr>
          <w:p w14:paraId="4563C15E"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r>
      <w:tr w:rsidR="00ED4602" w:rsidRPr="00ED4602" w14:paraId="494463D2"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D0CECE"/>
            <w:vAlign w:val="center"/>
            <w:hideMark/>
          </w:tcPr>
          <w:p w14:paraId="11C6DFCA"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PROGRAM 4002</w:t>
            </w:r>
          </w:p>
        </w:tc>
        <w:tc>
          <w:tcPr>
            <w:tcW w:w="5527" w:type="dxa"/>
            <w:tcBorders>
              <w:top w:val="nil"/>
              <w:left w:val="nil"/>
              <w:bottom w:val="single" w:sz="4" w:space="0" w:color="auto"/>
              <w:right w:val="single" w:sz="4" w:space="0" w:color="auto"/>
            </w:tcBorders>
            <w:shd w:val="clear" w:color="000000" w:fill="D0CECE"/>
            <w:vAlign w:val="center"/>
            <w:hideMark/>
          </w:tcPr>
          <w:p w14:paraId="1583FD5C"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SKRB ZA SOCIJALNO OSJETLJIVE OSOBE</w:t>
            </w:r>
          </w:p>
        </w:tc>
        <w:tc>
          <w:tcPr>
            <w:tcW w:w="1567" w:type="dxa"/>
            <w:tcBorders>
              <w:top w:val="nil"/>
              <w:left w:val="nil"/>
              <w:bottom w:val="single" w:sz="4" w:space="0" w:color="auto"/>
              <w:right w:val="single" w:sz="4" w:space="0" w:color="auto"/>
            </w:tcBorders>
            <w:shd w:val="clear" w:color="000000" w:fill="D0CECE"/>
            <w:noWrap/>
            <w:vAlign w:val="center"/>
            <w:hideMark/>
          </w:tcPr>
          <w:p w14:paraId="039B7603"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648.203,94</w:t>
            </w:r>
          </w:p>
        </w:tc>
        <w:tc>
          <w:tcPr>
            <w:tcW w:w="1713" w:type="dxa"/>
            <w:tcBorders>
              <w:top w:val="nil"/>
              <w:left w:val="nil"/>
              <w:bottom w:val="single" w:sz="4" w:space="0" w:color="auto"/>
              <w:right w:val="single" w:sz="4" w:space="0" w:color="auto"/>
            </w:tcBorders>
            <w:shd w:val="clear" w:color="000000" w:fill="D0CECE"/>
            <w:noWrap/>
            <w:vAlign w:val="center"/>
            <w:hideMark/>
          </w:tcPr>
          <w:p w14:paraId="7E0AFE6B"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1.522.323</w:t>
            </w:r>
          </w:p>
        </w:tc>
        <w:tc>
          <w:tcPr>
            <w:tcW w:w="1766" w:type="dxa"/>
            <w:tcBorders>
              <w:top w:val="nil"/>
              <w:left w:val="nil"/>
              <w:bottom w:val="single" w:sz="4" w:space="0" w:color="auto"/>
              <w:right w:val="single" w:sz="4" w:space="0" w:color="auto"/>
            </w:tcBorders>
            <w:shd w:val="clear" w:color="000000" w:fill="D0CECE"/>
            <w:noWrap/>
            <w:vAlign w:val="center"/>
            <w:hideMark/>
          </w:tcPr>
          <w:p w14:paraId="06CF4AF5"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795.198,81</w:t>
            </w:r>
          </w:p>
        </w:tc>
        <w:tc>
          <w:tcPr>
            <w:tcW w:w="1091" w:type="dxa"/>
            <w:tcBorders>
              <w:top w:val="nil"/>
              <w:left w:val="nil"/>
              <w:bottom w:val="single" w:sz="4" w:space="0" w:color="auto"/>
              <w:right w:val="single" w:sz="4" w:space="0" w:color="auto"/>
            </w:tcBorders>
            <w:shd w:val="clear" w:color="000000" w:fill="D0CECE"/>
            <w:noWrap/>
            <w:vAlign w:val="center"/>
            <w:hideMark/>
          </w:tcPr>
          <w:p w14:paraId="597B44B0"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123</w:t>
            </w:r>
          </w:p>
        </w:tc>
        <w:tc>
          <w:tcPr>
            <w:tcW w:w="1091" w:type="dxa"/>
            <w:tcBorders>
              <w:top w:val="nil"/>
              <w:left w:val="nil"/>
              <w:bottom w:val="single" w:sz="4" w:space="0" w:color="auto"/>
              <w:right w:val="single" w:sz="4" w:space="0" w:color="auto"/>
            </w:tcBorders>
            <w:shd w:val="clear" w:color="000000" w:fill="D0CECE"/>
            <w:noWrap/>
            <w:vAlign w:val="center"/>
            <w:hideMark/>
          </w:tcPr>
          <w:p w14:paraId="6906E9CE"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52</w:t>
            </w:r>
          </w:p>
        </w:tc>
      </w:tr>
      <w:tr w:rsidR="00ED4602" w:rsidRPr="00ED4602" w14:paraId="103BF063"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EDEDED"/>
            <w:vAlign w:val="center"/>
            <w:hideMark/>
          </w:tcPr>
          <w:p w14:paraId="5FB63CEA"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Izvor financiranja 11</w:t>
            </w:r>
          </w:p>
        </w:tc>
        <w:tc>
          <w:tcPr>
            <w:tcW w:w="5527" w:type="dxa"/>
            <w:tcBorders>
              <w:top w:val="nil"/>
              <w:left w:val="nil"/>
              <w:bottom w:val="single" w:sz="4" w:space="0" w:color="auto"/>
              <w:right w:val="single" w:sz="4" w:space="0" w:color="auto"/>
            </w:tcBorders>
            <w:shd w:val="clear" w:color="000000" w:fill="EDEDED"/>
            <w:vAlign w:val="center"/>
            <w:hideMark/>
          </w:tcPr>
          <w:p w14:paraId="6D4BBDBD"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Opći prihodi i primitci</w:t>
            </w:r>
          </w:p>
        </w:tc>
        <w:tc>
          <w:tcPr>
            <w:tcW w:w="1567" w:type="dxa"/>
            <w:tcBorders>
              <w:top w:val="nil"/>
              <w:left w:val="nil"/>
              <w:bottom w:val="single" w:sz="4" w:space="0" w:color="auto"/>
              <w:right w:val="single" w:sz="4" w:space="0" w:color="auto"/>
            </w:tcBorders>
            <w:shd w:val="clear" w:color="000000" w:fill="EDEDED"/>
            <w:noWrap/>
            <w:vAlign w:val="center"/>
            <w:hideMark/>
          </w:tcPr>
          <w:p w14:paraId="0DBAE89C"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387.661,92</w:t>
            </w:r>
          </w:p>
        </w:tc>
        <w:tc>
          <w:tcPr>
            <w:tcW w:w="1713" w:type="dxa"/>
            <w:tcBorders>
              <w:top w:val="nil"/>
              <w:left w:val="nil"/>
              <w:bottom w:val="single" w:sz="4" w:space="0" w:color="auto"/>
              <w:right w:val="single" w:sz="4" w:space="0" w:color="auto"/>
            </w:tcBorders>
            <w:shd w:val="clear" w:color="000000" w:fill="EDEDED"/>
            <w:noWrap/>
            <w:vAlign w:val="center"/>
            <w:hideMark/>
          </w:tcPr>
          <w:p w14:paraId="567A6058"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1.137.323</w:t>
            </w:r>
          </w:p>
        </w:tc>
        <w:tc>
          <w:tcPr>
            <w:tcW w:w="1766" w:type="dxa"/>
            <w:tcBorders>
              <w:top w:val="nil"/>
              <w:left w:val="nil"/>
              <w:bottom w:val="single" w:sz="4" w:space="0" w:color="auto"/>
              <w:right w:val="single" w:sz="4" w:space="0" w:color="auto"/>
            </w:tcBorders>
            <w:shd w:val="clear" w:color="000000" w:fill="EDEDED"/>
            <w:noWrap/>
            <w:vAlign w:val="center"/>
            <w:hideMark/>
          </w:tcPr>
          <w:p w14:paraId="2FCEE83C"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572.009,92</w:t>
            </w:r>
          </w:p>
        </w:tc>
        <w:tc>
          <w:tcPr>
            <w:tcW w:w="1091" w:type="dxa"/>
            <w:tcBorders>
              <w:top w:val="nil"/>
              <w:left w:val="nil"/>
              <w:bottom w:val="single" w:sz="4" w:space="0" w:color="auto"/>
              <w:right w:val="single" w:sz="4" w:space="0" w:color="auto"/>
            </w:tcBorders>
            <w:shd w:val="clear" w:color="000000" w:fill="EDEDED"/>
            <w:noWrap/>
            <w:vAlign w:val="center"/>
            <w:hideMark/>
          </w:tcPr>
          <w:p w14:paraId="2FB01E97"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148</w:t>
            </w:r>
          </w:p>
        </w:tc>
        <w:tc>
          <w:tcPr>
            <w:tcW w:w="1091" w:type="dxa"/>
            <w:tcBorders>
              <w:top w:val="nil"/>
              <w:left w:val="nil"/>
              <w:bottom w:val="single" w:sz="4" w:space="0" w:color="auto"/>
              <w:right w:val="single" w:sz="4" w:space="0" w:color="auto"/>
            </w:tcBorders>
            <w:shd w:val="clear" w:color="000000" w:fill="EDEDED"/>
            <w:noWrap/>
            <w:vAlign w:val="center"/>
            <w:hideMark/>
          </w:tcPr>
          <w:p w14:paraId="129243B3"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50</w:t>
            </w:r>
          </w:p>
        </w:tc>
      </w:tr>
      <w:tr w:rsidR="00ED4602" w:rsidRPr="00ED4602" w14:paraId="42E3FF8D"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EDEDED"/>
            <w:vAlign w:val="center"/>
            <w:hideMark/>
          </w:tcPr>
          <w:p w14:paraId="6681CEF1"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Izvor financiranja 43</w:t>
            </w:r>
          </w:p>
        </w:tc>
        <w:tc>
          <w:tcPr>
            <w:tcW w:w="5527" w:type="dxa"/>
            <w:tcBorders>
              <w:top w:val="nil"/>
              <w:left w:val="nil"/>
              <w:bottom w:val="single" w:sz="4" w:space="0" w:color="auto"/>
              <w:right w:val="single" w:sz="4" w:space="0" w:color="auto"/>
            </w:tcBorders>
            <w:shd w:val="clear" w:color="000000" w:fill="EDEDED"/>
            <w:vAlign w:val="center"/>
            <w:hideMark/>
          </w:tcPr>
          <w:p w14:paraId="1CECF09C"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Ostali prihodi za posebne namjene</w:t>
            </w:r>
          </w:p>
        </w:tc>
        <w:tc>
          <w:tcPr>
            <w:tcW w:w="1567" w:type="dxa"/>
            <w:tcBorders>
              <w:top w:val="nil"/>
              <w:left w:val="nil"/>
              <w:bottom w:val="single" w:sz="4" w:space="0" w:color="auto"/>
              <w:right w:val="single" w:sz="4" w:space="0" w:color="auto"/>
            </w:tcBorders>
            <w:shd w:val="clear" w:color="000000" w:fill="EDEDED"/>
            <w:noWrap/>
            <w:vAlign w:val="center"/>
            <w:hideMark/>
          </w:tcPr>
          <w:p w14:paraId="48D74A37"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260.542,02</w:t>
            </w:r>
          </w:p>
        </w:tc>
        <w:tc>
          <w:tcPr>
            <w:tcW w:w="1713" w:type="dxa"/>
            <w:tcBorders>
              <w:top w:val="nil"/>
              <w:left w:val="nil"/>
              <w:bottom w:val="single" w:sz="4" w:space="0" w:color="auto"/>
              <w:right w:val="single" w:sz="4" w:space="0" w:color="auto"/>
            </w:tcBorders>
            <w:shd w:val="clear" w:color="000000" w:fill="EDEDED"/>
            <w:noWrap/>
            <w:vAlign w:val="center"/>
            <w:hideMark/>
          </w:tcPr>
          <w:p w14:paraId="06470D01"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365.000</w:t>
            </w:r>
          </w:p>
        </w:tc>
        <w:tc>
          <w:tcPr>
            <w:tcW w:w="1766" w:type="dxa"/>
            <w:tcBorders>
              <w:top w:val="nil"/>
              <w:left w:val="nil"/>
              <w:bottom w:val="single" w:sz="4" w:space="0" w:color="auto"/>
              <w:right w:val="single" w:sz="4" w:space="0" w:color="auto"/>
            </w:tcBorders>
            <w:shd w:val="clear" w:color="000000" w:fill="EDEDED"/>
            <w:noWrap/>
            <w:vAlign w:val="center"/>
            <w:hideMark/>
          </w:tcPr>
          <w:p w14:paraId="6ECA9DDA"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203.188,89</w:t>
            </w:r>
          </w:p>
        </w:tc>
        <w:tc>
          <w:tcPr>
            <w:tcW w:w="1091" w:type="dxa"/>
            <w:tcBorders>
              <w:top w:val="nil"/>
              <w:left w:val="nil"/>
              <w:bottom w:val="single" w:sz="4" w:space="0" w:color="auto"/>
              <w:right w:val="single" w:sz="4" w:space="0" w:color="auto"/>
            </w:tcBorders>
            <w:shd w:val="clear" w:color="000000" w:fill="EDEDED"/>
            <w:noWrap/>
            <w:vAlign w:val="center"/>
            <w:hideMark/>
          </w:tcPr>
          <w:p w14:paraId="6E16A0C4"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78</w:t>
            </w:r>
          </w:p>
        </w:tc>
        <w:tc>
          <w:tcPr>
            <w:tcW w:w="1091" w:type="dxa"/>
            <w:tcBorders>
              <w:top w:val="nil"/>
              <w:left w:val="nil"/>
              <w:bottom w:val="single" w:sz="4" w:space="0" w:color="auto"/>
              <w:right w:val="single" w:sz="4" w:space="0" w:color="auto"/>
            </w:tcBorders>
            <w:shd w:val="clear" w:color="000000" w:fill="EDEDED"/>
            <w:noWrap/>
            <w:vAlign w:val="center"/>
            <w:hideMark/>
          </w:tcPr>
          <w:p w14:paraId="752260AF"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56</w:t>
            </w:r>
          </w:p>
        </w:tc>
      </w:tr>
      <w:tr w:rsidR="00ED4602" w:rsidRPr="00ED4602" w14:paraId="007B6244"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EDEDED"/>
            <w:vAlign w:val="center"/>
            <w:hideMark/>
          </w:tcPr>
          <w:p w14:paraId="3FCFA64E"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Izvor financiranja 52</w:t>
            </w:r>
          </w:p>
        </w:tc>
        <w:tc>
          <w:tcPr>
            <w:tcW w:w="5527" w:type="dxa"/>
            <w:tcBorders>
              <w:top w:val="nil"/>
              <w:left w:val="nil"/>
              <w:bottom w:val="single" w:sz="4" w:space="0" w:color="auto"/>
              <w:right w:val="single" w:sz="4" w:space="0" w:color="auto"/>
            </w:tcBorders>
            <w:shd w:val="clear" w:color="000000" w:fill="EDEDED"/>
            <w:vAlign w:val="center"/>
            <w:hideMark/>
          </w:tcPr>
          <w:p w14:paraId="1C2BCF43"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Ostale pomoći</w:t>
            </w:r>
          </w:p>
        </w:tc>
        <w:tc>
          <w:tcPr>
            <w:tcW w:w="1567" w:type="dxa"/>
            <w:tcBorders>
              <w:top w:val="nil"/>
              <w:left w:val="nil"/>
              <w:bottom w:val="single" w:sz="4" w:space="0" w:color="auto"/>
              <w:right w:val="single" w:sz="4" w:space="0" w:color="auto"/>
            </w:tcBorders>
            <w:shd w:val="clear" w:color="000000" w:fill="EDEDED"/>
            <w:noWrap/>
            <w:vAlign w:val="center"/>
            <w:hideMark/>
          </w:tcPr>
          <w:p w14:paraId="57BAF768"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0,00</w:t>
            </w:r>
          </w:p>
        </w:tc>
        <w:tc>
          <w:tcPr>
            <w:tcW w:w="1713" w:type="dxa"/>
            <w:tcBorders>
              <w:top w:val="nil"/>
              <w:left w:val="nil"/>
              <w:bottom w:val="single" w:sz="4" w:space="0" w:color="auto"/>
              <w:right w:val="single" w:sz="4" w:space="0" w:color="auto"/>
            </w:tcBorders>
            <w:shd w:val="clear" w:color="000000" w:fill="EDEDED"/>
            <w:noWrap/>
            <w:vAlign w:val="center"/>
            <w:hideMark/>
          </w:tcPr>
          <w:p w14:paraId="3AB24838"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20.000</w:t>
            </w:r>
          </w:p>
        </w:tc>
        <w:tc>
          <w:tcPr>
            <w:tcW w:w="1766" w:type="dxa"/>
            <w:tcBorders>
              <w:top w:val="nil"/>
              <w:left w:val="nil"/>
              <w:bottom w:val="single" w:sz="4" w:space="0" w:color="auto"/>
              <w:right w:val="single" w:sz="4" w:space="0" w:color="auto"/>
            </w:tcBorders>
            <w:shd w:val="clear" w:color="000000" w:fill="EDEDED"/>
            <w:noWrap/>
            <w:vAlign w:val="center"/>
            <w:hideMark/>
          </w:tcPr>
          <w:p w14:paraId="64895459"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20.000,00</w:t>
            </w:r>
          </w:p>
        </w:tc>
        <w:tc>
          <w:tcPr>
            <w:tcW w:w="1091" w:type="dxa"/>
            <w:tcBorders>
              <w:top w:val="nil"/>
              <w:left w:val="nil"/>
              <w:bottom w:val="single" w:sz="4" w:space="0" w:color="auto"/>
              <w:right w:val="single" w:sz="4" w:space="0" w:color="auto"/>
            </w:tcBorders>
            <w:shd w:val="clear" w:color="000000" w:fill="EDEDED"/>
            <w:noWrap/>
            <w:vAlign w:val="center"/>
            <w:hideMark/>
          </w:tcPr>
          <w:p w14:paraId="0375C988"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c>
          <w:tcPr>
            <w:tcW w:w="1091" w:type="dxa"/>
            <w:tcBorders>
              <w:top w:val="nil"/>
              <w:left w:val="nil"/>
              <w:bottom w:val="single" w:sz="4" w:space="0" w:color="auto"/>
              <w:right w:val="single" w:sz="4" w:space="0" w:color="auto"/>
            </w:tcBorders>
            <w:shd w:val="clear" w:color="000000" w:fill="EDEDED"/>
            <w:noWrap/>
            <w:vAlign w:val="center"/>
            <w:hideMark/>
          </w:tcPr>
          <w:p w14:paraId="58C108CC"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 </w:t>
            </w:r>
          </w:p>
        </w:tc>
      </w:tr>
      <w:tr w:rsidR="00ED4602" w:rsidRPr="00ED4602" w14:paraId="077C6CD4"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D9E1F2"/>
            <w:vAlign w:val="center"/>
            <w:hideMark/>
          </w:tcPr>
          <w:p w14:paraId="18756A40"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Aktivnost A 798001</w:t>
            </w:r>
          </w:p>
        </w:tc>
        <w:tc>
          <w:tcPr>
            <w:tcW w:w="5527" w:type="dxa"/>
            <w:tcBorders>
              <w:top w:val="nil"/>
              <w:left w:val="nil"/>
              <w:bottom w:val="single" w:sz="4" w:space="0" w:color="auto"/>
              <w:right w:val="single" w:sz="4" w:space="0" w:color="auto"/>
            </w:tcBorders>
            <w:shd w:val="clear" w:color="000000" w:fill="D9E1F2"/>
            <w:vAlign w:val="center"/>
            <w:hideMark/>
          </w:tcPr>
          <w:p w14:paraId="6B79DEC8"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Skrb o starijim osobama</w:t>
            </w:r>
          </w:p>
        </w:tc>
        <w:tc>
          <w:tcPr>
            <w:tcW w:w="1567" w:type="dxa"/>
            <w:tcBorders>
              <w:top w:val="nil"/>
              <w:left w:val="nil"/>
              <w:bottom w:val="single" w:sz="4" w:space="0" w:color="auto"/>
              <w:right w:val="single" w:sz="4" w:space="0" w:color="auto"/>
            </w:tcBorders>
            <w:shd w:val="clear" w:color="000000" w:fill="D9E1F2"/>
            <w:noWrap/>
            <w:vAlign w:val="center"/>
            <w:hideMark/>
          </w:tcPr>
          <w:p w14:paraId="3D649994"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648.203,94</w:t>
            </w:r>
          </w:p>
        </w:tc>
        <w:tc>
          <w:tcPr>
            <w:tcW w:w="1713" w:type="dxa"/>
            <w:tcBorders>
              <w:top w:val="nil"/>
              <w:left w:val="nil"/>
              <w:bottom w:val="single" w:sz="4" w:space="0" w:color="auto"/>
              <w:right w:val="single" w:sz="4" w:space="0" w:color="auto"/>
            </w:tcBorders>
            <w:shd w:val="clear" w:color="000000" w:fill="D9E1F2"/>
            <w:noWrap/>
            <w:vAlign w:val="center"/>
            <w:hideMark/>
          </w:tcPr>
          <w:p w14:paraId="576488D3"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1.494.191</w:t>
            </w:r>
          </w:p>
        </w:tc>
        <w:tc>
          <w:tcPr>
            <w:tcW w:w="1766" w:type="dxa"/>
            <w:tcBorders>
              <w:top w:val="nil"/>
              <w:left w:val="nil"/>
              <w:bottom w:val="single" w:sz="4" w:space="0" w:color="auto"/>
              <w:right w:val="single" w:sz="4" w:space="0" w:color="auto"/>
            </w:tcBorders>
            <w:shd w:val="clear" w:color="000000" w:fill="D9E1F2"/>
            <w:noWrap/>
            <w:vAlign w:val="center"/>
            <w:hideMark/>
          </w:tcPr>
          <w:p w14:paraId="46E1DA1F"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767.066,56</w:t>
            </w:r>
          </w:p>
        </w:tc>
        <w:tc>
          <w:tcPr>
            <w:tcW w:w="1091" w:type="dxa"/>
            <w:tcBorders>
              <w:top w:val="nil"/>
              <w:left w:val="nil"/>
              <w:bottom w:val="single" w:sz="4" w:space="0" w:color="auto"/>
              <w:right w:val="single" w:sz="4" w:space="0" w:color="auto"/>
            </w:tcBorders>
            <w:shd w:val="clear" w:color="000000" w:fill="D9E1F2"/>
            <w:noWrap/>
            <w:vAlign w:val="center"/>
            <w:hideMark/>
          </w:tcPr>
          <w:p w14:paraId="6179BE70"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118</w:t>
            </w:r>
          </w:p>
        </w:tc>
        <w:tc>
          <w:tcPr>
            <w:tcW w:w="1091" w:type="dxa"/>
            <w:tcBorders>
              <w:top w:val="nil"/>
              <w:left w:val="nil"/>
              <w:bottom w:val="single" w:sz="4" w:space="0" w:color="auto"/>
              <w:right w:val="single" w:sz="4" w:space="0" w:color="auto"/>
            </w:tcBorders>
            <w:shd w:val="clear" w:color="000000" w:fill="D9E1F2"/>
            <w:noWrap/>
            <w:vAlign w:val="center"/>
            <w:hideMark/>
          </w:tcPr>
          <w:p w14:paraId="168BAD1A"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51</w:t>
            </w:r>
          </w:p>
        </w:tc>
      </w:tr>
      <w:tr w:rsidR="00ED4602" w:rsidRPr="00ED4602" w14:paraId="59CC7F98"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2CC"/>
            <w:vAlign w:val="center"/>
            <w:hideMark/>
          </w:tcPr>
          <w:p w14:paraId="4B67C533"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Izvor financiranja 11</w:t>
            </w:r>
          </w:p>
        </w:tc>
        <w:tc>
          <w:tcPr>
            <w:tcW w:w="5527" w:type="dxa"/>
            <w:tcBorders>
              <w:top w:val="nil"/>
              <w:left w:val="nil"/>
              <w:bottom w:val="single" w:sz="4" w:space="0" w:color="auto"/>
              <w:right w:val="single" w:sz="4" w:space="0" w:color="auto"/>
            </w:tcBorders>
            <w:shd w:val="clear" w:color="000000" w:fill="FFF2CC"/>
            <w:vAlign w:val="center"/>
            <w:hideMark/>
          </w:tcPr>
          <w:p w14:paraId="67051A9B"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Opći prihodi i primitci</w:t>
            </w:r>
          </w:p>
        </w:tc>
        <w:tc>
          <w:tcPr>
            <w:tcW w:w="1567" w:type="dxa"/>
            <w:tcBorders>
              <w:top w:val="nil"/>
              <w:left w:val="nil"/>
              <w:bottom w:val="single" w:sz="4" w:space="0" w:color="auto"/>
              <w:right w:val="single" w:sz="4" w:space="0" w:color="auto"/>
            </w:tcBorders>
            <w:shd w:val="clear" w:color="000000" w:fill="FFF2CC"/>
            <w:noWrap/>
            <w:vAlign w:val="center"/>
            <w:hideMark/>
          </w:tcPr>
          <w:p w14:paraId="49DA876C"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387.661,92</w:t>
            </w:r>
          </w:p>
        </w:tc>
        <w:tc>
          <w:tcPr>
            <w:tcW w:w="1713" w:type="dxa"/>
            <w:tcBorders>
              <w:top w:val="nil"/>
              <w:left w:val="nil"/>
              <w:bottom w:val="single" w:sz="4" w:space="0" w:color="auto"/>
              <w:right w:val="single" w:sz="4" w:space="0" w:color="auto"/>
            </w:tcBorders>
            <w:shd w:val="clear" w:color="000000" w:fill="FFF2CC"/>
            <w:noWrap/>
            <w:vAlign w:val="center"/>
            <w:hideMark/>
          </w:tcPr>
          <w:p w14:paraId="5F8A0F47"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1.129.191</w:t>
            </w:r>
          </w:p>
        </w:tc>
        <w:tc>
          <w:tcPr>
            <w:tcW w:w="1766" w:type="dxa"/>
            <w:tcBorders>
              <w:top w:val="nil"/>
              <w:left w:val="nil"/>
              <w:bottom w:val="single" w:sz="4" w:space="0" w:color="auto"/>
              <w:right w:val="single" w:sz="4" w:space="0" w:color="auto"/>
            </w:tcBorders>
            <w:shd w:val="clear" w:color="000000" w:fill="FFF2CC"/>
            <w:noWrap/>
            <w:vAlign w:val="center"/>
            <w:hideMark/>
          </w:tcPr>
          <w:p w14:paraId="4E78F6DA"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563.877,67</w:t>
            </w:r>
          </w:p>
        </w:tc>
        <w:tc>
          <w:tcPr>
            <w:tcW w:w="1091" w:type="dxa"/>
            <w:tcBorders>
              <w:top w:val="nil"/>
              <w:left w:val="nil"/>
              <w:bottom w:val="single" w:sz="4" w:space="0" w:color="auto"/>
              <w:right w:val="single" w:sz="4" w:space="0" w:color="auto"/>
            </w:tcBorders>
            <w:shd w:val="clear" w:color="000000" w:fill="FFF2CC"/>
            <w:noWrap/>
            <w:vAlign w:val="center"/>
            <w:hideMark/>
          </w:tcPr>
          <w:p w14:paraId="11A2DDCB"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145</w:t>
            </w:r>
          </w:p>
        </w:tc>
        <w:tc>
          <w:tcPr>
            <w:tcW w:w="1091" w:type="dxa"/>
            <w:tcBorders>
              <w:top w:val="nil"/>
              <w:left w:val="nil"/>
              <w:bottom w:val="single" w:sz="4" w:space="0" w:color="auto"/>
              <w:right w:val="single" w:sz="4" w:space="0" w:color="auto"/>
            </w:tcBorders>
            <w:shd w:val="clear" w:color="000000" w:fill="FFF2CC"/>
            <w:noWrap/>
            <w:vAlign w:val="center"/>
            <w:hideMark/>
          </w:tcPr>
          <w:p w14:paraId="30236AFF"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50</w:t>
            </w:r>
          </w:p>
        </w:tc>
      </w:tr>
      <w:tr w:rsidR="00ED4602" w:rsidRPr="00ED4602" w14:paraId="3A447DF8"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1547C496" w14:textId="77777777" w:rsidR="00ED4602" w:rsidRPr="00ED4602" w:rsidRDefault="00ED4602" w:rsidP="00ED4602">
            <w:pPr>
              <w:spacing w:after="0" w:line="240" w:lineRule="auto"/>
              <w:jc w:val="center"/>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Razred 3</w:t>
            </w:r>
          </w:p>
        </w:tc>
        <w:tc>
          <w:tcPr>
            <w:tcW w:w="5527" w:type="dxa"/>
            <w:tcBorders>
              <w:top w:val="nil"/>
              <w:left w:val="nil"/>
              <w:bottom w:val="single" w:sz="4" w:space="0" w:color="auto"/>
              <w:right w:val="single" w:sz="4" w:space="0" w:color="auto"/>
            </w:tcBorders>
            <w:shd w:val="clear" w:color="000000" w:fill="FFFFFF"/>
            <w:vAlign w:val="center"/>
            <w:hideMark/>
          </w:tcPr>
          <w:p w14:paraId="7D4D6436"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Rashodi poslovanja</w:t>
            </w:r>
          </w:p>
        </w:tc>
        <w:tc>
          <w:tcPr>
            <w:tcW w:w="1567" w:type="dxa"/>
            <w:tcBorders>
              <w:top w:val="nil"/>
              <w:left w:val="nil"/>
              <w:bottom w:val="single" w:sz="4" w:space="0" w:color="auto"/>
              <w:right w:val="single" w:sz="4" w:space="0" w:color="auto"/>
            </w:tcBorders>
            <w:shd w:val="clear" w:color="000000" w:fill="FFFFFF"/>
            <w:noWrap/>
            <w:vAlign w:val="bottom"/>
            <w:hideMark/>
          </w:tcPr>
          <w:p w14:paraId="1D0A74E3"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387.661,92</w:t>
            </w:r>
          </w:p>
        </w:tc>
        <w:tc>
          <w:tcPr>
            <w:tcW w:w="1713" w:type="dxa"/>
            <w:tcBorders>
              <w:top w:val="nil"/>
              <w:left w:val="nil"/>
              <w:bottom w:val="single" w:sz="4" w:space="0" w:color="auto"/>
              <w:right w:val="single" w:sz="4" w:space="0" w:color="auto"/>
            </w:tcBorders>
            <w:shd w:val="clear" w:color="000000" w:fill="FFFFFF"/>
            <w:noWrap/>
            <w:vAlign w:val="bottom"/>
            <w:hideMark/>
          </w:tcPr>
          <w:p w14:paraId="3532F95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1.129.191</w:t>
            </w:r>
          </w:p>
        </w:tc>
        <w:tc>
          <w:tcPr>
            <w:tcW w:w="1766" w:type="dxa"/>
            <w:tcBorders>
              <w:top w:val="nil"/>
              <w:left w:val="nil"/>
              <w:bottom w:val="single" w:sz="4" w:space="0" w:color="auto"/>
              <w:right w:val="single" w:sz="4" w:space="0" w:color="auto"/>
            </w:tcBorders>
            <w:shd w:val="clear" w:color="000000" w:fill="FFFFFF"/>
            <w:noWrap/>
            <w:vAlign w:val="bottom"/>
            <w:hideMark/>
          </w:tcPr>
          <w:p w14:paraId="7F934B86"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563.877,67</w:t>
            </w:r>
          </w:p>
        </w:tc>
        <w:tc>
          <w:tcPr>
            <w:tcW w:w="1091" w:type="dxa"/>
            <w:tcBorders>
              <w:top w:val="nil"/>
              <w:left w:val="nil"/>
              <w:bottom w:val="single" w:sz="4" w:space="0" w:color="auto"/>
              <w:right w:val="single" w:sz="4" w:space="0" w:color="auto"/>
            </w:tcBorders>
            <w:shd w:val="clear" w:color="000000" w:fill="FFFFFF"/>
            <w:noWrap/>
            <w:vAlign w:val="bottom"/>
            <w:hideMark/>
          </w:tcPr>
          <w:p w14:paraId="50C54F3C"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145</w:t>
            </w:r>
          </w:p>
        </w:tc>
        <w:tc>
          <w:tcPr>
            <w:tcW w:w="1091" w:type="dxa"/>
            <w:tcBorders>
              <w:top w:val="nil"/>
              <w:left w:val="nil"/>
              <w:bottom w:val="single" w:sz="4" w:space="0" w:color="auto"/>
              <w:right w:val="single" w:sz="4" w:space="0" w:color="auto"/>
            </w:tcBorders>
            <w:shd w:val="clear" w:color="000000" w:fill="FFFFFF"/>
            <w:noWrap/>
            <w:vAlign w:val="bottom"/>
            <w:hideMark/>
          </w:tcPr>
          <w:p w14:paraId="3C7D9EDE"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50</w:t>
            </w:r>
          </w:p>
        </w:tc>
      </w:tr>
      <w:tr w:rsidR="00ED4602" w:rsidRPr="00ED4602" w14:paraId="68882402"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70A16C55" w14:textId="77777777" w:rsidR="00ED4602" w:rsidRPr="00ED4602" w:rsidRDefault="00ED4602" w:rsidP="00ED4602">
            <w:pPr>
              <w:spacing w:after="0" w:line="240" w:lineRule="auto"/>
              <w:jc w:val="center"/>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Skupina 31</w:t>
            </w:r>
          </w:p>
        </w:tc>
        <w:tc>
          <w:tcPr>
            <w:tcW w:w="5527" w:type="dxa"/>
            <w:tcBorders>
              <w:top w:val="nil"/>
              <w:left w:val="nil"/>
              <w:bottom w:val="single" w:sz="4" w:space="0" w:color="auto"/>
              <w:right w:val="single" w:sz="4" w:space="0" w:color="auto"/>
            </w:tcBorders>
            <w:shd w:val="clear" w:color="000000" w:fill="FFFFFF"/>
            <w:vAlign w:val="center"/>
            <w:hideMark/>
          </w:tcPr>
          <w:p w14:paraId="7BC5DF87"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Rashodi za zaposlene</w:t>
            </w:r>
          </w:p>
        </w:tc>
        <w:tc>
          <w:tcPr>
            <w:tcW w:w="1567" w:type="dxa"/>
            <w:tcBorders>
              <w:top w:val="nil"/>
              <w:left w:val="nil"/>
              <w:bottom w:val="single" w:sz="4" w:space="0" w:color="auto"/>
              <w:right w:val="single" w:sz="4" w:space="0" w:color="auto"/>
            </w:tcBorders>
            <w:shd w:val="clear" w:color="000000" w:fill="FFFFFF"/>
            <w:noWrap/>
            <w:vAlign w:val="bottom"/>
            <w:hideMark/>
          </w:tcPr>
          <w:p w14:paraId="711D388C"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374.950,44</w:t>
            </w:r>
          </w:p>
        </w:tc>
        <w:tc>
          <w:tcPr>
            <w:tcW w:w="1713" w:type="dxa"/>
            <w:tcBorders>
              <w:top w:val="nil"/>
              <w:left w:val="nil"/>
              <w:bottom w:val="single" w:sz="4" w:space="0" w:color="auto"/>
              <w:right w:val="single" w:sz="4" w:space="0" w:color="auto"/>
            </w:tcBorders>
            <w:shd w:val="clear" w:color="000000" w:fill="FFFFFF"/>
            <w:noWrap/>
            <w:vAlign w:val="bottom"/>
            <w:hideMark/>
          </w:tcPr>
          <w:p w14:paraId="090F5277"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1.065.365</w:t>
            </w:r>
          </w:p>
        </w:tc>
        <w:tc>
          <w:tcPr>
            <w:tcW w:w="1766" w:type="dxa"/>
            <w:tcBorders>
              <w:top w:val="nil"/>
              <w:left w:val="nil"/>
              <w:bottom w:val="single" w:sz="4" w:space="0" w:color="auto"/>
              <w:right w:val="single" w:sz="4" w:space="0" w:color="auto"/>
            </w:tcBorders>
            <w:shd w:val="clear" w:color="000000" w:fill="FFFFFF"/>
            <w:noWrap/>
            <w:vAlign w:val="bottom"/>
            <w:hideMark/>
          </w:tcPr>
          <w:p w14:paraId="2BDB5F98"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551.821,41</w:t>
            </w:r>
          </w:p>
        </w:tc>
        <w:tc>
          <w:tcPr>
            <w:tcW w:w="1091" w:type="dxa"/>
            <w:tcBorders>
              <w:top w:val="nil"/>
              <w:left w:val="nil"/>
              <w:bottom w:val="single" w:sz="4" w:space="0" w:color="auto"/>
              <w:right w:val="single" w:sz="4" w:space="0" w:color="auto"/>
            </w:tcBorders>
            <w:shd w:val="clear" w:color="000000" w:fill="FFFFFF"/>
            <w:noWrap/>
            <w:vAlign w:val="bottom"/>
            <w:hideMark/>
          </w:tcPr>
          <w:p w14:paraId="19EF252F"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147</w:t>
            </w:r>
          </w:p>
        </w:tc>
        <w:tc>
          <w:tcPr>
            <w:tcW w:w="1091" w:type="dxa"/>
            <w:tcBorders>
              <w:top w:val="nil"/>
              <w:left w:val="nil"/>
              <w:bottom w:val="single" w:sz="4" w:space="0" w:color="auto"/>
              <w:right w:val="single" w:sz="4" w:space="0" w:color="auto"/>
            </w:tcBorders>
            <w:shd w:val="clear" w:color="000000" w:fill="FFFFFF"/>
            <w:noWrap/>
            <w:vAlign w:val="bottom"/>
            <w:hideMark/>
          </w:tcPr>
          <w:p w14:paraId="0672432F"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52</w:t>
            </w:r>
          </w:p>
        </w:tc>
      </w:tr>
      <w:tr w:rsidR="00ED4602" w:rsidRPr="00ED4602" w14:paraId="6CDD8914"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49DA5AEF"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3111</w:t>
            </w:r>
          </w:p>
        </w:tc>
        <w:tc>
          <w:tcPr>
            <w:tcW w:w="5527" w:type="dxa"/>
            <w:tcBorders>
              <w:top w:val="nil"/>
              <w:left w:val="nil"/>
              <w:bottom w:val="single" w:sz="4" w:space="0" w:color="auto"/>
              <w:right w:val="single" w:sz="4" w:space="0" w:color="auto"/>
            </w:tcBorders>
            <w:shd w:val="clear" w:color="auto" w:fill="auto"/>
            <w:noWrap/>
            <w:vAlign w:val="bottom"/>
            <w:hideMark/>
          </w:tcPr>
          <w:p w14:paraId="58DF667A"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Plaće za redovan rad</w:t>
            </w:r>
          </w:p>
        </w:tc>
        <w:tc>
          <w:tcPr>
            <w:tcW w:w="1567" w:type="dxa"/>
            <w:tcBorders>
              <w:top w:val="nil"/>
              <w:left w:val="nil"/>
              <w:bottom w:val="single" w:sz="4" w:space="0" w:color="auto"/>
              <w:right w:val="single" w:sz="4" w:space="0" w:color="auto"/>
            </w:tcBorders>
            <w:shd w:val="clear" w:color="000000" w:fill="FFFFFF"/>
            <w:noWrap/>
            <w:vAlign w:val="bottom"/>
            <w:hideMark/>
          </w:tcPr>
          <w:p w14:paraId="0D6B467E"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241.100,25</w:t>
            </w:r>
          </w:p>
        </w:tc>
        <w:tc>
          <w:tcPr>
            <w:tcW w:w="1713" w:type="dxa"/>
            <w:tcBorders>
              <w:top w:val="nil"/>
              <w:left w:val="nil"/>
              <w:bottom w:val="single" w:sz="4" w:space="0" w:color="auto"/>
              <w:right w:val="single" w:sz="4" w:space="0" w:color="auto"/>
            </w:tcBorders>
            <w:shd w:val="clear" w:color="000000" w:fill="FFFFFF"/>
            <w:vAlign w:val="bottom"/>
            <w:hideMark/>
          </w:tcPr>
          <w:p w14:paraId="677C000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701.793</w:t>
            </w:r>
          </w:p>
        </w:tc>
        <w:tc>
          <w:tcPr>
            <w:tcW w:w="1766" w:type="dxa"/>
            <w:tcBorders>
              <w:top w:val="nil"/>
              <w:left w:val="nil"/>
              <w:bottom w:val="single" w:sz="4" w:space="0" w:color="auto"/>
              <w:right w:val="single" w:sz="4" w:space="0" w:color="auto"/>
            </w:tcBorders>
            <w:shd w:val="clear" w:color="000000" w:fill="FFFFFF"/>
            <w:noWrap/>
            <w:vAlign w:val="bottom"/>
            <w:hideMark/>
          </w:tcPr>
          <w:p w14:paraId="1B19E57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383.619,97</w:t>
            </w:r>
          </w:p>
        </w:tc>
        <w:tc>
          <w:tcPr>
            <w:tcW w:w="1091" w:type="dxa"/>
            <w:tcBorders>
              <w:top w:val="nil"/>
              <w:left w:val="nil"/>
              <w:bottom w:val="single" w:sz="4" w:space="0" w:color="auto"/>
              <w:right w:val="single" w:sz="4" w:space="0" w:color="auto"/>
            </w:tcBorders>
            <w:shd w:val="clear" w:color="000000" w:fill="FFFFFF"/>
            <w:noWrap/>
            <w:vAlign w:val="bottom"/>
            <w:hideMark/>
          </w:tcPr>
          <w:p w14:paraId="4B8590D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159</w:t>
            </w:r>
          </w:p>
        </w:tc>
        <w:tc>
          <w:tcPr>
            <w:tcW w:w="1091" w:type="dxa"/>
            <w:tcBorders>
              <w:top w:val="nil"/>
              <w:left w:val="nil"/>
              <w:bottom w:val="single" w:sz="4" w:space="0" w:color="auto"/>
              <w:right w:val="single" w:sz="4" w:space="0" w:color="auto"/>
            </w:tcBorders>
            <w:shd w:val="clear" w:color="000000" w:fill="FFFFFF"/>
            <w:noWrap/>
            <w:vAlign w:val="bottom"/>
            <w:hideMark/>
          </w:tcPr>
          <w:p w14:paraId="5E11D32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55</w:t>
            </w:r>
          </w:p>
        </w:tc>
      </w:tr>
      <w:tr w:rsidR="00ED4602" w:rsidRPr="00ED4602" w14:paraId="14C235DD"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09E0BA48"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3113</w:t>
            </w:r>
          </w:p>
        </w:tc>
        <w:tc>
          <w:tcPr>
            <w:tcW w:w="5527" w:type="dxa"/>
            <w:tcBorders>
              <w:top w:val="nil"/>
              <w:left w:val="nil"/>
              <w:bottom w:val="single" w:sz="4" w:space="0" w:color="auto"/>
              <w:right w:val="single" w:sz="4" w:space="0" w:color="auto"/>
            </w:tcBorders>
            <w:shd w:val="clear" w:color="auto" w:fill="auto"/>
            <w:noWrap/>
            <w:vAlign w:val="bottom"/>
            <w:hideMark/>
          </w:tcPr>
          <w:p w14:paraId="0D5712EF"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Plaće za prekovremeni rad</w:t>
            </w:r>
          </w:p>
        </w:tc>
        <w:tc>
          <w:tcPr>
            <w:tcW w:w="1567" w:type="dxa"/>
            <w:tcBorders>
              <w:top w:val="nil"/>
              <w:left w:val="nil"/>
              <w:bottom w:val="single" w:sz="4" w:space="0" w:color="auto"/>
              <w:right w:val="single" w:sz="4" w:space="0" w:color="auto"/>
            </w:tcBorders>
            <w:shd w:val="clear" w:color="000000" w:fill="FFFFFF"/>
            <w:noWrap/>
            <w:vAlign w:val="bottom"/>
            <w:hideMark/>
          </w:tcPr>
          <w:p w14:paraId="607E05D5"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1.401,42</w:t>
            </w:r>
          </w:p>
        </w:tc>
        <w:tc>
          <w:tcPr>
            <w:tcW w:w="1713" w:type="dxa"/>
            <w:tcBorders>
              <w:top w:val="nil"/>
              <w:left w:val="nil"/>
              <w:bottom w:val="single" w:sz="4" w:space="0" w:color="auto"/>
              <w:right w:val="single" w:sz="4" w:space="0" w:color="auto"/>
            </w:tcBorders>
            <w:shd w:val="clear" w:color="000000" w:fill="FFFFFF"/>
            <w:vAlign w:val="bottom"/>
            <w:hideMark/>
          </w:tcPr>
          <w:p w14:paraId="5DB2A04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5.234</w:t>
            </w:r>
          </w:p>
        </w:tc>
        <w:tc>
          <w:tcPr>
            <w:tcW w:w="1766" w:type="dxa"/>
            <w:tcBorders>
              <w:top w:val="nil"/>
              <w:left w:val="nil"/>
              <w:bottom w:val="single" w:sz="4" w:space="0" w:color="auto"/>
              <w:right w:val="single" w:sz="4" w:space="0" w:color="auto"/>
            </w:tcBorders>
            <w:shd w:val="clear" w:color="000000" w:fill="FFFFFF"/>
            <w:noWrap/>
            <w:vAlign w:val="bottom"/>
            <w:hideMark/>
          </w:tcPr>
          <w:p w14:paraId="28BAE2B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0,00</w:t>
            </w:r>
          </w:p>
        </w:tc>
        <w:tc>
          <w:tcPr>
            <w:tcW w:w="1091" w:type="dxa"/>
            <w:tcBorders>
              <w:top w:val="nil"/>
              <w:left w:val="nil"/>
              <w:bottom w:val="single" w:sz="4" w:space="0" w:color="auto"/>
              <w:right w:val="single" w:sz="4" w:space="0" w:color="auto"/>
            </w:tcBorders>
            <w:shd w:val="clear" w:color="000000" w:fill="FFFFFF"/>
            <w:noWrap/>
            <w:vAlign w:val="bottom"/>
            <w:hideMark/>
          </w:tcPr>
          <w:p w14:paraId="2497443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0</w:t>
            </w:r>
          </w:p>
        </w:tc>
        <w:tc>
          <w:tcPr>
            <w:tcW w:w="1091" w:type="dxa"/>
            <w:tcBorders>
              <w:top w:val="nil"/>
              <w:left w:val="nil"/>
              <w:bottom w:val="single" w:sz="4" w:space="0" w:color="auto"/>
              <w:right w:val="single" w:sz="4" w:space="0" w:color="auto"/>
            </w:tcBorders>
            <w:shd w:val="clear" w:color="000000" w:fill="FFFFFF"/>
            <w:noWrap/>
            <w:vAlign w:val="bottom"/>
            <w:hideMark/>
          </w:tcPr>
          <w:p w14:paraId="5A1FE5D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0</w:t>
            </w:r>
          </w:p>
        </w:tc>
      </w:tr>
      <w:tr w:rsidR="00ED4602" w:rsidRPr="00ED4602" w14:paraId="71107E15"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79992C4F"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3114</w:t>
            </w:r>
          </w:p>
        </w:tc>
        <w:tc>
          <w:tcPr>
            <w:tcW w:w="5527" w:type="dxa"/>
            <w:tcBorders>
              <w:top w:val="nil"/>
              <w:left w:val="nil"/>
              <w:bottom w:val="single" w:sz="4" w:space="0" w:color="auto"/>
              <w:right w:val="single" w:sz="4" w:space="0" w:color="auto"/>
            </w:tcBorders>
            <w:shd w:val="clear" w:color="auto" w:fill="auto"/>
            <w:noWrap/>
            <w:vAlign w:val="bottom"/>
            <w:hideMark/>
          </w:tcPr>
          <w:p w14:paraId="0445C86A"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Plaće za posebne uvjete rada</w:t>
            </w:r>
          </w:p>
        </w:tc>
        <w:tc>
          <w:tcPr>
            <w:tcW w:w="1567" w:type="dxa"/>
            <w:tcBorders>
              <w:top w:val="nil"/>
              <w:left w:val="nil"/>
              <w:bottom w:val="single" w:sz="4" w:space="0" w:color="auto"/>
              <w:right w:val="single" w:sz="4" w:space="0" w:color="auto"/>
            </w:tcBorders>
            <w:shd w:val="clear" w:color="000000" w:fill="FFFFFF"/>
            <w:noWrap/>
            <w:vAlign w:val="bottom"/>
            <w:hideMark/>
          </w:tcPr>
          <w:p w14:paraId="04264BC6"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63.273,15</w:t>
            </w:r>
          </w:p>
        </w:tc>
        <w:tc>
          <w:tcPr>
            <w:tcW w:w="1713" w:type="dxa"/>
            <w:tcBorders>
              <w:top w:val="nil"/>
              <w:left w:val="nil"/>
              <w:bottom w:val="single" w:sz="4" w:space="0" w:color="auto"/>
              <w:right w:val="single" w:sz="4" w:space="0" w:color="auto"/>
            </w:tcBorders>
            <w:shd w:val="clear" w:color="000000" w:fill="FFFFFF"/>
            <w:vAlign w:val="bottom"/>
            <w:hideMark/>
          </w:tcPr>
          <w:p w14:paraId="4C35A66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171.312</w:t>
            </w:r>
          </w:p>
        </w:tc>
        <w:tc>
          <w:tcPr>
            <w:tcW w:w="1766" w:type="dxa"/>
            <w:tcBorders>
              <w:top w:val="nil"/>
              <w:left w:val="nil"/>
              <w:bottom w:val="single" w:sz="4" w:space="0" w:color="auto"/>
              <w:right w:val="single" w:sz="4" w:space="0" w:color="auto"/>
            </w:tcBorders>
            <w:shd w:val="clear" w:color="000000" w:fill="FFFFFF"/>
            <w:noWrap/>
            <w:vAlign w:val="bottom"/>
            <w:hideMark/>
          </w:tcPr>
          <w:p w14:paraId="413E5F9E"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65.431,87</w:t>
            </w:r>
          </w:p>
        </w:tc>
        <w:tc>
          <w:tcPr>
            <w:tcW w:w="1091" w:type="dxa"/>
            <w:tcBorders>
              <w:top w:val="nil"/>
              <w:left w:val="nil"/>
              <w:bottom w:val="single" w:sz="4" w:space="0" w:color="auto"/>
              <w:right w:val="single" w:sz="4" w:space="0" w:color="auto"/>
            </w:tcBorders>
            <w:shd w:val="clear" w:color="000000" w:fill="FFFFFF"/>
            <w:noWrap/>
            <w:vAlign w:val="bottom"/>
            <w:hideMark/>
          </w:tcPr>
          <w:p w14:paraId="10E6F6D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103</w:t>
            </w:r>
          </w:p>
        </w:tc>
        <w:tc>
          <w:tcPr>
            <w:tcW w:w="1091" w:type="dxa"/>
            <w:tcBorders>
              <w:top w:val="nil"/>
              <w:left w:val="nil"/>
              <w:bottom w:val="single" w:sz="4" w:space="0" w:color="auto"/>
              <w:right w:val="single" w:sz="4" w:space="0" w:color="auto"/>
            </w:tcBorders>
            <w:shd w:val="clear" w:color="000000" w:fill="FFFFFF"/>
            <w:noWrap/>
            <w:vAlign w:val="bottom"/>
            <w:hideMark/>
          </w:tcPr>
          <w:p w14:paraId="0798195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38</w:t>
            </w:r>
          </w:p>
        </w:tc>
      </w:tr>
      <w:tr w:rsidR="00ED4602" w:rsidRPr="00ED4602" w14:paraId="1B7AF84B"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20C1F247"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3121</w:t>
            </w:r>
          </w:p>
        </w:tc>
        <w:tc>
          <w:tcPr>
            <w:tcW w:w="5527" w:type="dxa"/>
            <w:tcBorders>
              <w:top w:val="nil"/>
              <w:left w:val="nil"/>
              <w:bottom w:val="single" w:sz="4" w:space="0" w:color="auto"/>
              <w:right w:val="single" w:sz="4" w:space="0" w:color="auto"/>
            </w:tcBorders>
            <w:shd w:val="clear" w:color="auto" w:fill="auto"/>
            <w:noWrap/>
            <w:vAlign w:val="bottom"/>
            <w:hideMark/>
          </w:tcPr>
          <w:p w14:paraId="4B78510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Ostali rashodi za zaposlene</w:t>
            </w:r>
          </w:p>
        </w:tc>
        <w:tc>
          <w:tcPr>
            <w:tcW w:w="1567" w:type="dxa"/>
            <w:tcBorders>
              <w:top w:val="nil"/>
              <w:left w:val="nil"/>
              <w:bottom w:val="single" w:sz="4" w:space="0" w:color="auto"/>
              <w:right w:val="single" w:sz="4" w:space="0" w:color="auto"/>
            </w:tcBorders>
            <w:shd w:val="clear" w:color="000000" w:fill="FFFFFF"/>
            <w:noWrap/>
            <w:vAlign w:val="bottom"/>
            <w:hideMark/>
          </w:tcPr>
          <w:p w14:paraId="61C86A94"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18.778,75</w:t>
            </w:r>
          </w:p>
        </w:tc>
        <w:tc>
          <w:tcPr>
            <w:tcW w:w="1713" w:type="dxa"/>
            <w:tcBorders>
              <w:top w:val="nil"/>
              <w:left w:val="nil"/>
              <w:bottom w:val="single" w:sz="4" w:space="0" w:color="auto"/>
              <w:right w:val="single" w:sz="4" w:space="0" w:color="auto"/>
            </w:tcBorders>
            <w:shd w:val="clear" w:color="000000" w:fill="FFFFFF"/>
            <w:vAlign w:val="bottom"/>
            <w:hideMark/>
          </w:tcPr>
          <w:p w14:paraId="60AD9A1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42.100</w:t>
            </w:r>
          </w:p>
        </w:tc>
        <w:tc>
          <w:tcPr>
            <w:tcW w:w="1766" w:type="dxa"/>
            <w:tcBorders>
              <w:top w:val="nil"/>
              <w:left w:val="nil"/>
              <w:bottom w:val="single" w:sz="4" w:space="0" w:color="auto"/>
              <w:right w:val="single" w:sz="4" w:space="0" w:color="auto"/>
            </w:tcBorders>
            <w:shd w:val="clear" w:color="000000" w:fill="FFFFFF"/>
            <w:noWrap/>
            <w:vAlign w:val="bottom"/>
            <w:hideMark/>
          </w:tcPr>
          <w:p w14:paraId="7EFD348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28.675,95</w:t>
            </w:r>
          </w:p>
        </w:tc>
        <w:tc>
          <w:tcPr>
            <w:tcW w:w="1091" w:type="dxa"/>
            <w:tcBorders>
              <w:top w:val="nil"/>
              <w:left w:val="nil"/>
              <w:bottom w:val="single" w:sz="4" w:space="0" w:color="auto"/>
              <w:right w:val="single" w:sz="4" w:space="0" w:color="auto"/>
            </w:tcBorders>
            <w:shd w:val="clear" w:color="000000" w:fill="FFFFFF"/>
            <w:noWrap/>
            <w:vAlign w:val="bottom"/>
            <w:hideMark/>
          </w:tcPr>
          <w:p w14:paraId="52D5068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153</w:t>
            </w:r>
          </w:p>
        </w:tc>
        <w:tc>
          <w:tcPr>
            <w:tcW w:w="1091" w:type="dxa"/>
            <w:tcBorders>
              <w:top w:val="nil"/>
              <w:left w:val="nil"/>
              <w:bottom w:val="single" w:sz="4" w:space="0" w:color="auto"/>
              <w:right w:val="single" w:sz="4" w:space="0" w:color="auto"/>
            </w:tcBorders>
            <w:shd w:val="clear" w:color="000000" w:fill="FFFFFF"/>
            <w:noWrap/>
            <w:vAlign w:val="bottom"/>
            <w:hideMark/>
          </w:tcPr>
          <w:p w14:paraId="5167F04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68</w:t>
            </w:r>
          </w:p>
        </w:tc>
      </w:tr>
      <w:tr w:rsidR="00ED4602" w:rsidRPr="00ED4602" w14:paraId="430F6304"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579416CF"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3132</w:t>
            </w:r>
          </w:p>
        </w:tc>
        <w:tc>
          <w:tcPr>
            <w:tcW w:w="5527" w:type="dxa"/>
            <w:tcBorders>
              <w:top w:val="nil"/>
              <w:left w:val="nil"/>
              <w:bottom w:val="single" w:sz="4" w:space="0" w:color="auto"/>
              <w:right w:val="single" w:sz="4" w:space="0" w:color="auto"/>
            </w:tcBorders>
            <w:shd w:val="clear" w:color="auto" w:fill="auto"/>
            <w:noWrap/>
            <w:vAlign w:val="bottom"/>
            <w:hideMark/>
          </w:tcPr>
          <w:p w14:paraId="673BDA90"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Doprinosi za zdravstveno osiguranje</w:t>
            </w:r>
          </w:p>
        </w:tc>
        <w:tc>
          <w:tcPr>
            <w:tcW w:w="1567" w:type="dxa"/>
            <w:tcBorders>
              <w:top w:val="nil"/>
              <w:left w:val="nil"/>
              <w:bottom w:val="single" w:sz="4" w:space="0" w:color="auto"/>
              <w:right w:val="single" w:sz="4" w:space="0" w:color="auto"/>
            </w:tcBorders>
            <w:shd w:val="clear" w:color="000000" w:fill="FFFFFF"/>
            <w:noWrap/>
            <w:vAlign w:val="bottom"/>
            <w:hideMark/>
          </w:tcPr>
          <w:p w14:paraId="7E3CBE92"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50.396,87</w:t>
            </w:r>
          </w:p>
        </w:tc>
        <w:tc>
          <w:tcPr>
            <w:tcW w:w="1713" w:type="dxa"/>
            <w:tcBorders>
              <w:top w:val="nil"/>
              <w:left w:val="nil"/>
              <w:bottom w:val="single" w:sz="4" w:space="0" w:color="auto"/>
              <w:right w:val="single" w:sz="4" w:space="0" w:color="auto"/>
            </w:tcBorders>
            <w:shd w:val="clear" w:color="000000" w:fill="FFFFFF"/>
            <w:vAlign w:val="bottom"/>
            <w:hideMark/>
          </w:tcPr>
          <w:p w14:paraId="7B67D55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144.926</w:t>
            </w:r>
          </w:p>
        </w:tc>
        <w:tc>
          <w:tcPr>
            <w:tcW w:w="1766" w:type="dxa"/>
            <w:tcBorders>
              <w:top w:val="nil"/>
              <w:left w:val="nil"/>
              <w:bottom w:val="single" w:sz="4" w:space="0" w:color="auto"/>
              <w:right w:val="single" w:sz="4" w:space="0" w:color="auto"/>
            </w:tcBorders>
            <w:shd w:val="clear" w:color="000000" w:fill="FFFFFF"/>
            <w:noWrap/>
            <w:vAlign w:val="bottom"/>
            <w:hideMark/>
          </w:tcPr>
          <w:p w14:paraId="5970061A"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74.093,62</w:t>
            </w:r>
          </w:p>
        </w:tc>
        <w:tc>
          <w:tcPr>
            <w:tcW w:w="1091" w:type="dxa"/>
            <w:tcBorders>
              <w:top w:val="nil"/>
              <w:left w:val="nil"/>
              <w:bottom w:val="single" w:sz="4" w:space="0" w:color="auto"/>
              <w:right w:val="single" w:sz="4" w:space="0" w:color="auto"/>
            </w:tcBorders>
            <w:shd w:val="clear" w:color="000000" w:fill="FFFFFF"/>
            <w:noWrap/>
            <w:vAlign w:val="bottom"/>
            <w:hideMark/>
          </w:tcPr>
          <w:p w14:paraId="39A706C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147</w:t>
            </w:r>
          </w:p>
        </w:tc>
        <w:tc>
          <w:tcPr>
            <w:tcW w:w="1091" w:type="dxa"/>
            <w:tcBorders>
              <w:top w:val="nil"/>
              <w:left w:val="nil"/>
              <w:bottom w:val="single" w:sz="4" w:space="0" w:color="auto"/>
              <w:right w:val="single" w:sz="4" w:space="0" w:color="auto"/>
            </w:tcBorders>
            <w:shd w:val="clear" w:color="000000" w:fill="FFFFFF"/>
            <w:noWrap/>
            <w:vAlign w:val="bottom"/>
            <w:hideMark/>
          </w:tcPr>
          <w:p w14:paraId="57BB2F3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51</w:t>
            </w:r>
          </w:p>
        </w:tc>
      </w:tr>
      <w:tr w:rsidR="00ED4602" w:rsidRPr="00ED4602" w14:paraId="17E11EDE"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40566AF8" w14:textId="77777777" w:rsidR="00ED4602" w:rsidRPr="00ED4602" w:rsidRDefault="00ED4602" w:rsidP="00ED4602">
            <w:pPr>
              <w:spacing w:after="0" w:line="240" w:lineRule="auto"/>
              <w:jc w:val="center"/>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Skupina 32</w:t>
            </w:r>
          </w:p>
        </w:tc>
        <w:tc>
          <w:tcPr>
            <w:tcW w:w="5527" w:type="dxa"/>
            <w:tcBorders>
              <w:top w:val="nil"/>
              <w:left w:val="nil"/>
              <w:bottom w:val="single" w:sz="4" w:space="0" w:color="auto"/>
              <w:right w:val="single" w:sz="4" w:space="0" w:color="auto"/>
            </w:tcBorders>
            <w:shd w:val="clear" w:color="000000" w:fill="FFFFFF"/>
            <w:vAlign w:val="center"/>
            <w:hideMark/>
          </w:tcPr>
          <w:p w14:paraId="4E526FC1"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Materijalni rashodi</w:t>
            </w:r>
          </w:p>
        </w:tc>
        <w:tc>
          <w:tcPr>
            <w:tcW w:w="1567" w:type="dxa"/>
            <w:tcBorders>
              <w:top w:val="nil"/>
              <w:left w:val="nil"/>
              <w:bottom w:val="single" w:sz="4" w:space="0" w:color="auto"/>
              <w:right w:val="single" w:sz="4" w:space="0" w:color="auto"/>
            </w:tcBorders>
            <w:shd w:val="clear" w:color="000000" w:fill="FFFFFF"/>
            <w:noWrap/>
            <w:vAlign w:val="bottom"/>
            <w:hideMark/>
          </w:tcPr>
          <w:p w14:paraId="4B9619C7"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12.711,48</w:t>
            </w:r>
          </w:p>
        </w:tc>
        <w:tc>
          <w:tcPr>
            <w:tcW w:w="1713" w:type="dxa"/>
            <w:tcBorders>
              <w:top w:val="nil"/>
              <w:left w:val="nil"/>
              <w:bottom w:val="single" w:sz="4" w:space="0" w:color="auto"/>
              <w:right w:val="single" w:sz="4" w:space="0" w:color="auto"/>
            </w:tcBorders>
            <w:shd w:val="clear" w:color="000000" w:fill="FFFFFF"/>
            <w:noWrap/>
            <w:vAlign w:val="bottom"/>
            <w:hideMark/>
          </w:tcPr>
          <w:p w14:paraId="5867B8E4"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63.826</w:t>
            </w:r>
          </w:p>
        </w:tc>
        <w:tc>
          <w:tcPr>
            <w:tcW w:w="1766" w:type="dxa"/>
            <w:tcBorders>
              <w:top w:val="nil"/>
              <w:left w:val="nil"/>
              <w:bottom w:val="single" w:sz="4" w:space="0" w:color="auto"/>
              <w:right w:val="single" w:sz="4" w:space="0" w:color="auto"/>
            </w:tcBorders>
            <w:shd w:val="clear" w:color="000000" w:fill="FFFFFF"/>
            <w:noWrap/>
            <w:vAlign w:val="bottom"/>
            <w:hideMark/>
          </w:tcPr>
          <w:p w14:paraId="1E2CD54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12.056,26</w:t>
            </w:r>
          </w:p>
        </w:tc>
        <w:tc>
          <w:tcPr>
            <w:tcW w:w="1091" w:type="dxa"/>
            <w:tcBorders>
              <w:top w:val="nil"/>
              <w:left w:val="nil"/>
              <w:bottom w:val="single" w:sz="4" w:space="0" w:color="auto"/>
              <w:right w:val="single" w:sz="4" w:space="0" w:color="auto"/>
            </w:tcBorders>
            <w:shd w:val="clear" w:color="000000" w:fill="FFFFFF"/>
            <w:noWrap/>
            <w:vAlign w:val="bottom"/>
            <w:hideMark/>
          </w:tcPr>
          <w:p w14:paraId="38FDCA99"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95</w:t>
            </w:r>
          </w:p>
        </w:tc>
        <w:tc>
          <w:tcPr>
            <w:tcW w:w="1091" w:type="dxa"/>
            <w:tcBorders>
              <w:top w:val="nil"/>
              <w:left w:val="nil"/>
              <w:bottom w:val="single" w:sz="4" w:space="0" w:color="auto"/>
              <w:right w:val="single" w:sz="4" w:space="0" w:color="auto"/>
            </w:tcBorders>
            <w:shd w:val="clear" w:color="000000" w:fill="FFFFFF"/>
            <w:noWrap/>
            <w:vAlign w:val="bottom"/>
            <w:hideMark/>
          </w:tcPr>
          <w:p w14:paraId="7B521AF5"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19</w:t>
            </w:r>
          </w:p>
        </w:tc>
      </w:tr>
      <w:tr w:rsidR="00ED4602" w:rsidRPr="00ED4602" w14:paraId="54D33394"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3269F9D9"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3212</w:t>
            </w:r>
          </w:p>
        </w:tc>
        <w:tc>
          <w:tcPr>
            <w:tcW w:w="5527" w:type="dxa"/>
            <w:tcBorders>
              <w:top w:val="nil"/>
              <w:left w:val="nil"/>
              <w:bottom w:val="single" w:sz="4" w:space="0" w:color="auto"/>
              <w:right w:val="single" w:sz="4" w:space="0" w:color="auto"/>
            </w:tcBorders>
            <w:shd w:val="clear" w:color="auto" w:fill="auto"/>
            <w:noWrap/>
            <w:vAlign w:val="bottom"/>
            <w:hideMark/>
          </w:tcPr>
          <w:p w14:paraId="26A2D373"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Naknade za prijevoz, za rad na terenu i odvojeni život</w:t>
            </w:r>
          </w:p>
        </w:tc>
        <w:tc>
          <w:tcPr>
            <w:tcW w:w="1567" w:type="dxa"/>
            <w:tcBorders>
              <w:top w:val="nil"/>
              <w:left w:val="nil"/>
              <w:bottom w:val="single" w:sz="4" w:space="0" w:color="auto"/>
              <w:right w:val="single" w:sz="4" w:space="0" w:color="auto"/>
            </w:tcBorders>
            <w:shd w:val="clear" w:color="000000" w:fill="FFFFFF"/>
            <w:noWrap/>
            <w:vAlign w:val="bottom"/>
            <w:hideMark/>
          </w:tcPr>
          <w:p w14:paraId="4F969F8B"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12.711,48</w:t>
            </w:r>
          </w:p>
        </w:tc>
        <w:tc>
          <w:tcPr>
            <w:tcW w:w="1713" w:type="dxa"/>
            <w:tcBorders>
              <w:top w:val="nil"/>
              <w:left w:val="nil"/>
              <w:bottom w:val="single" w:sz="4" w:space="0" w:color="auto"/>
              <w:right w:val="single" w:sz="4" w:space="0" w:color="auto"/>
            </w:tcBorders>
            <w:shd w:val="clear" w:color="000000" w:fill="FFFFFF"/>
            <w:vAlign w:val="bottom"/>
            <w:hideMark/>
          </w:tcPr>
          <w:p w14:paraId="60737D3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30.000</w:t>
            </w:r>
          </w:p>
        </w:tc>
        <w:tc>
          <w:tcPr>
            <w:tcW w:w="1766" w:type="dxa"/>
            <w:tcBorders>
              <w:top w:val="nil"/>
              <w:left w:val="nil"/>
              <w:bottom w:val="single" w:sz="4" w:space="0" w:color="auto"/>
              <w:right w:val="single" w:sz="4" w:space="0" w:color="auto"/>
            </w:tcBorders>
            <w:shd w:val="clear" w:color="000000" w:fill="FFFFFF"/>
            <w:noWrap/>
            <w:vAlign w:val="bottom"/>
            <w:hideMark/>
          </w:tcPr>
          <w:p w14:paraId="4998CD5A"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12.056,26</w:t>
            </w:r>
          </w:p>
        </w:tc>
        <w:tc>
          <w:tcPr>
            <w:tcW w:w="1091" w:type="dxa"/>
            <w:tcBorders>
              <w:top w:val="nil"/>
              <w:left w:val="nil"/>
              <w:bottom w:val="single" w:sz="4" w:space="0" w:color="auto"/>
              <w:right w:val="single" w:sz="4" w:space="0" w:color="auto"/>
            </w:tcBorders>
            <w:shd w:val="clear" w:color="000000" w:fill="FFFFFF"/>
            <w:noWrap/>
            <w:vAlign w:val="bottom"/>
            <w:hideMark/>
          </w:tcPr>
          <w:p w14:paraId="060ACC04"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95</w:t>
            </w:r>
          </w:p>
        </w:tc>
        <w:tc>
          <w:tcPr>
            <w:tcW w:w="1091" w:type="dxa"/>
            <w:tcBorders>
              <w:top w:val="nil"/>
              <w:left w:val="nil"/>
              <w:bottom w:val="single" w:sz="4" w:space="0" w:color="auto"/>
              <w:right w:val="single" w:sz="4" w:space="0" w:color="auto"/>
            </w:tcBorders>
            <w:shd w:val="clear" w:color="000000" w:fill="FFFFFF"/>
            <w:noWrap/>
            <w:vAlign w:val="bottom"/>
            <w:hideMark/>
          </w:tcPr>
          <w:p w14:paraId="6741728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40</w:t>
            </w:r>
          </w:p>
        </w:tc>
      </w:tr>
      <w:tr w:rsidR="00ED4602" w:rsidRPr="00ED4602" w14:paraId="04DB280A"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456E97BF"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3223</w:t>
            </w:r>
          </w:p>
        </w:tc>
        <w:tc>
          <w:tcPr>
            <w:tcW w:w="5527" w:type="dxa"/>
            <w:tcBorders>
              <w:top w:val="nil"/>
              <w:left w:val="nil"/>
              <w:bottom w:val="single" w:sz="4" w:space="0" w:color="auto"/>
              <w:right w:val="single" w:sz="4" w:space="0" w:color="auto"/>
            </w:tcBorders>
            <w:shd w:val="clear" w:color="auto" w:fill="auto"/>
            <w:noWrap/>
            <w:vAlign w:val="bottom"/>
            <w:hideMark/>
          </w:tcPr>
          <w:p w14:paraId="3EC05234"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Energija</w:t>
            </w:r>
          </w:p>
        </w:tc>
        <w:tc>
          <w:tcPr>
            <w:tcW w:w="1567" w:type="dxa"/>
            <w:tcBorders>
              <w:top w:val="nil"/>
              <w:left w:val="nil"/>
              <w:bottom w:val="single" w:sz="4" w:space="0" w:color="auto"/>
              <w:right w:val="single" w:sz="4" w:space="0" w:color="auto"/>
            </w:tcBorders>
            <w:shd w:val="clear" w:color="000000" w:fill="FFFFFF"/>
            <w:noWrap/>
            <w:vAlign w:val="bottom"/>
            <w:hideMark/>
          </w:tcPr>
          <w:p w14:paraId="731E6A3B"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 </w:t>
            </w:r>
          </w:p>
        </w:tc>
        <w:tc>
          <w:tcPr>
            <w:tcW w:w="1713" w:type="dxa"/>
            <w:tcBorders>
              <w:top w:val="nil"/>
              <w:left w:val="nil"/>
              <w:bottom w:val="single" w:sz="4" w:space="0" w:color="auto"/>
              <w:right w:val="single" w:sz="4" w:space="0" w:color="auto"/>
            </w:tcBorders>
            <w:shd w:val="clear" w:color="000000" w:fill="FFFFFF"/>
            <w:vAlign w:val="bottom"/>
            <w:hideMark/>
          </w:tcPr>
          <w:p w14:paraId="70DE555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28.391</w:t>
            </w:r>
          </w:p>
        </w:tc>
        <w:tc>
          <w:tcPr>
            <w:tcW w:w="1766" w:type="dxa"/>
            <w:tcBorders>
              <w:top w:val="nil"/>
              <w:left w:val="nil"/>
              <w:bottom w:val="single" w:sz="4" w:space="0" w:color="auto"/>
              <w:right w:val="single" w:sz="4" w:space="0" w:color="auto"/>
            </w:tcBorders>
            <w:shd w:val="clear" w:color="000000" w:fill="FFFFFF"/>
            <w:noWrap/>
            <w:vAlign w:val="bottom"/>
            <w:hideMark/>
          </w:tcPr>
          <w:p w14:paraId="1C7DBB6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091" w:type="dxa"/>
            <w:tcBorders>
              <w:top w:val="nil"/>
              <w:left w:val="nil"/>
              <w:bottom w:val="single" w:sz="4" w:space="0" w:color="auto"/>
              <w:right w:val="single" w:sz="4" w:space="0" w:color="auto"/>
            </w:tcBorders>
            <w:shd w:val="clear" w:color="000000" w:fill="FFFFFF"/>
            <w:noWrap/>
            <w:vAlign w:val="bottom"/>
            <w:hideMark/>
          </w:tcPr>
          <w:p w14:paraId="1E8B70E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FFFFFF"/>
            <w:noWrap/>
            <w:vAlign w:val="bottom"/>
            <w:hideMark/>
          </w:tcPr>
          <w:p w14:paraId="66772BE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0</w:t>
            </w:r>
          </w:p>
        </w:tc>
      </w:tr>
      <w:tr w:rsidR="00ED4602" w:rsidRPr="00ED4602" w14:paraId="70388B49"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669BBE2E"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3232</w:t>
            </w:r>
          </w:p>
        </w:tc>
        <w:tc>
          <w:tcPr>
            <w:tcW w:w="5527" w:type="dxa"/>
            <w:tcBorders>
              <w:top w:val="nil"/>
              <w:left w:val="nil"/>
              <w:bottom w:val="single" w:sz="4" w:space="0" w:color="auto"/>
              <w:right w:val="single" w:sz="4" w:space="0" w:color="auto"/>
            </w:tcBorders>
            <w:shd w:val="clear" w:color="auto" w:fill="auto"/>
            <w:noWrap/>
            <w:vAlign w:val="bottom"/>
            <w:hideMark/>
          </w:tcPr>
          <w:p w14:paraId="7FDBCD8A"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Usluge tekućeg i investicijskog održavanja</w:t>
            </w:r>
          </w:p>
        </w:tc>
        <w:tc>
          <w:tcPr>
            <w:tcW w:w="1567" w:type="dxa"/>
            <w:tcBorders>
              <w:top w:val="nil"/>
              <w:left w:val="nil"/>
              <w:bottom w:val="single" w:sz="4" w:space="0" w:color="auto"/>
              <w:right w:val="single" w:sz="4" w:space="0" w:color="auto"/>
            </w:tcBorders>
            <w:shd w:val="clear" w:color="000000" w:fill="FFFFFF"/>
            <w:noWrap/>
            <w:vAlign w:val="bottom"/>
            <w:hideMark/>
          </w:tcPr>
          <w:p w14:paraId="2E691760"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 </w:t>
            </w:r>
          </w:p>
        </w:tc>
        <w:tc>
          <w:tcPr>
            <w:tcW w:w="1713" w:type="dxa"/>
            <w:tcBorders>
              <w:top w:val="nil"/>
              <w:left w:val="nil"/>
              <w:bottom w:val="single" w:sz="4" w:space="0" w:color="auto"/>
              <w:right w:val="single" w:sz="4" w:space="0" w:color="auto"/>
            </w:tcBorders>
            <w:shd w:val="clear" w:color="000000" w:fill="FFFFFF"/>
            <w:vAlign w:val="bottom"/>
            <w:hideMark/>
          </w:tcPr>
          <w:p w14:paraId="10B29B9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5.435</w:t>
            </w:r>
          </w:p>
        </w:tc>
        <w:tc>
          <w:tcPr>
            <w:tcW w:w="1766" w:type="dxa"/>
            <w:tcBorders>
              <w:top w:val="nil"/>
              <w:left w:val="nil"/>
              <w:bottom w:val="single" w:sz="4" w:space="0" w:color="auto"/>
              <w:right w:val="single" w:sz="4" w:space="0" w:color="auto"/>
            </w:tcBorders>
            <w:shd w:val="clear" w:color="000000" w:fill="FFFFFF"/>
            <w:noWrap/>
            <w:vAlign w:val="bottom"/>
            <w:hideMark/>
          </w:tcPr>
          <w:p w14:paraId="2F08926E"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091" w:type="dxa"/>
            <w:tcBorders>
              <w:top w:val="nil"/>
              <w:left w:val="nil"/>
              <w:bottom w:val="single" w:sz="4" w:space="0" w:color="auto"/>
              <w:right w:val="single" w:sz="4" w:space="0" w:color="auto"/>
            </w:tcBorders>
            <w:shd w:val="clear" w:color="000000" w:fill="FFFFFF"/>
            <w:noWrap/>
            <w:vAlign w:val="bottom"/>
            <w:hideMark/>
          </w:tcPr>
          <w:p w14:paraId="76E648DE"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FFFFFF"/>
            <w:noWrap/>
            <w:vAlign w:val="bottom"/>
            <w:hideMark/>
          </w:tcPr>
          <w:p w14:paraId="7B8674B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0</w:t>
            </w:r>
          </w:p>
        </w:tc>
      </w:tr>
      <w:tr w:rsidR="00ED4602" w:rsidRPr="00ED4602" w14:paraId="258C361E"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2CC"/>
            <w:vAlign w:val="center"/>
            <w:hideMark/>
          </w:tcPr>
          <w:p w14:paraId="444464A2"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lastRenderedPageBreak/>
              <w:t>Izvor financiranja 43</w:t>
            </w:r>
          </w:p>
        </w:tc>
        <w:tc>
          <w:tcPr>
            <w:tcW w:w="5527" w:type="dxa"/>
            <w:tcBorders>
              <w:top w:val="nil"/>
              <w:left w:val="nil"/>
              <w:bottom w:val="single" w:sz="4" w:space="0" w:color="auto"/>
              <w:right w:val="single" w:sz="4" w:space="0" w:color="auto"/>
            </w:tcBorders>
            <w:shd w:val="clear" w:color="000000" w:fill="FFF2CC"/>
            <w:vAlign w:val="center"/>
            <w:hideMark/>
          </w:tcPr>
          <w:p w14:paraId="0ED57119"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Ostali prihodi za posebne namjene</w:t>
            </w:r>
          </w:p>
        </w:tc>
        <w:tc>
          <w:tcPr>
            <w:tcW w:w="1567" w:type="dxa"/>
            <w:tcBorders>
              <w:top w:val="nil"/>
              <w:left w:val="nil"/>
              <w:bottom w:val="single" w:sz="4" w:space="0" w:color="auto"/>
              <w:right w:val="single" w:sz="4" w:space="0" w:color="auto"/>
            </w:tcBorders>
            <w:shd w:val="clear" w:color="000000" w:fill="FFF2CC"/>
            <w:noWrap/>
            <w:vAlign w:val="center"/>
            <w:hideMark/>
          </w:tcPr>
          <w:p w14:paraId="2D60822F"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260.542,02</w:t>
            </w:r>
          </w:p>
        </w:tc>
        <w:tc>
          <w:tcPr>
            <w:tcW w:w="1713" w:type="dxa"/>
            <w:tcBorders>
              <w:top w:val="nil"/>
              <w:left w:val="nil"/>
              <w:bottom w:val="single" w:sz="4" w:space="0" w:color="auto"/>
              <w:right w:val="single" w:sz="4" w:space="0" w:color="auto"/>
            </w:tcBorders>
            <w:shd w:val="clear" w:color="000000" w:fill="FFF2CC"/>
            <w:noWrap/>
            <w:vAlign w:val="center"/>
            <w:hideMark/>
          </w:tcPr>
          <w:p w14:paraId="6A6EFE18"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365.000</w:t>
            </w:r>
          </w:p>
        </w:tc>
        <w:tc>
          <w:tcPr>
            <w:tcW w:w="1766" w:type="dxa"/>
            <w:tcBorders>
              <w:top w:val="nil"/>
              <w:left w:val="nil"/>
              <w:bottom w:val="single" w:sz="4" w:space="0" w:color="auto"/>
              <w:right w:val="single" w:sz="4" w:space="0" w:color="auto"/>
            </w:tcBorders>
            <w:shd w:val="clear" w:color="000000" w:fill="FFF2CC"/>
            <w:noWrap/>
            <w:vAlign w:val="center"/>
            <w:hideMark/>
          </w:tcPr>
          <w:p w14:paraId="3F16C153"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203.188,89</w:t>
            </w:r>
          </w:p>
        </w:tc>
        <w:tc>
          <w:tcPr>
            <w:tcW w:w="1091" w:type="dxa"/>
            <w:tcBorders>
              <w:top w:val="nil"/>
              <w:left w:val="nil"/>
              <w:bottom w:val="single" w:sz="4" w:space="0" w:color="auto"/>
              <w:right w:val="single" w:sz="4" w:space="0" w:color="auto"/>
            </w:tcBorders>
            <w:shd w:val="clear" w:color="000000" w:fill="FFF2CC"/>
            <w:noWrap/>
            <w:vAlign w:val="center"/>
            <w:hideMark/>
          </w:tcPr>
          <w:p w14:paraId="6703687D"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78</w:t>
            </w:r>
          </w:p>
        </w:tc>
        <w:tc>
          <w:tcPr>
            <w:tcW w:w="1091" w:type="dxa"/>
            <w:tcBorders>
              <w:top w:val="nil"/>
              <w:left w:val="nil"/>
              <w:bottom w:val="single" w:sz="4" w:space="0" w:color="auto"/>
              <w:right w:val="single" w:sz="4" w:space="0" w:color="auto"/>
            </w:tcBorders>
            <w:shd w:val="clear" w:color="000000" w:fill="FFF2CC"/>
            <w:noWrap/>
            <w:vAlign w:val="center"/>
            <w:hideMark/>
          </w:tcPr>
          <w:p w14:paraId="08CC6D5D"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56</w:t>
            </w:r>
          </w:p>
        </w:tc>
      </w:tr>
      <w:tr w:rsidR="00ED4602" w:rsidRPr="00ED4602" w14:paraId="209E9724"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0F04F29F" w14:textId="77777777" w:rsidR="00ED4602" w:rsidRPr="00ED4602" w:rsidRDefault="00ED4602" w:rsidP="00ED4602">
            <w:pPr>
              <w:spacing w:after="0" w:line="240" w:lineRule="auto"/>
              <w:jc w:val="center"/>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Razred 3</w:t>
            </w:r>
          </w:p>
        </w:tc>
        <w:tc>
          <w:tcPr>
            <w:tcW w:w="5527" w:type="dxa"/>
            <w:tcBorders>
              <w:top w:val="nil"/>
              <w:left w:val="nil"/>
              <w:bottom w:val="single" w:sz="4" w:space="0" w:color="auto"/>
              <w:right w:val="single" w:sz="4" w:space="0" w:color="auto"/>
            </w:tcBorders>
            <w:shd w:val="clear" w:color="000000" w:fill="FFFFFF"/>
            <w:vAlign w:val="center"/>
            <w:hideMark/>
          </w:tcPr>
          <w:p w14:paraId="4BDC697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Rashodi poslovanja</w:t>
            </w:r>
          </w:p>
        </w:tc>
        <w:tc>
          <w:tcPr>
            <w:tcW w:w="1567" w:type="dxa"/>
            <w:tcBorders>
              <w:top w:val="nil"/>
              <w:left w:val="nil"/>
              <w:bottom w:val="single" w:sz="4" w:space="0" w:color="auto"/>
              <w:right w:val="single" w:sz="4" w:space="0" w:color="auto"/>
            </w:tcBorders>
            <w:shd w:val="clear" w:color="000000" w:fill="FFFFFF"/>
            <w:noWrap/>
            <w:vAlign w:val="bottom"/>
            <w:hideMark/>
          </w:tcPr>
          <w:p w14:paraId="61C61048"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191.080,92</w:t>
            </w:r>
          </w:p>
        </w:tc>
        <w:tc>
          <w:tcPr>
            <w:tcW w:w="1713" w:type="dxa"/>
            <w:tcBorders>
              <w:top w:val="nil"/>
              <w:left w:val="nil"/>
              <w:bottom w:val="single" w:sz="4" w:space="0" w:color="auto"/>
              <w:right w:val="single" w:sz="4" w:space="0" w:color="auto"/>
            </w:tcBorders>
            <w:shd w:val="clear" w:color="000000" w:fill="FFFFFF"/>
            <w:noWrap/>
            <w:vAlign w:val="bottom"/>
            <w:hideMark/>
          </w:tcPr>
          <w:p w14:paraId="066B7A25"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365.000</w:t>
            </w:r>
          </w:p>
        </w:tc>
        <w:tc>
          <w:tcPr>
            <w:tcW w:w="1766" w:type="dxa"/>
            <w:tcBorders>
              <w:top w:val="nil"/>
              <w:left w:val="nil"/>
              <w:bottom w:val="single" w:sz="4" w:space="0" w:color="auto"/>
              <w:right w:val="single" w:sz="4" w:space="0" w:color="auto"/>
            </w:tcBorders>
            <w:shd w:val="clear" w:color="000000" w:fill="FFFFFF"/>
            <w:noWrap/>
            <w:vAlign w:val="bottom"/>
            <w:hideMark/>
          </w:tcPr>
          <w:p w14:paraId="643984B4"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203.188,89</w:t>
            </w:r>
          </w:p>
        </w:tc>
        <w:tc>
          <w:tcPr>
            <w:tcW w:w="1091" w:type="dxa"/>
            <w:tcBorders>
              <w:top w:val="nil"/>
              <w:left w:val="nil"/>
              <w:bottom w:val="single" w:sz="4" w:space="0" w:color="auto"/>
              <w:right w:val="single" w:sz="4" w:space="0" w:color="auto"/>
            </w:tcBorders>
            <w:shd w:val="clear" w:color="000000" w:fill="FFFFFF"/>
            <w:noWrap/>
            <w:vAlign w:val="bottom"/>
            <w:hideMark/>
          </w:tcPr>
          <w:p w14:paraId="0DA4CE2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106</w:t>
            </w:r>
          </w:p>
        </w:tc>
        <w:tc>
          <w:tcPr>
            <w:tcW w:w="1091" w:type="dxa"/>
            <w:tcBorders>
              <w:top w:val="nil"/>
              <w:left w:val="nil"/>
              <w:bottom w:val="single" w:sz="4" w:space="0" w:color="auto"/>
              <w:right w:val="single" w:sz="4" w:space="0" w:color="auto"/>
            </w:tcBorders>
            <w:shd w:val="clear" w:color="000000" w:fill="FFFFFF"/>
            <w:noWrap/>
            <w:vAlign w:val="bottom"/>
            <w:hideMark/>
          </w:tcPr>
          <w:p w14:paraId="06846836"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56</w:t>
            </w:r>
          </w:p>
        </w:tc>
      </w:tr>
      <w:tr w:rsidR="00ED4602" w:rsidRPr="00ED4602" w14:paraId="3F256A14"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7F190A67" w14:textId="77777777" w:rsidR="00ED4602" w:rsidRPr="00ED4602" w:rsidRDefault="00ED4602" w:rsidP="00ED4602">
            <w:pPr>
              <w:spacing w:after="0" w:line="240" w:lineRule="auto"/>
              <w:jc w:val="center"/>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Skupina 32</w:t>
            </w:r>
          </w:p>
        </w:tc>
        <w:tc>
          <w:tcPr>
            <w:tcW w:w="5527" w:type="dxa"/>
            <w:tcBorders>
              <w:top w:val="nil"/>
              <w:left w:val="nil"/>
              <w:bottom w:val="single" w:sz="4" w:space="0" w:color="auto"/>
              <w:right w:val="single" w:sz="4" w:space="0" w:color="auto"/>
            </w:tcBorders>
            <w:shd w:val="clear" w:color="000000" w:fill="FFFFFF"/>
            <w:vAlign w:val="center"/>
            <w:hideMark/>
          </w:tcPr>
          <w:p w14:paraId="7EB118CF"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Materijalni rashodi</w:t>
            </w:r>
          </w:p>
        </w:tc>
        <w:tc>
          <w:tcPr>
            <w:tcW w:w="1567" w:type="dxa"/>
            <w:tcBorders>
              <w:top w:val="nil"/>
              <w:left w:val="nil"/>
              <w:bottom w:val="single" w:sz="4" w:space="0" w:color="auto"/>
              <w:right w:val="single" w:sz="4" w:space="0" w:color="auto"/>
            </w:tcBorders>
            <w:shd w:val="clear" w:color="000000" w:fill="FFFFFF"/>
            <w:noWrap/>
            <w:vAlign w:val="bottom"/>
            <w:hideMark/>
          </w:tcPr>
          <w:p w14:paraId="6B11C617"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141.259,23</w:t>
            </w:r>
          </w:p>
        </w:tc>
        <w:tc>
          <w:tcPr>
            <w:tcW w:w="1713" w:type="dxa"/>
            <w:tcBorders>
              <w:top w:val="nil"/>
              <w:left w:val="nil"/>
              <w:bottom w:val="single" w:sz="4" w:space="0" w:color="auto"/>
              <w:right w:val="single" w:sz="4" w:space="0" w:color="auto"/>
            </w:tcBorders>
            <w:shd w:val="clear" w:color="000000" w:fill="FFFFFF"/>
            <w:noWrap/>
            <w:vAlign w:val="bottom"/>
            <w:hideMark/>
          </w:tcPr>
          <w:p w14:paraId="23E95B2A"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359.155</w:t>
            </w:r>
          </w:p>
        </w:tc>
        <w:tc>
          <w:tcPr>
            <w:tcW w:w="1766" w:type="dxa"/>
            <w:tcBorders>
              <w:top w:val="nil"/>
              <w:left w:val="nil"/>
              <w:bottom w:val="single" w:sz="4" w:space="0" w:color="auto"/>
              <w:right w:val="single" w:sz="4" w:space="0" w:color="auto"/>
            </w:tcBorders>
            <w:shd w:val="clear" w:color="000000" w:fill="FFFFFF"/>
            <w:noWrap/>
            <w:vAlign w:val="bottom"/>
            <w:hideMark/>
          </w:tcPr>
          <w:p w14:paraId="4A5B2902"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137.956,17</w:t>
            </w:r>
          </w:p>
        </w:tc>
        <w:tc>
          <w:tcPr>
            <w:tcW w:w="1091" w:type="dxa"/>
            <w:tcBorders>
              <w:top w:val="nil"/>
              <w:left w:val="nil"/>
              <w:bottom w:val="single" w:sz="4" w:space="0" w:color="auto"/>
              <w:right w:val="single" w:sz="4" w:space="0" w:color="auto"/>
            </w:tcBorders>
            <w:shd w:val="clear" w:color="000000" w:fill="FFFFFF"/>
            <w:noWrap/>
            <w:vAlign w:val="bottom"/>
            <w:hideMark/>
          </w:tcPr>
          <w:p w14:paraId="264107E5"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98</w:t>
            </w:r>
          </w:p>
        </w:tc>
        <w:tc>
          <w:tcPr>
            <w:tcW w:w="1091" w:type="dxa"/>
            <w:tcBorders>
              <w:top w:val="nil"/>
              <w:left w:val="nil"/>
              <w:bottom w:val="single" w:sz="4" w:space="0" w:color="auto"/>
              <w:right w:val="single" w:sz="4" w:space="0" w:color="auto"/>
            </w:tcBorders>
            <w:shd w:val="clear" w:color="000000" w:fill="FFFFFF"/>
            <w:noWrap/>
            <w:vAlign w:val="bottom"/>
            <w:hideMark/>
          </w:tcPr>
          <w:p w14:paraId="27D8B1B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38</w:t>
            </w:r>
          </w:p>
        </w:tc>
      </w:tr>
      <w:tr w:rsidR="00ED4602" w:rsidRPr="00ED4602" w14:paraId="4F8FA302"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19636380"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3211</w:t>
            </w:r>
          </w:p>
        </w:tc>
        <w:tc>
          <w:tcPr>
            <w:tcW w:w="5527" w:type="dxa"/>
            <w:tcBorders>
              <w:top w:val="nil"/>
              <w:left w:val="nil"/>
              <w:bottom w:val="single" w:sz="4" w:space="0" w:color="auto"/>
              <w:right w:val="single" w:sz="4" w:space="0" w:color="auto"/>
            </w:tcBorders>
            <w:shd w:val="clear" w:color="auto" w:fill="auto"/>
            <w:noWrap/>
            <w:vAlign w:val="bottom"/>
            <w:hideMark/>
          </w:tcPr>
          <w:p w14:paraId="14ECDE00"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Službena putovanja</w:t>
            </w:r>
          </w:p>
        </w:tc>
        <w:tc>
          <w:tcPr>
            <w:tcW w:w="1567" w:type="dxa"/>
            <w:tcBorders>
              <w:top w:val="nil"/>
              <w:left w:val="nil"/>
              <w:bottom w:val="single" w:sz="4" w:space="0" w:color="auto"/>
              <w:right w:val="single" w:sz="4" w:space="0" w:color="auto"/>
            </w:tcBorders>
            <w:shd w:val="clear" w:color="000000" w:fill="FFFFFF"/>
            <w:noWrap/>
            <w:vAlign w:val="bottom"/>
            <w:hideMark/>
          </w:tcPr>
          <w:p w14:paraId="5E0D57D3"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16,07</w:t>
            </w:r>
          </w:p>
        </w:tc>
        <w:tc>
          <w:tcPr>
            <w:tcW w:w="1713" w:type="dxa"/>
            <w:tcBorders>
              <w:top w:val="nil"/>
              <w:left w:val="nil"/>
              <w:bottom w:val="single" w:sz="4" w:space="0" w:color="auto"/>
              <w:right w:val="single" w:sz="4" w:space="0" w:color="auto"/>
            </w:tcBorders>
            <w:shd w:val="clear" w:color="000000" w:fill="FFFFFF"/>
            <w:vAlign w:val="bottom"/>
            <w:hideMark/>
          </w:tcPr>
          <w:p w14:paraId="40EF31D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1.280</w:t>
            </w:r>
          </w:p>
        </w:tc>
        <w:tc>
          <w:tcPr>
            <w:tcW w:w="1766" w:type="dxa"/>
            <w:tcBorders>
              <w:top w:val="nil"/>
              <w:left w:val="nil"/>
              <w:bottom w:val="single" w:sz="4" w:space="0" w:color="auto"/>
              <w:right w:val="single" w:sz="4" w:space="0" w:color="auto"/>
            </w:tcBorders>
            <w:shd w:val="clear" w:color="000000" w:fill="FFFFFF"/>
            <w:noWrap/>
            <w:vAlign w:val="bottom"/>
            <w:hideMark/>
          </w:tcPr>
          <w:p w14:paraId="3357C61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56,40</w:t>
            </w:r>
          </w:p>
        </w:tc>
        <w:tc>
          <w:tcPr>
            <w:tcW w:w="1091" w:type="dxa"/>
            <w:tcBorders>
              <w:top w:val="nil"/>
              <w:left w:val="nil"/>
              <w:bottom w:val="single" w:sz="4" w:space="0" w:color="auto"/>
              <w:right w:val="single" w:sz="4" w:space="0" w:color="auto"/>
            </w:tcBorders>
            <w:shd w:val="clear" w:color="000000" w:fill="FFFFFF"/>
            <w:noWrap/>
            <w:vAlign w:val="bottom"/>
            <w:hideMark/>
          </w:tcPr>
          <w:p w14:paraId="4956668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351</w:t>
            </w:r>
          </w:p>
        </w:tc>
        <w:tc>
          <w:tcPr>
            <w:tcW w:w="1091" w:type="dxa"/>
            <w:tcBorders>
              <w:top w:val="nil"/>
              <w:left w:val="nil"/>
              <w:bottom w:val="single" w:sz="4" w:space="0" w:color="auto"/>
              <w:right w:val="single" w:sz="4" w:space="0" w:color="auto"/>
            </w:tcBorders>
            <w:shd w:val="clear" w:color="000000" w:fill="FFFFFF"/>
            <w:noWrap/>
            <w:vAlign w:val="bottom"/>
            <w:hideMark/>
          </w:tcPr>
          <w:p w14:paraId="12A7EF2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w:t>
            </w:r>
          </w:p>
        </w:tc>
      </w:tr>
      <w:tr w:rsidR="00ED4602" w:rsidRPr="00ED4602" w14:paraId="683A9B3E"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546D61C3"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3213</w:t>
            </w:r>
          </w:p>
        </w:tc>
        <w:tc>
          <w:tcPr>
            <w:tcW w:w="5527" w:type="dxa"/>
            <w:tcBorders>
              <w:top w:val="nil"/>
              <w:left w:val="nil"/>
              <w:bottom w:val="single" w:sz="4" w:space="0" w:color="auto"/>
              <w:right w:val="single" w:sz="4" w:space="0" w:color="auto"/>
            </w:tcBorders>
            <w:shd w:val="clear" w:color="auto" w:fill="auto"/>
            <w:noWrap/>
            <w:vAlign w:val="bottom"/>
            <w:hideMark/>
          </w:tcPr>
          <w:p w14:paraId="034C4E1C"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Stručno usavršavanje zaposlenika</w:t>
            </w:r>
          </w:p>
        </w:tc>
        <w:tc>
          <w:tcPr>
            <w:tcW w:w="1567" w:type="dxa"/>
            <w:tcBorders>
              <w:top w:val="nil"/>
              <w:left w:val="nil"/>
              <w:bottom w:val="single" w:sz="4" w:space="0" w:color="auto"/>
              <w:right w:val="single" w:sz="4" w:space="0" w:color="auto"/>
            </w:tcBorders>
            <w:shd w:val="clear" w:color="000000" w:fill="FFFFFF"/>
            <w:noWrap/>
            <w:vAlign w:val="bottom"/>
            <w:hideMark/>
          </w:tcPr>
          <w:p w14:paraId="215D3A9A"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842,82</w:t>
            </w:r>
          </w:p>
        </w:tc>
        <w:tc>
          <w:tcPr>
            <w:tcW w:w="1713" w:type="dxa"/>
            <w:tcBorders>
              <w:top w:val="nil"/>
              <w:left w:val="nil"/>
              <w:bottom w:val="single" w:sz="4" w:space="0" w:color="auto"/>
              <w:right w:val="single" w:sz="4" w:space="0" w:color="auto"/>
            </w:tcBorders>
            <w:shd w:val="clear" w:color="000000" w:fill="FFFFFF"/>
            <w:vAlign w:val="bottom"/>
            <w:hideMark/>
          </w:tcPr>
          <w:p w14:paraId="109DE2C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2.100</w:t>
            </w:r>
          </w:p>
        </w:tc>
        <w:tc>
          <w:tcPr>
            <w:tcW w:w="1766" w:type="dxa"/>
            <w:tcBorders>
              <w:top w:val="nil"/>
              <w:left w:val="nil"/>
              <w:bottom w:val="single" w:sz="4" w:space="0" w:color="auto"/>
              <w:right w:val="single" w:sz="4" w:space="0" w:color="auto"/>
            </w:tcBorders>
            <w:shd w:val="clear" w:color="000000" w:fill="FFFFFF"/>
            <w:noWrap/>
            <w:vAlign w:val="bottom"/>
            <w:hideMark/>
          </w:tcPr>
          <w:p w14:paraId="14123CB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531,43</w:t>
            </w:r>
          </w:p>
        </w:tc>
        <w:tc>
          <w:tcPr>
            <w:tcW w:w="1091" w:type="dxa"/>
            <w:tcBorders>
              <w:top w:val="nil"/>
              <w:left w:val="nil"/>
              <w:bottom w:val="single" w:sz="4" w:space="0" w:color="auto"/>
              <w:right w:val="single" w:sz="4" w:space="0" w:color="auto"/>
            </w:tcBorders>
            <w:shd w:val="clear" w:color="000000" w:fill="FFFFFF"/>
            <w:noWrap/>
            <w:vAlign w:val="bottom"/>
            <w:hideMark/>
          </w:tcPr>
          <w:p w14:paraId="1AB12B4E"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63</w:t>
            </w:r>
          </w:p>
        </w:tc>
        <w:tc>
          <w:tcPr>
            <w:tcW w:w="1091" w:type="dxa"/>
            <w:tcBorders>
              <w:top w:val="nil"/>
              <w:left w:val="nil"/>
              <w:bottom w:val="single" w:sz="4" w:space="0" w:color="auto"/>
              <w:right w:val="single" w:sz="4" w:space="0" w:color="auto"/>
            </w:tcBorders>
            <w:shd w:val="clear" w:color="000000" w:fill="FFFFFF"/>
            <w:noWrap/>
            <w:vAlign w:val="bottom"/>
            <w:hideMark/>
          </w:tcPr>
          <w:p w14:paraId="19D7007E"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25</w:t>
            </w:r>
          </w:p>
        </w:tc>
      </w:tr>
      <w:tr w:rsidR="00ED4602" w:rsidRPr="00ED4602" w14:paraId="29187181"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2B627F94"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3221</w:t>
            </w:r>
          </w:p>
        </w:tc>
        <w:tc>
          <w:tcPr>
            <w:tcW w:w="5527" w:type="dxa"/>
            <w:tcBorders>
              <w:top w:val="nil"/>
              <w:left w:val="nil"/>
              <w:bottom w:val="single" w:sz="4" w:space="0" w:color="auto"/>
              <w:right w:val="single" w:sz="4" w:space="0" w:color="auto"/>
            </w:tcBorders>
            <w:shd w:val="clear" w:color="auto" w:fill="auto"/>
            <w:noWrap/>
            <w:vAlign w:val="bottom"/>
            <w:hideMark/>
          </w:tcPr>
          <w:p w14:paraId="7CC51360"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Uredski materijal i ostali materijalni rashodi</w:t>
            </w:r>
          </w:p>
        </w:tc>
        <w:tc>
          <w:tcPr>
            <w:tcW w:w="1567" w:type="dxa"/>
            <w:tcBorders>
              <w:top w:val="nil"/>
              <w:left w:val="nil"/>
              <w:bottom w:val="single" w:sz="4" w:space="0" w:color="auto"/>
              <w:right w:val="single" w:sz="4" w:space="0" w:color="auto"/>
            </w:tcBorders>
            <w:shd w:val="clear" w:color="000000" w:fill="FFFFFF"/>
            <w:noWrap/>
            <w:vAlign w:val="bottom"/>
            <w:hideMark/>
          </w:tcPr>
          <w:p w14:paraId="2F853613"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11.377,66</w:t>
            </w:r>
          </w:p>
        </w:tc>
        <w:tc>
          <w:tcPr>
            <w:tcW w:w="1713" w:type="dxa"/>
            <w:tcBorders>
              <w:top w:val="nil"/>
              <w:left w:val="nil"/>
              <w:bottom w:val="single" w:sz="4" w:space="0" w:color="auto"/>
              <w:right w:val="single" w:sz="4" w:space="0" w:color="auto"/>
            </w:tcBorders>
            <w:shd w:val="clear" w:color="000000" w:fill="FFFFFF"/>
            <w:vAlign w:val="bottom"/>
            <w:hideMark/>
          </w:tcPr>
          <w:p w14:paraId="2478357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27.650</w:t>
            </w:r>
          </w:p>
        </w:tc>
        <w:tc>
          <w:tcPr>
            <w:tcW w:w="1766" w:type="dxa"/>
            <w:tcBorders>
              <w:top w:val="nil"/>
              <w:left w:val="nil"/>
              <w:bottom w:val="single" w:sz="4" w:space="0" w:color="auto"/>
              <w:right w:val="single" w:sz="4" w:space="0" w:color="auto"/>
            </w:tcBorders>
            <w:shd w:val="clear" w:color="000000" w:fill="FFFFFF"/>
            <w:noWrap/>
            <w:vAlign w:val="bottom"/>
            <w:hideMark/>
          </w:tcPr>
          <w:p w14:paraId="32A809C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7.929,97</w:t>
            </w:r>
          </w:p>
        </w:tc>
        <w:tc>
          <w:tcPr>
            <w:tcW w:w="1091" w:type="dxa"/>
            <w:tcBorders>
              <w:top w:val="nil"/>
              <w:left w:val="nil"/>
              <w:bottom w:val="single" w:sz="4" w:space="0" w:color="auto"/>
              <w:right w:val="single" w:sz="4" w:space="0" w:color="auto"/>
            </w:tcBorders>
            <w:shd w:val="clear" w:color="000000" w:fill="FFFFFF"/>
            <w:noWrap/>
            <w:vAlign w:val="bottom"/>
            <w:hideMark/>
          </w:tcPr>
          <w:p w14:paraId="738BA7D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70</w:t>
            </w:r>
          </w:p>
        </w:tc>
        <w:tc>
          <w:tcPr>
            <w:tcW w:w="1091" w:type="dxa"/>
            <w:tcBorders>
              <w:top w:val="nil"/>
              <w:left w:val="nil"/>
              <w:bottom w:val="single" w:sz="4" w:space="0" w:color="auto"/>
              <w:right w:val="single" w:sz="4" w:space="0" w:color="auto"/>
            </w:tcBorders>
            <w:shd w:val="clear" w:color="000000" w:fill="FFFFFF"/>
            <w:noWrap/>
            <w:vAlign w:val="bottom"/>
            <w:hideMark/>
          </w:tcPr>
          <w:p w14:paraId="4FB3358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29</w:t>
            </w:r>
          </w:p>
        </w:tc>
      </w:tr>
      <w:tr w:rsidR="00ED4602" w:rsidRPr="00ED4602" w14:paraId="4EF26FC6"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29C71AF6"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3222</w:t>
            </w:r>
          </w:p>
        </w:tc>
        <w:tc>
          <w:tcPr>
            <w:tcW w:w="5527" w:type="dxa"/>
            <w:tcBorders>
              <w:top w:val="nil"/>
              <w:left w:val="nil"/>
              <w:bottom w:val="single" w:sz="4" w:space="0" w:color="auto"/>
              <w:right w:val="single" w:sz="4" w:space="0" w:color="auto"/>
            </w:tcBorders>
            <w:shd w:val="clear" w:color="auto" w:fill="auto"/>
            <w:noWrap/>
            <w:vAlign w:val="bottom"/>
            <w:hideMark/>
          </w:tcPr>
          <w:p w14:paraId="56621294"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Materijal i sirovine</w:t>
            </w:r>
          </w:p>
        </w:tc>
        <w:tc>
          <w:tcPr>
            <w:tcW w:w="1567" w:type="dxa"/>
            <w:tcBorders>
              <w:top w:val="nil"/>
              <w:left w:val="nil"/>
              <w:bottom w:val="single" w:sz="4" w:space="0" w:color="auto"/>
              <w:right w:val="single" w:sz="4" w:space="0" w:color="auto"/>
            </w:tcBorders>
            <w:shd w:val="clear" w:color="000000" w:fill="FFFFFF"/>
            <w:noWrap/>
            <w:vAlign w:val="bottom"/>
            <w:hideMark/>
          </w:tcPr>
          <w:p w14:paraId="0B6F8EFC"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53.517,90</w:t>
            </w:r>
          </w:p>
        </w:tc>
        <w:tc>
          <w:tcPr>
            <w:tcW w:w="1713" w:type="dxa"/>
            <w:tcBorders>
              <w:top w:val="nil"/>
              <w:left w:val="nil"/>
              <w:bottom w:val="single" w:sz="4" w:space="0" w:color="auto"/>
              <w:right w:val="single" w:sz="4" w:space="0" w:color="auto"/>
            </w:tcBorders>
            <w:shd w:val="clear" w:color="000000" w:fill="FFFFFF"/>
            <w:vAlign w:val="bottom"/>
            <w:hideMark/>
          </w:tcPr>
          <w:p w14:paraId="51CD1D8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140.800</w:t>
            </w:r>
          </w:p>
        </w:tc>
        <w:tc>
          <w:tcPr>
            <w:tcW w:w="1766" w:type="dxa"/>
            <w:tcBorders>
              <w:top w:val="nil"/>
              <w:left w:val="nil"/>
              <w:bottom w:val="single" w:sz="4" w:space="0" w:color="auto"/>
              <w:right w:val="single" w:sz="4" w:space="0" w:color="auto"/>
            </w:tcBorders>
            <w:shd w:val="clear" w:color="000000" w:fill="FFFFFF"/>
            <w:noWrap/>
            <w:vAlign w:val="bottom"/>
            <w:hideMark/>
          </w:tcPr>
          <w:p w14:paraId="44F1D46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56.971,76</w:t>
            </w:r>
          </w:p>
        </w:tc>
        <w:tc>
          <w:tcPr>
            <w:tcW w:w="1091" w:type="dxa"/>
            <w:tcBorders>
              <w:top w:val="nil"/>
              <w:left w:val="nil"/>
              <w:bottom w:val="single" w:sz="4" w:space="0" w:color="auto"/>
              <w:right w:val="single" w:sz="4" w:space="0" w:color="auto"/>
            </w:tcBorders>
            <w:shd w:val="clear" w:color="000000" w:fill="FFFFFF"/>
            <w:noWrap/>
            <w:vAlign w:val="bottom"/>
            <w:hideMark/>
          </w:tcPr>
          <w:p w14:paraId="0C6E348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106</w:t>
            </w:r>
          </w:p>
        </w:tc>
        <w:tc>
          <w:tcPr>
            <w:tcW w:w="1091" w:type="dxa"/>
            <w:tcBorders>
              <w:top w:val="nil"/>
              <w:left w:val="nil"/>
              <w:bottom w:val="single" w:sz="4" w:space="0" w:color="auto"/>
              <w:right w:val="single" w:sz="4" w:space="0" w:color="auto"/>
            </w:tcBorders>
            <w:shd w:val="clear" w:color="000000" w:fill="FFFFFF"/>
            <w:noWrap/>
            <w:vAlign w:val="bottom"/>
            <w:hideMark/>
          </w:tcPr>
          <w:p w14:paraId="7AE2195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40</w:t>
            </w:r>
          </w:p>
        </w:tc>
      </w:tr>
      <w:tr w:rsidR="00ED4602" w:rsidRPr="00ED4602" w14:paraId="794591CD"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45B6EB0D"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3223</w:t>
            </w:r>
          </w:p>
        </w:tc>
        <w:tc>
          <w:tcPr>
            <w:tcW w:w="5527" w:type="dxa"/>
            <w:tcBorders>
              <w:top w:val="nil"/>
              <w:left w:val="nil"/>
              <w:bottom w:val="single" w:sz="4" w:space="0" w:color="auto"/>
              <w:right w:val="single" w:sz="4" w:space="0" w:color="auto"/>
            </w:tcBorders>
            <w:shd w:val="clear" w:color="auto" w:fill="auto"/>
            <w:noWrap/>
            <w:vAlign w:val="bottom"/>
            <w:hideMark/>
          </w:tcPr>
          <w:p w14:paraId="15642FB0"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Energija</w:t>
            </w:r>
          </w:p>
        </w:tc>
        <w:tc>
          <w:tcPr>
            <w:tcW w:w="1567" w:type="dxa"/>
            <w:tcBorders>
              <w:top w:val="nil"/>
              <w:left w:val="nil"/>
              <w:bottom w:val="single" w:sz="4" w:space="0" w:color="auto"/>
              <w:right w:val="single" w:sz="4" w:space="0" w:color="auto"/>
            </w:tcBorders>
            <w:shd w:val="clear" w:color="000000" w:fill="FFFFFF"/>
            <w:noWrap/>
            <w:vAlign w:val="bottom"/>
            <w:hideMark/>
          </w:tcPr>
          <w:p w14:paraId="3F861DDF"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44.427,29</w:t>
            </w:r>
          </w:p>
        </w:tc>
        <w:tc>
          <w:tcPr>
            <w:tcW w:w="1713" w:type="dxa"/>
            <w:tcBorders>
              <w:top w:val="nil"/>
              <w:left w:val="nil"/>
              <w:bottom w:val="single" w:sz="4" w:space="0" w:color="auto"/>
              <w:right w:val="single" w:sz="4" w:space="0" w:color="auto"/>
            </w:tcBorders>
            <w:shd w:val="clear" w:color="000000" w:fill="FFFFFF"/>
            <w:vAlign w:val="bottom"/>
            <w:hideMark/>
          </w:tcPr>
          <w:p w14:paraId="1734D0E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95.310</w:t>
            </w:r>
          </w:p>
        </w:tc>
        <w:tc>
          <w:tcPr>
            <w:tcW w:w="1766" w:type="dxa"/>
            <w:tcBorders>
              <w:top w:val="nil"/>
              <w:left w:val="nil"/>
              <w:bottom w:val="single" w:sz="4" w:space="0" w:color="auto"/>
              <w:right w:val="single" w:sz="4" w:space="0" w:color="auto"/>
            </w:tcBorders>
            <w:shd w:val="clear" w:color="000000" w:fill="FFFFFF"/>
            <w:noWrap/>
            <w:vAlign w:val="bottom"/>
            <w:hideMark/>
          </w:tcPr>
          <w:p w14:paraId="603FD09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43.728,77</w:t>
            </w:r>
          </w:p>
        </w:tc>
        <w:tc>
          <w:tcPr>
            <w:tcW w:w="1091" w:type="dxa"/>
            <w:tcBorders>
              <w:top w:val="nil"/>
              <w:left w:val="nil"/>
              <w:bottom w:val="single" w:sz="4" w:space="0" w:color="auto"/>
              <w:right w:val="single" w:sz="4" w:space="0" w:color="auto"/>
            </w:tcBorders>
            <w:shd w:val="clear" w:color="000000" w:fill="FFFFFF"/>
            <w:noWrap/>
            <w:vAlign w:val="bottom"/>
            <w:hideMark/>
          </w:tcPr>
          <w:p w14:paraId="0B31148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98</w:t>
            </w:r>
          </w:p>
        </w:tc>
        <w:tc>
          <w:tcPr>
            <w:tcW w:w="1091" w:type="dxa"/>
            <w:tcBorders>
              <w:top w:val="nil"/>
              <w:left w:val="nil"/>
              <w:bottom w:val="single" w:sz="4" w:space="0" w:color="auto"/>
              <w:right w:val="single" w:sz="4" w:space="0" w:color="auto"/>
            </w:tcBorders>
            <w:shd w:val="clear" w:color="000000" w:fill="FFFFFF"/>
            <w:noWrap/>
            <w:vAlign w:val="bottom"/>
            <w:hideMark/>
          </w:tcPr>
          <w:p w14:paraId="74EE692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46</w:t>
            </w:r>
          </w:p>
        </w:tc>
      </w:tr>
      <w:tr w:rsidR="00ED4602" w:rsidRPr="00ED4602" w14:paraId="499685BB"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7CF756FC"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3224</w:t>
            </w:r>
          </w:p>
        </w:tc>
        <w:tc>
          <w:tcPr>
            <w:tcW w:w="5527" w:type="dxa"/>
            <w:tcBorders>
              <w:top w:val="nil"/>
              <w:left w:val="nil"/>
              <w:bottom w:val="single" w:sz="4" w:space="0" w:color="auto"/>
              <w:right w:val="single" w:sz="4" w:space="0" w:color="auto"/>
            </w:tcBorders>
            <w:shd w:val="clear" w:color="auto" w:fill="auto"/>
            <w:noWrap/>
            <w:vAlign w:val="bottom"/>
            <w:hideMark/>
          </w:tcPr>
          <w:p w14:paraId="37D108F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Materijal i dijelovi za tekuće i investicijsko održavanje</w:t>
            </w:r>
          </w:p>
        </w:tc>
        <w:tc>
          <w:tcPr>
            <w:tcW w:w="1567" w:type="dxa"/>
            <w:tcBorders>
              <w:top w:val="nil"/>
              <w:left w:val="nil"/>
              <w:bottom w:val="single" w:sz="4" w:space="0" w:color="auto"/>
              <w:right w:val="single" w:sz="4" w:space="0" w:color="auto"/>
            </w:tcBorders>
            <w:shd w:val="clear" w:color="000000" w:fill="FFFFFF"/>
            <w:noWrap/>
            <w:vAlign w:val="bottom"/>
            <w:hideMark/>
          </w:tcPr>
          <w:p w14:paraId="6950E814"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875,80</w:t>
            </w:r>
          </w:p>
        </w:tc>
        <w:tc>
          <w:tcPr>
            <w:tcW w:w="1713" w:type="dxa"/>
            <w:tcBorders>
              <w:top w:val="nil"/>
              <w:left w:val="nil"/>
              <w:bottom w:val="single" w:sz="4" w:space="0" w:color="auto"/>
              <w:right w:val="single" w:sz="4" w:space="0" w:color="auto"/>
            </w:tcBorders>
            <w:shd w:val="clear" w:color="000000" w:fill="FFFFFF"/>
            <w:vAlign w:val="bottom"/>
            <w:hideMark/>
          </w:tcPr>
          <w:p w14:paraId="5FE441F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5.100</w:t>
            </w:r>
          </w:p>
        </w:tc>
        <w:tc>
          <w:tcPr>
            <w:tcW w:w="1766" w:type="dxa"/>
            <w:tcBorders>
              <w:top w:val="nil"/>
              <w:left w:val="nil"/>
              <w:bottom w:val="single" w:sz="4" w:space="0" w:color="auto"/>
              <w:right w:val="single" w:sz="4" w:space="0" w:color="auto"/>
            </w:tcBorders>
            <w:shd w:val="clear" w:color="000000" w:fill="FFFFFF"/>
            <w:noWrap/>
            <w:vAlign w:val="bottom"/>
            <w:hideMark/>
          </w:tcPr>
          <w:p w14:paraId="52C4C1B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801,22</w:t>
            </w:r>
          </w:p>
        </w:tc>
        <w:tc>
          <w:tcPr>
            <w:tcW w:w="1091" w:type="dxa"/>
            <w:tcBorders>
              <w:top w:val="nil"/>
              <w:left w:val="nil"/>
              <w:bottom w:val="single" w:sz="4" w:space="0" w:color="auto"/>
              <w:right w:val="single" w:sz="4" w:space="0" w:color="auto"/>
            </w:tcBorders>
            <w:shd w:val="clear" w:color="000000" w:fill="FFFFFF"/>
            <w:noWrap/>
            <w:vAlign w:val="bottom"/>
            <w:hideMark/>
          </w:tcPr>
          <w:p w14:paraId="6148101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91</w:t>
            </w:r>
          </w:p>
        </w:tc>
        <w:tc>
          <w:tcPr>
            <w:tcW w:w="1091" w:type="dxa"/>
            <w:tcBorders>
              <w:top w:val="nil"/>
              <w:left w:val="nil"/>
              <w:bottom w:val="single" w:sz="4" w:space="0" w:color="auto"/>
              <w:right w:val="single" w:sz="4" w:space="0" w:color="auto"/>
            </w:tcBorders>
            <w:shd w:val="clear" w:color="000000" w:fill="FFFFFF"/>
            <w:noWrap/>
            <w:vAlign w:val="bottom"/>
            <w:hideMark/>
          </w:tcPr>
          <w:p w14:paraId="249D822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16</w:t>
            </w:r>
          </w:p>
        </w:tc>
      </w:tr>
      <w:tr w:rsidR="00ED4602" w:rsidRPr="00ED4602" w14:paraId="707397A5"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2E952AEE"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3225</w:t>
            </w:r>
          </w:p>
        </w:tc>
        <w:tc>
          <w:tcPr>
            <w:tcW w:w="5527" w:type="dxa"/>
            <w:tcBorders>
              <w:top w:val="nil"/>
              <w:left w:val="nil"/>
              <w:bottom w:val="single" w:sz="4" w:space="0" w:color="auto"/>
              <w:right w:val="single" w:sz="4" w:space="0" w:color="auto"/>
            </w:tcBorders>
            <w:shd w:val="clear" w:color="auto" w:fill="auto"/>
            <w:noWrap/>
            <w:vAlign w:val="bottom"/>
            <w:hideMark/>
          </w:tcPr>
          <w:p w14:paraId="2B9CB7B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Sitni inventar i auto gume</w:t>
            </w:r>
          </w:p>
        </w:tc>
        <w:tc>
          <w:tcPr>
            <w:tcW w:w="1567" w:type="dxa"/>
            <w:tcBorders>
              <w:top w:val="nil"/>
              <w:left w:val="nil"/>
              <w:bottom w:val="single" w:sz="4" w:space="0" w:color="auto"/>
              <w:right w:val="single" w:sz="4" w:space="0" w:color="auto"/>
            </w:tcBorders>
            <w:shd w:val="clear" w:color="000000" w:fill="FFFFFF"/>
            <w:noWrap/>
            <w:vAlign w:val="bottom"/>
            <w:hideMark/>
          </w:tcPr>
          <w:p w14:paraId="363FC2DD"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915,23</w:t>
            </w:r>
          </w:p>
        </w:tc>
        <w:tc>
          <w:tcPr>
            <w:tcW w:w="1713" w:type="dxa"/>
            <w:tcBorders>
              <w:top w:val="nil"/>
              <w:left w:val="nil"/>
              <w:bottom w:val="single" w:sz="4" w:space="0" w:color="auto"/>
              <w:right w:val="single" w:sz="4" w:space="0" w:color="auto"/>
            </w:tcBorders>
            <w:shd w:val="clear" w:color="000000" w:fill="FFFFFF"/>
            <w:vAlign w:val="bottom"/>
            <w:hideMark/>
          </w:tcPr>
          <w:p w14:paraId="47236FA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8.000</w:t>
            </w:r>
          </w:p>
        </w:tc>
        <w:tc>
          <w:tcPr>
            <w:tcW w:w="1766" w:type="dxa"/>
            <w:tcBorders>
              <w:top w:val="nil"/>
              <w:left w:val="nil"/>
              <w:bottom w:val="single" w:sz="4" w:space="0" w:color="auto"/>
              <w:right w:val="single" w:sz="4" w:space="0" w:color="auto"/>
            </w:tcBorders>
            <w:shd w:val="clear" w:color="000000" w:fill="FFFFFF"/>
            <w:noWrap/>
            <w:vAlign w:val="bottom"/>
            <w:hideMark/>
          </w:tcPr>
          <w:p w14:paraId="357F2B9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812,55</w:t>
            </w:r>
          </w:p>
        </w:tc>
        <w:tc>
          <w:tcPr>
            <w:tcW w:w="1091" w:type="dxa"/>
            <w:tcBorders>
              <w:top w:val="nil"/>
              <w:left w:val="nil"/>
              <w:bottom w:val="single" w:sz="4" w:space="0" w:color="auto"/>
              <w:right w:val="single" w:sz="4" w:space="0" w:color="auto"/>
            </w:tcBorders>
            <w:shd w:val="clear" w:color="000000" w:fill="FFFFFF"/>
            <w:noWrap/>
            <w:vAlign w:val="bottom"/>
            <w:hideMark/>
          </w:tcPr>
          <w:p w14:paraId="6AB7219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89</w:t>
            </w:r>
          </w:p>
        </w:tc>
        <w:tc>
          <w:tcPr>
            <w:tcW w:w="1091" w:type="dxa"/>
            <w:tcBorders>
              <w:top w:val="nil"/>
              <w:left w:val="nil"/>
              <w:bottom w:val="single" w:sz="4" w:space="0" w:color="auto"/>
              <w:right w:val="single" w:sz="4" w:space="0" w:color="auto"/>
            </w:tcBorders>
            <w:shd w:val="clear" w:color="000000" w:fill="FFFFFF"/>
            <w:noWrap/>
            <w:vAlign w:val="bottom"/>
            <w:hideMark/>
          </w:tcPr>
          <w:p w14:paraId="0E911F8A"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w:t>
            </w:r>
          </w:p>
        </w:tc>
      </w:tr>
      <w:tr w:rsidR="00ED4602" w:rsidRPr="00ED4602" w14:paraId="38C21351"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1D8D7CB8"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3227</w:t>
            </w:r>
          </w:p>
        </w:tc>
        <w:tc>
          <w:tcPr>
            <w:tcW w:w="5527" w:type="dxa"/>
            <w:tcBorders>
              <w:top w:val="nil"/>
              <w:left w:val="nil"/>
              <w:bottom w:val="single" w:sz="4" w:space="0" w:color="auto"/>
              <w:right w:val="single" w:sz="4" w:space="0" w:color="auto"/>
            </w:tcBorders>
            <w:shd w:val="clear" w:color="auto" w:fill="auto"/>
            <w:noWrap/>
            <w:vAlign w:val="bottom"/>
            <w:hideMark/>
          </w:tcPr>
          <w:p w14:paraId="57F66859"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Službena, radna i zaštitna odjeća i obuća</w:t>
            </w:r>
          </w:p>
        </w:tc>
        <w:tc>
          <w:tcPr>
            <w:tcW w:w="1567" w:type="dxa"/>
            <w:tcBorders>
              <w:top w:val="nil"/>
              <w:left w:val="nil"/>
              <w:bottom w:val="single" w:sz="4" w:space="0" w:color="auto"/>
              <w:right w:val="single" w:sz="4" w:space="0" w:color="auto"/>
            </w:tcBorders>
            <w:shd w:val="clear" w:color="000000" w:fill="FFFFFF"/>
            <w:noWrap/>
            <w:vAlign w:val="bottom"/>
            <w:hideMark/>
          </w:tcPr>
          <w:p w14:paraId="230DFF71"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1.740,82</w:t>
            </w:r>
          </w:p>
        </w:tc>
        <w:tc>
          <w:tcPr>
            <w:tcW w:w="1713" w:type="dxa"/>
            <w:tcBorders>
              <w:top w:val="nil"/>
              <w:left w:val="nil"/>
              <w:bottom w:val="single" w:sz="4" w:space="0" w:color="auto"/>
              <w:right w:val="single" w:sz="4" w:space="0" w:color="auto"/>
            </w:tcBorders>
            <w:shd w:val="clear" w:color="000000" w:fill="FFFFFF"/>
            <w:vAlign w:val="bottom"/>
            <w:hideMark/>
          </w:tcPr>
          <w:p w14:paraId="6B0D551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4.500</w:t>
            </w:r>
          </w:p>
        </w:tc>
        <w:tc>
          <w:tcPr>
            <w:tcW w:w="1766" w:type="dxa"/>
            <w:tcBorders>
              <w:top w:val="nil"/>
              <w:left w:val="nil"/>
              <w:bottom w:val="single" w:sz="4" w:space="0" w:color="auto"/>
              <w:right w:val="single" w:sz="4" w:space="0" w:color="auto"/>
            </w:tcBorders>
            <w:shd w:val="clear" w:color="000000" w:fill="FFFFFF"/>
            <w:noWrap/>
            <w:vAlign w:val="bottom"/>
            <w:hideMark/>
          </w:tcPr>
          <w:p w14:paraId="798702D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2.069,43</w:t>
            </w:r>
          </w:p>
        </w:tc>
        <w:tc>
          <w:tcPr>
            <w:tcW w:w="1091" w:type="dxa"/>
            <w:tcBorders>
              <w:top w:val="nil"/>
              <w:left w:val="nil"/>
              <w:bottom w:val="single" w:sz="4" w:space="0" w:color="auto"/>
              <w:right w:val="single" w:sz="4" w:space="0" w:color="auto"/>
            </w:tcBorders>
            <w:shd w:val="clear" w:color="000000" w:fill="FFFFFF"/>
            <w:noWrap/>
            <w:vAlign w:val="bottom"/>
            <w:hideMark/>
          </w:tcPr>
          <w:p w14:paraId="4B83D84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119</w:t>
            </w:r>
          </w:p>
        </w:tc>
        <w:tc>
          <w:tcPr>
            <w:tcW w:w="1091" w:type="dxa"/>
            <w:tcBorders>
              <w:top w:val="nil"/>
              <w:left w:val="nil"/>
              <w:bottom w:val="single" w:sz="4" w:space="0" w:color="auto"/>
              <w:right w:val="single" w:sz="4" w:space="0" w:color="auto"/>
            </w:tcBorders>
            <w:shd w:val="clear" w:color="000000" w:fill="FFFFFF"/>
            <w:noWrap/>
            <w:vAlign w:val="bottom"/>
            <w:hideMark/>
          </w:tcPr>
          <w:p w14:paraId="1C0CF93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46</w:t>
            </w:r>
          </w:p>
        </w:tc>
      </w:tr>
      <w:tr w:rsidR="00ED4602" w:rsidRPr="00ED4602" w14:paraId="2869440C"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086BDDD3"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3231</w:t>
            </w:r>
          </w:p>
        </w:tc>
        <w:tc>
          <w:tcPr>
            <w:tcW w:w="5527" w:type="dxa"/>
            <w:tcBorders>
              <w:top w:val="nil"/>
              <w:left w:val="nil"/>
              <w:bottom w:val="single" w:sz="4" w:space="0" w:color="auto"/>
              <w:right w:val="single" w:sz="4" w:space="0" w:color="auto"/>
            </w:tcBorders>
            <w:shd w:val="clear" w:color="auto" w:fill="auto"/>
            <w:noWrap/>
            <w:vAlign w:val="bottom"/>
            <w:hideMark/>
          </w:tcPr>
          <w:p w14:paraId="2D29A180"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Usluge telefona, pošte i prijevoza</w:t>
            </w:r>
          </w:p>
        </w:tc>
        <w:tc>
          <w:tcPr>
            <w:tcW w:w="1567" w:type="dxa"/>
            <w:tcBorders>
              <w:top w:val="nil"/>
              <w:left w:val="nil"/>
              <w:bottom w:val="single" w:sz="4" w:space="0" w:color="auto"/>
              <w:right w:val="single" w:sz="4" w:space="0" w:color="auto"/>
            </w:tcBorders>
            <w:shd w:val="clear" w:color="000000" w:fill="FFFFFF"/>
            <w:noWrap/>
            <w:vAlign w:val="bottom"/>
            <w:hideMark/>
          </w:tcPr>
          <w:p w14:paraId="312567AB"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1.560,53</w:t>
            </w:r>
          </w:p>
        </w:tc>
        <w:tc>
          <w:tcPr>
            <w:tcW w:w="1713" w:type="dxa"/>
            <w:tcBorders>
              <w:top w:val="nil"/>
              <w:left w:val="nil"/>
              <w:bottom w:val="single" w:sz="4" w:space="0" w:color="auto"/>
              <w:right w:val="single" w:sz="4" w:space="0" w:color="auto"/>
            </w:tcBorders>
            <w:shd w:val="clear" w:color="000000" w:fill="FFFFFF"/>
            <w:vAlign w:val="bottom"/>
            <w:hideMark/>
          </w:tcPr>
          <w:p w14:paraId="0306DF7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4.000</w:t>
            </w:r>
          </w:p>
        </w:tc>
        <w:tc>
          <w:tcPr>
            <w:tcW w:w="1766" w:type="dxa"/>
            <w:tcBorders>
              <w:top w:val="nil"/>
              <w:left w:val="nil"/>
              <w:bottom w:val="single" w:sz="4" w:space="0" w:color="auto"/>
              <w:right w:val="single" w:sz="4" w:space="0" w:color="auto"/>
            </w:tcBorders>
            <w:shd w:val="clear" w:color="000000" w:fill="FFFFFF"/>
            <w:noWrap/>
            <w:vAlign w:val="bottom"/>
            <w:hideMark/>
          </w:tcPr>
          <w:p w14:paraId="39B8AC7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1.552,27</w:t>
            </w:r>
          </w:p>
        </w:tc>
        <w:tc>
          <w:tcPr>
            <w:tcW w:w="1091" w:type="dxa"/>
            <w:tcBorders>
              <w:top w:val="nil"/>
              <w:left w:val="nil"/>
              <w:bottom w:val="single" w:sz="4" w:space="0" w:color="auto"/>
              <w:right w:val="single" w:sz="4" w:space="0" w:color="auto"/>
            </w:tcBorders>
            <w:shd w:val="clear" w:color="000000" w:fill="FFFFFF"/>
            <w:noWrap/>
            <w:vAlign w:val="bottom"/>
            <w:hideMark/>
          </w:tcPr>
          <w:p w14:paraId="7CBDBE0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99</w:t>
            </w:r>
          </w:p>
        </w:tc>
        <w:tc>
          <w:tcPr>
            <w:tcW w:w="1091" w:type="dxa"/>
            <w:tcBorders>
              <w:top w:val="nil"/>
              <w:left w:val="nil"/>
              <w:bottom w:val="single" w:sz="4" w:space="0" w:color="auto"/>
              <w:right w:val="single" w:sz="4" w:space="0" w:color="auto"/>
            </w:tcBorders>
            <w:shd w:val="clear" w:color="000000" w:fill="FFFFFF"/>
            <w:noWrap/>
            <w:vAlign w:val="bottom"/>
            <w:hideMark/>
          </w:tcPr>
          <w:p w14:paraId="162F1C9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39</w:t>
            </w:r>
          </w:p>
        </w:tc>
      </w:tr>
      <w:tr w:rsidR="00ED4602" w:rsidRPr="00ED4602" w14:paraId="5CFDAD97"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69643CC0"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3232</w:t>
            </w:r>
          </w:p>
        </w:tc>
        <w:tc>
          <w:tcPr>
            <w:tcW w:w="5527" w:type="dxa"/>
            <w:tcBorders>
              <w:top w:val="nil"/>
              <w:left w:val="nil"/>
              <w:bottom w:val="single" w:sz="4" w:space="0" w:color="auto"/>
              <w:right w:val="single" w:sz="4" w:space="0" w:color="auto"/>
            </w:tcBorders>
            <w:shd w:val="clear" w:color="auto" w:fill="auto"/>
            <w:noWrap/>
            <w:vAlign w:val="bottom"/>
            <w:hideMark/>
          </w:tcPr>
          <w:p w14:paraId="457B7B06"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Usluge tekućeg i investicijskog održavanja</w:t>
            </w:r>
          </w:p>
        </w:tc>
        <w:tc>
          <w:tcPr>
            <w:tcW w:w="1567" w:type="dxa"/>
            <w:tcBorders>
              <w:top w:val="nil"/>
              <w:left w:val="nil"/>
              <w:bottom w:val="single" w:sz="4" w:space="0" w:color="auto"/>
              <w:right w:val="single" w:sz="4" w:space="0" w:color="auto"/>
            </w:tcBorders>
            <w:shd w:val="clear" w:color="000000" w:fill="FFFFFF"/>
            <w:noWrap/>
            <w:vAlign w:val="bottom"/>
            <w:hideMark/>
          </w:tcPr>
          <w:p w14:paraId="2D2B76E3"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10.010,10</w:t>
            </w:r>
          </w:p>
        </w:tc>
        <w:tc>
          <w:tcPr>
            <w:tcW w:w="1713" w:type="dxa"/>
            <w:tcBorders>
              <w:top w:val="nil"/>
              <w:left w:val="nil"/>
              <w:bottom w:val="single" w:sz="4" w:space="0" w:color="auto"/>
              <w:right w:val="single" w:sz="4" w:space="0" w:color="auto"/>
            </w:tcBorders>
            <w:shd w:val="clear" w:color="000000" w:fill="FFFFFF"/>
            <w:vAlign w:val="bottom"/>
            <w:hideMark/>
          </w:tcPr>
          <w:p w14:paraId="777CB6E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31.500</w:t>
            </w:r>
          </w:p>
        </w:tc>
        <w:tc>
          <w:tcPr>
            <w:tcW w:w="1766" w:type="dxa"/>
            <w:tcBorders>
              <w:top w:val="nil"/>
              <w:left w:val="nil"/>
              <w:bottom w:val="single" w:sz="4" w:space="0" w:color="auto"/>
              <w:right w:val="single" w:sz="4" w:space="0" w:color="auto"/>
            </w:tcBorders>
            <w:shd w:val="clear" w:color="000000" w:fill="FFFFFF"/>
            <w:noWrap/>
            <w:vAlign w:val="bottom"/>
            <w:hideMark/>
          </w:tcPr>
          <w:p w14:paraId="0681D75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8.311,31</w:t>
            </w:r>
          </w:p>
        </w:tc>
        <w:tc>
          <w:tcPr>
            <w:tcW w:w="1091" w:type="dxa"/>
            <w:tcBorders>
              <w:top w:val="nil"/>
              <w:left w:val="nil"/>
              <w:bottom w:val="single" w:sz="4" w:space="0" w:color="auto"/>
              <w:right w:val="single" w:sz="4" w:space="0" w:color="auto"/>
            </w:tcBorders>
            <w:shd w:val="clear" w:color="000000" w:fill="FFFFFF"/>
            <w:noWrap/>
            <w:vAlign w:val="bottom"/>
            <w:hideMark/>
          </w:tcPr>
          <w:p w14:paraId="3E2E342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83</w:t>
            </w:r>
          </w:p>
        </w:tc>
        <w:tc>
          <w:tcPr>
            <w:tcW w:w="1091" w:type="dxa"/>
            <w:tcBorders>
              <w:top w:val="nil"/>
              <w:left w:val="nil"/>
              <w:bottom w:val="single" w:sz="4" w:space="0" w:color="auto"/>
              <w:right w:val="single" w:sz="4" w:space="0" w:color="auto"/>
            </w:tcBorders>
            <w:shd w:val="clear" w:color="000000" w:fill="FFFFFF"/>
            <w:noWrap/>
            <w:vAlign w:val="bottom"/>
            <w:hideMark/>
          </w:tcPr>
          <w:p w14:paraId="0D930A4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26</w:t>
            </w:r>
          </w:p>
        </w:tc>
      </w:tr>
      <w:tr w:rsidR="00ED4602" w:rsidRPr="00ED4602" w14:paraId="19912104"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0AF9605C"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3233</w:t>
            </w:r>
          </w:p>
        </w:tc>
        <w:tc>
          <w:tcPr>
            <w:tcW w:w="5527" w:type="dxa"/>
            <w:tcBorders>
              <w:top w:val="nil"/>
              <w:left w:val="nil"/>
              <w:bottom w:val="single" w:sz="4" w:space="0" w:color="auto"/>
              <w:right w:val="single" w:sz="4" w:space="0" w:color="auto"/>
            </w:tcBorders>
            <w:shd w:val="clear" w:color="auto" w:fill="auto"/>
            <w:noWrap/>
            <w:vAlign w:val="bottom"/>
            <w:hideMark/>
          </w:tcPr>
          <w:p w14:paraId="1BF26F7B"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Usluge promidžbe i informiranja</w:t>
            </w:r>
          </w:p>
        </w:tc>
        <w:tc>
          <w:tcPr>
            <w:tcW w:w="1567" w:type="dxa"/>
            <w:tcBorders>
              <w:top w:val="nil"/>
              <w:left w:val="nil"/>
              <w:bottom w:val="single" w:sz="4" w:space="0" w:color="auto"/>
              <w:right w:val="single" w:sz="4" w:space="0" w:color="auto"/>
            </w:tcBorders>
            <w:shd w:val="clear" w:color="000000" w:fill="FFFFFF"/>
            <w:noWrap/>
            <w:vAlign w:val="bottom"/>
            <w:hideMark/>
          </w:tcPr>
          <w:p w14:paraId="3EAB9527"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2.807,81</w:t>
            </w:r>
          </w:p>
        </w:tc>
        <w:tc>
          <w:tcPr>
            <w:tcW w:w="1713" w:type="dxa"/>
            <w:tcBorders>
              <w:top w:val="nil"/>
              <w:left w:val="nil"/>
              <w:bottom w:val="single" w:sz="4" w:space="0" w:color="auto"/>
              <w:right w:val="single" w:sz="4" w:space="0" w:color="auto"/>
            </w:tcBorders>
            <w:shd w:val="clear" w:color="000000" w:fill="FFFFFF"/>
            <w:vAlign w:val="bottom"/>
            <w:hideMark/>
          </w:tcPr>
          <w:p w14:paraId="5785E05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2.884</w:t>
            </w:r>
          </w:p>
        </w:tc>
        <w:tc>
          <w:tcPr>
            <w:tcW w:w="1766" w:type="dxa"/>
            <w:tcBorders>
              <w:top w:val="nil"/>
              <w:left w:val="nil"/>
              <w:bottom w:val="single" w:sz="4" w:space="0" w:color="auto"/>
              <w:right w:val="single" w:sz="4" w:space="0" w:color="auto"/>
            </w:tcBorders>
            <w:shd w:val="clear" w:color="000000" w:fill="FFFFFF"/>
            <w:noWrap/>
            <w:vAlign w:val="bottom"/>
            <w:hideMark/>
          </w:tcPr>
          <w:p w14:paraId="45FC6E6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871,34</w:t>
            </w:r>
          </w:p>
        </w:tc>
        <w:tc>
          <w:tcPr>
            <w:tcW w:w="1091" w:type="dxa"/>
            <w:tcBorders>
              <w:top w:val="nil"/>
              <w:left w:val="nil"/>
              <w:bottom w:val="single" w:sz="4" w:space="0" w:color="auto"/>
              <w:right w:val="single" w:sz="4" w:space="0" w:color="auto"/>
            </w:tcBorders>
            <w:shd w:val="clear" w:color="000000" w:fill="FFFFFF"/>
            <w:noWrap/>
            <w:vAlign w:val="bottom"/>
            <w:hideMark/>
          </w:tcPr>
          <w:p w14:paraId="002353F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31</w:t>
            </w:r>
          </w:p>
        </w:tc>
        <w:tc>
          <w:tcPr>
            <w:tcW w:w="1091" w:type="dxa"/>
            <w:tcBorders>
              <w:top w:val="nil"/>
              <w:left w:val="nil"/>
              <w:bottom w:val="single" w:sz="4" w:space="0" w:color="auto"/>
              <w:right w:val="single" w:sz="4" w:space="0" w:color="auto"/>
            </w:tcBorders>
            <w:shd w:val="clear" w:color="000000" w:fill="FFFFFF"/>
            <w:noWrap/>
            <w:vAlign w:val="bottom"/>
            <w:hideMark/>
          </w:tcPr>
          <w:p w14:paraId="6659AEB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30</w:t>
            </w:r>
          </w:p>
        </w:tc>
      </w:tr>
      <w:tr w:rsidR="00ED4602" w:rsidRPr="00ED4602" w14:paraId="53151FC3"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6FAC5996"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3234</w:t>
            </w:r>
          </w:p>
        </w:tc>
        <w:tc>
          <w:tcPr>
            <w:tcW w:w="5527" w:type="dxa"/>
            <w:tcBorders>
              <w:top w:val="nil"/>
              <w:left w:val="nil"/>
              <w:bottom w:val="single" w:sz="4" w:space="0" w:color="auto"/>
              <w:right w:val="single" w:sz="4" w:space="0" w:color="auto"/>
            </w:tcBorders>
            <w:shd w:val="clear" w:color="auto" w:fill="auto"/>
            <w:noWrap/>
            <w:vAlign w:val="bottom"/>
            <w:hideMark/>
          </w:tcPr>
          <w:p w14:paraId="41F5C61B"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Komunalne usluge</w:t>
            </w:r>
          </w:p>
        </w:tc>
        <w:tc>
          <w:tcPr>
            <w:tcW w:w="1567" w:type="dxa"/>
            <w:tcBorders>
              <w:top w:val="nil"/>
              <w:left w:val="nil"/>
              <w:bottom w:val="single" w:sz="4" w:space="0" w:color="auto"/>
              <w:right w:val="single" w:sz="4" w:space="0" w:color="auto"/>
            </w:tcBorders>
            <w:shd w:val="clear" w:color="000000" w:fill="FFFFFF"/>
            <w:noWrap/>
            <w:vAlign w:val="bottom"/>
            <w:hideMark/>
          </w:tcPr>
          <w:p w14:paraId="0CBDC1F8"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9.665,44</w:t>
            </w:r>
          </w:p>
        </w:tc>
        <w:tc>
          <w:tcPr>
            <w:tcW w:w="1713" w:type="dxa"/>
            <w:tcBorders>
              <w:top w:val="nil"/>
              <w:left w:val="nil"/>
              <w:bottom w:val="single" w:sz="4" w:space="0" w:color="auto"/>
              <w:right w:val="single" w:sz="4" w:space="0" w:color="auto"/>
            </w:tcBorders>
            <w:shd w:val="clear" w:color="000000" w:fill="FFFFFF"/>
            <w:vAlign w:val="bottom"/>
            <w:hideMark/>
          </w:tcPr>
          <w:p w14:paraId="66C6F77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24.577</w:t>
            </w:r>
          </w:p>
        </w:tc>
        <w:tc>
          <w:tcPr>
            <w:tcW w:w="1766" w:type="dxa"/>
            <w:tcBorders>
              <w:top w:val="nil"/>
              <w:left w:val="nil"/>
              <w:bottom w:val="single" w:sz="4" w:space="0" w:color="auto"/>
              <w:right w:val="single" w:sz="4" w:space="0" w:color="auto"/>
            </w:tcBorders>
            <w:shd w:val="clear" w:color="000000" w:fill="FFFFFF"/>
            <w:noWrap/>
            <w:vAlign w:val="bottom"/>
            <w:hideMark/>
          </w:tcPr>
          <w:p w14:paraId="7A11AA0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10.201,34</w:t>
            </w:r>
          </w:p>
        </w:tc>
        <w:tc>
          <w:tcPr>
            <w:tcW w:w="1091" w:type="dxa"/>
            <w:tcBorders>
              <w:top w:val="nil"/>
              <w:left w:val="nil"/>
              <w:bottom w:val="single" w:sz="4" w:space="0" w:color="auto"/>
              <w:right w:val="single" w:sz="4" w:space="0" w:color="auto"/>
            </w:tcBorders>
            <w:shd w:val="clear" w:color="000000" w:fill="FFFFFF"/>
            <w:noWrap/>
            <w:vAlign w:val="bottom"/>
            <w:hideMark/>
          </w:tcPr>
          <w:p w14:paraId="12B41DFE"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106</w:t>
            </w:r>
          </w:p>
        </w:tc>
        <w:tc>
          <w:tcPr>
            <w:tcW w:w="1091" w:type="dxa"/>
            <w:tcBorders>
              <w:top w:val="nil"/>
              <w:left w:val="nil"/>
              <w:bottom w:val="single" w:sz="4" w:space="0" w:color="auto"/>
              <w:right w:val="single" w:sz="4" w:space="0" w:color="auto"/>
            </w:tcBorders>
            <w:shd w:val="clear" w:color="000000" w:fill="FFFFFF"/>
            <w:noWrap/>
            <w:vAlign w:val="bottom"/>
            <w:hideMark/>
          </w:tcPr>
          <w:p w14:paraId="22EF5824"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42</w:t>
            </w:r>
          </w:p>
        </w:tc>
      </w:tr>
      <w:tr w:rsidR="00ED4602" w:rsidRPr="00ED4602" w14:paraId="394A36B0"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6C706F01"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3236</w:t>
            </w:r>
          </w:p>
        </w:tc>
        <w:tc>
          <w:tcPr>
            <w:tcW w:w="5527" w:type="dxa"/>
            <w:tcBorders>
              <w:top w:val="nil"/>
              <w:left w:val="nil"/>
              <w:bottom w:val="single" w:sz="4" w:space="0" w:color="auto"/>
              <w:right w:val="single" w:sz="4" w:space="0" w:color="auto"/>
            </w:tcBorders>
            <w:shd w:val="clear" w:color="auto" w:fill="auto"/>
            <w:noWrap/>
            <w:vAlign w:val="bottom"/>
            <w:hideMark/>
          </w:tcPr>
          <w:p w14:paraId="305F5A2C"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Zdravstvene i veterinarske usluge</w:t>
            </w:r>
          </w:p>
        </w:tc>
        <w:tc>
          <w:tcPr>
            <w:tcW w:w="1567" w:type="dxa"/>
            <w:tcBorders>
              <w:top w:val="nil"/>
              <w:left w:val="nil"/>
              <w:bottom w:val="single" w:sz="4" w:space="0" w:color="auto"/>
              <w:right w:val="single" w:sz="4" w:space="0" w:color="auto"/>
            </w:tcBorders>
            <w:shd w:val="clear" w:color="000000" w:fill="FFFFFF"/>
            <w:noWrap/>
            <w:vAlign w:val="bottom"/>
            <w:hideMark/>
          </w:tcPr>
          <w:p w14:paraId="55131789"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1.355,18</w:t>
            </w:r>
          </w:p>
        </w:tc>
        <w:tc>
          <w:tcPr>
            <w:tcW w:w="1713" w:type="dxa"/>
            <w:tcBorders>
              <w:top w:val="nil"/>
              <w:left w:val="nil"/>
              <w:bottom w:val="single" w:sz="4" w:space="0" w:color="auto"/>
              <w:right w:val="single" w:sz="4" w:space="0" w:color="auto"/>
            </w:tcBorders>
            <w:shd w:val="clear" w:color="000000" w:fill="FFFFFF"/>
            <w:vAlign w:val="bottom"/>
            <w:hideMark/>
          </w:tcPr>
          <w:p w14:paraId="587ABC8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4.300</w:t>
            </w:r>
          </w:p>
        </w:tc>
        <w:tc>
          <w:tcPr>
            <w:tcW w:w="1766" w:type="dxa"/>
            <w:tcBorders>
              <w:top w:val="nil"/>
              <w:left w:val="nil"/>
              <w:bottom w:val="single" w:sz="4" w:space="0" w:color="auto"/>
              <w:right w:val="single" w:sz="4" w:space="0" w:color="auto"/>
            </w:tcBorders>
            <w:shd w:val="clear" w:color="000000" w:fill="FFFFFF"/>
            <w:noWrap/>
            <w:vAlign w:val="bottom"/>
            <w:hideMark/>
          </w:tcPr>
          <w:p w14:paraId="779F9E7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1.229,47</w:t>
            </w:r>
          </w:p>
        </w:tc>
        <w:tc>
          <w:tcPr>
            <w:tcW w:w="1091" w:type="dxa"/>
            <w:tcBorders>
              <w:top w:val="nil"/>
              <w:left w:val="nil"/>
              <w:bottom w:val="single" w:sz="4" w:space="0" w:color="auto"/>
              <w:right w:val="single" w:sz="4" w:space="0" w:color="auto"/>
            </w:tcBorders>
            <w:shd w:val="clear" w:color="000000" w:fill="FFFFFF"/>
            <w:noWrap/>
            <w:vAlign w:val="bottom"/>
            <w:hideMark/>
          </w:tcPr>
          <w:p w14:paraId="418F657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91</w:t>
            </w:r>
          </w:p>
        </w:tc>
        <w:tc>
          <w:tcPr>
            <w:tcW w:w="1091" w:type="dxa"/>
            <w:tcBorders>
              <w:top w:val="nil"/>
              <w:left w:val="nil"/>
              <w:bottom w:val="single" w:sz="4" w:space="0" w:color="auto"/>
              <w:right w:val="single" w:sz="4" w:space="0" w:color="auto"/>
            </w:tcBorders>
            <w:shd w:val="clear" w:color="000000" w:fill="FFFFFF"/>
            <w:noWrap/>
            <w:vAlign w:val="bottom"/>
            <w:hideMark/>
          </w:tcPr>
          <w:p w14:paraId="35347A7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29</w:t>
            </w:r>
          </w:p>
        </w:tc>
      </w:tr>
      <w:tr w:rsidR="00ED4602" w:rsidRPr="00ED4602" w14:paraId="48FB9C63"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6F20DE84"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3237</w:t>
            </w:r>
          </w:p>
        </w:tc>
        <w:tc>
          <w:tcPr>
            <w:tcW w:w="5527" w:type="dxa"/>
            <w:tcBorders>
              <w:top w:val="nil"/>
              <w:left w:val="nil"/>
              <w:bottom w:val="single" w:sz="4" w:space="0" w:color="auto"/>
              <w:right w:val="single" w:sz="4" w:space="0" w:color="auto"/>
            </w:tcBorders>
            <w:shd w:val="clear" w:color="auto" w:fill="auto"/>
            <w:noWrap/>
            <w:vAlign w:val="bottom"/>
            <w:hideMark/>
          </w:tcPr>
          <w:p w14:paraId="5B057353"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Intelektualne i osobne usluge</w:t>
            </w:r>
          </w:p>
        </w:tc>
        <w:tc>
          <w:tcPr>
            <w:tcW w:w="1567" w:type="dxa"/>
            <w:tcBorders>
              <w:top w:val="nil"/>
              <w:left w:val="nil"/>
              <w:bottom w:val="single" w:sz="4" w:space="0" w:color="auto"/>
              <w:right w:val="single" w:sz="4" w:space="0" w:color="auto"/>
            </w:tcBorders>
            <w:shd w:val="clear" w:color="000000" w:fill="FFFFFF"/>
            <w:noWrap/>
            <w:vAlign w:val="bottom"/>
            <w:hideMark/>
          </w:tcPr>
          <w:p w14:paraId="7B261D47"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 </w:t>
            </w:r>
          </w:p>
        </w:tc>
        <w:tc>
          <w:tcPr>
            <w:tcW w:w="1713" w:type="dxa"/>
            <w:tcBorders>
              <w:top w:val="nil"/>
              <w:left w:val="nil"/>
              <w:bottom w:val="single" w:sz="4" w:space="0" w:color="auto"/>
              <w:right w:val="single" w:sz="4" w:space="0" w:color="auto"/>
            </w:tcBorders>
            <w:shd w:val="clear" w:color="000000" w:fill="FFFFFF"/>
            <w:vAlign w:val="bottom"/>
            <w:hideMark/>
          </w:tcPr>
          <w:p w14:paraId="003E1CB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218</w:t>
            </w:r>
          </w:p>
        </w:tc>
        <w:tc>
          <w:tcPr>
            <w:tcW w:w="1766" w:type="dxa"/>
            <w:tcBorders>
              <w:top w:val="nil"/>
              <w:left w:val="nil"/>
              <w:bottom w:val="single" w:sz="4" w:space="0" w:color="auto"/>
              <w:right w:val="single" w:sz="4" w:space="0" w:color="auto"/>
            </w:tcBorders>
            <w:shd w:val="clear" w:color="000000" w:fill="FFFFFF"/>
            <w:noWrap/>
            <w:vAlign w:val="bottom"/>
            <w:hideMark/>
          </w:tcPr>
          <w:p w14:paraId="69E1408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091" w:type="dxa"/>
            <w:tcBorders>
              <w:top w:val="nil"/>
              <w:left w:val="nil"/>
              <w:bottom w:val="single" w:sz="4" w:space="0" w:color="auto"/>
              <w:right w:val="single" w:sz="4" w:space="0" w:color="auto"/>
            </w:tcBorders>
            <w:shd w:val="clear" w:color="000000" w:fill="FFFFFF"/>
            <w:noWrap/>
            <w:vAlign w:val="bottom"/>
            <w:hideMark/>
          </w:tcPr>
          <w:p w14:paraId="0175219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FFFFFF"/>
            <w:noWrap/>
            <w:vAlign w:val="bottom"/>
            <w:hideMark/>
          </w:tcPr>
          <w:p w14:paraId="05953AC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0</w:t>
            </w:r>
          </w:p>
        </w:tc>
      </w:tr>
      <w:tr w:rsidR="00ED4602" w:rsidRPr="00ED4602" w14:paraId="0A29B2CB"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77AB4F9F"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3238</w:t>
            </w:r>
          </w:p>
        </w:tc>
        <w:tc>
          <w:tcPr>
            <w:tcW w:w="5527" w:type="dxa"/>
            <w:tcBorders>
              <w:top w:val="nil"/>
              <w:left w:val="nil"/>
              <w:bottom w:val="single" w:sz="4" w:space="0" w:color="auto"/>
              <w:right w:val="single" w:sz="4" w:space="0" w:color="auto"/>
            </w:tcBorders>
            <w:shd w:val="clear" w:color="auto" w:fill="auto"/>
            <w:noWrap/>
            <w:vAlign w:val="bottom"/>
            <w:hideMark/>
          </w:tcPr>
          <w:p w14:paraId="021A768F"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Računalne usluge</w:t>
            </w:r>
          </w:p>
        </w:tc>
        <w:tc>
          <w:tcPr>
            <w:tcW w:w="1567" w:type="dxa"/>
            <w:tcBorders>
              <w:top w:val="nil"/>
              <w:left w:val="nil"/>
              <w:bottom w:val="single" w:sz="4" w:space="0" w:color="auto"/>
              <w:right w:val="single" w:sz="4" w:space="0" w:color="auto"/>
            </w:tcBorders>
            <w:shd w:val="clear" w:color="000000" w:fill="FFFFFF"/>
            <w:noWrap/>
            <w:vAlign w:val="bottom"/>
            <w:hideMark/>
          </w:tcPr>
          <w:p w14:paraId="4C42FFB9"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115,73</w:t>
            </w:r>
          </w:p>
        </w:tc>
        <w:tc>
          <w:tcPr>
            <w:tcW w:w="1713" w:type="dxa"/>
            <w:tcBorders>
              <w:top w:val="nil"/>
              <w:left w:val="nil"/>
              <w:bottom w:val="single" w:sz="4" w:space="0" w:color="auto"/>
              <w:right w:val="single" w:sz="4" w:space="0" w:color="auto"/>
            </w:tcBorders>
            <w:shd w:val="clear" w:color="000000" w:fill="FFFFFF"/>
            <w:vAlign w:val="bottom"/>
            <w:hideMark/>
          </w:tcPr>
          <w:p w14:paraId="415949C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796</w:t>
            </w:r>
          </w:p>
        </w:tc>
        <w:tc>
          <w:tcPr>
            <w:tcW w:w="1766" w:type="dxa"/>
            <w:tcBorders>
              <w:top w:val="nil"/>
              <w:left w:val="nil"/>
              <w:bottom w:val="single" w:sz="4" w:space="0" w:color="auto"/>
              <w:right w:val="single" w:sz="4" w:space="0" w:color="auto"/>
            </w:tcBorders>
            <w:shd w:val="clear" w:color="000000" w:fill="FFFFFF"/>
            <w:noWrap/>
            <w:vAlign w:val="bottom"/>
            <w:hideMark/>
          </w:tcPr>
          <w:p w14:paraId="196F510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90,84</w:t>
            </w:r>
          </w:p>
        </w:tc>
        <w:tc>
          <w:tcPr>
            <w:tcW w:w="1091" w:type="dxa"/>
            <w:tcBorders>
              <w:top w:val="nil"/>
              <w:left w:val="nil"/>
              <w:bottom w:val="single" w:sz="4" w:space="0" w:color="auto"/>
              <w:right w:val="single" w:sz="4" w:space="0" w:color="auto"/>
            </w:tcBorders>
            <w:shd w:val="clear" w:color="000000" w:fill="FFFFFF"/>
            <w:noWrap/>
            <w:vAlign w:val="bottom"/>
            <w:hideMark/>
          </w:tcPr>
          <w:p w14:paraId="5E8419D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78</w:t>
            </w:r>
          </w:p>
        </w:tc>
        <w:tc>
          <w:tcPr>
            <w:tcW w:w="1091" w:type="dxa"/>
            <w:tcBorders>
              <w:top w:val="nil"/>
              <w:left w:val="nil"/>
              <w:bottom w:val="single" w:sz="4" w:space="0" w:color="auto"/>
              <w:right w:val="single" w:sz="4" w:space="0" w:color="auto"/>
            </w:tcBorders>
            <w:shd w:val="clear" w:color="000000" w:fill="FFFFFF"/>
            <w:noWrap/>
            <w:vAlign w:val="bottom"/>
            <w:hideMark/>
          </w:tcPr>
          <w:p w14:paraId="0CE00B9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11</w:t>
            </w:r>
          </w:p>
        </w:tc>
      </w:tr>
      <w:tr w:rsidR="00ED4602" w:rsidRPr="00ED4602" w14:paraId="013B9998"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7CBCD0C9"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3239</w:t>
            </w:r>
          </w:p>
        </w:tc>
        <w:tc>
          <w:tcPr>
            <w:tcW w:w="5527" w:type="dxa"/>
            <w:tcBorders>
              <w:top w:val="nil"/>
              <w:left w:val="nil"/>
              <w:bottom w:val="single" w:sz="4" w:space="0" w:color="auto"/>
              <w:right w:val="single" w:sz="4" w:space="0" w:color="auto"/>
            </w:tcBorders>
            <w:shd w:val="clear" w:color="auto" w:fill="auto"/>
            <w:noWrap/>
            <w:vAlign w:val="bottom"/>
            <w:hideMark/>
          </w:tcPr>
          <w:p w14:paraId="72A2B450"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Ostale usluge</w:t>
            </w:r>
          </w:p>
        </w:tc>
        <w:tc>
          <w:tcPr>
            <w:tcW w:w="1567" w:type="dxa"/>
            <w:tcBorders>
              <w:top w:val="nil"/>
              <w:left w:val="nil"/>
              <w:bottom w:val="single" w:sz="4" w:space="0" w:color="auto"/>
              <w:right w:val="single" w:sz="4" w:space="0" w:color="auto"/>
            </w:tcBorders>
            <w:shd w:val="clear" w:color="000000" w:fill="FFFFFF"/>
            <w:noWrap/>
            <w:vAlign w:val="bottom"/>
            <w:hideMark/>
          </w:tcPr>
          <w:p w14:paraId="66EC66A8"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562,14</w:t>
            </w:r>
          </w:p>
        </w:tc>
        <w:tc>
          <w:tcPr>
            <w:tcW w:w="1713" w:type="dxa"/>
            <w:tcBorders>
              <w:top w:val="nil"/>
              <w:left w:val="nil"/>
              <w:bottom w:val="single" w:sz="4" w:space="0" w:color="auto"/>
              <w:right w:val="single" w:sz="4" w:space="0" w:color="auto"/>
            </w:tcBorders>
            <w:shd w:val="clear" w:color="000000" w:fill="FFFFFF"/>
            <w:vAlign w:val="bottom"/>
            <w:hideMark/>
          </w:tcPr>
          <w:p w14:paraId="162B3624"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2.618</w:t>
            </w:r>
          </w:p>
        </w:tc>
        <w:tc>
          <w:tcPr>
            <w:tcW w:w="1766" w:type="dxa"/>
            <w:tcBorders>
              <w:top w:val="nil"/>
              <w:left w:val="nil"/>
              <w:bottom w:val="single" w:sz="4" w:space="0" w:color="auto"/>
              <w:right w:val="single" w:sz="4" w:space="0" w:color="auto"/>
            </w:tcBorders>
            <w:shd w:val="clear" w:color="000000" w:fill="FFFFFF"/>
            <w:noWrap/>
            <w:vAlign w:val="bottom"/>
            <w:hideMark/>
          </w:tcPr>
          <w:p w14:paraId="12C8C744"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455,64</w:t>
            </w:r>
          </w:p>
        </w:tc>
        <w:tc>
          <w:tcPr>
            <w:tcW w:w="1091" w:type="dxa"/>
            <w:tcBorders>
              <w:top w:val="nil"/>
              <w:left w:val="nil"/>
              <w:bottom w:val="single" w:sz="4" w:space="0" w:color="auto"/>
              <w:right w:val="single" w:sz="4" w:space="0" w:color="auto"/>
            </w:tcBorders>
            <w:shd w:val="clear" w:color="000000" w:fill="FFFFFF"/>
            <w:noWrap/>
            <w:vAlign w:val="bottom"/>
            <w:hideMark/>
          </w:tcPr>
          <w:p w14:paraId="3B913A6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81</w:t>
            </w:r>
          </w:p>
        </w:tc>
        <w:tc>
          <w:tcPr>
            <w:tcW w:w="1091" w:type="dxa"/>
            <w:tcBorders>
              <w:top w:val="nil"/>
              <w:left w:val="nil"/>
              <w:bottom w:val="single" w:sz="4" w:space="0" w:color="auto"/>
              <w:right w:val="single" w:sz="4" w:space="0" w:color="auto"/>
            </w:tcBorders>
            <w:shd w:val="clear" w:color="000000" w:fill="FFFFFF"/>
            <w:noWrap/>
            <w:vAlign w:val="bottom"/>
            <w:hideMark/>
          </w:tcPr>
          <w:p w14:paraId="4D7AF5F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17</w:t>
            </w:r>
          </w:p>
        </w:tc>
      </w:tr>
      <w:tr w:rsidR="00ED4602" w:rsidRPr="00ED4602" w14:paraId="3D7C7250"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668015E9"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3291</w:t>
            </w:r>
          </w:p>
        </w:tc>
        <w:tc>
          <w:tcPr>
            <w:tcW w:w="5527" w:type="dxa"/>
            <w:tcBorders>
              <w:top w:val="nil"/>
              <w:left w:val="nil"/>
              <w:bottom w:val="single" w:sz="4" w:space="0" w:color="auto"/>
              <w:right w:val="single" w:sz="4" w:space="0" w:color="auto"/>
            </w:tcBorders>
            <w:shd w:val="clear" w:color="auto" w:fill="auto"/>
            <w:noWrap/>
            <w:vAlign w:val="bottom"/>
            <w:hideMark/>
          </w:tcPr>
          <w:p w14:paraId="5AD5869A"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Naknade za rad predstavničkih i izvršnih tijela, povjerenstava i slično</w:t>
            </w:r>
          </w:p>
        </w:tc>
        <w:tc>
          <w:tcPr>
            <w:tcW w:w="1567" w:type="dxa"/>
            <w:tcBorders>
              <w:top w:val="nil"/>
              <w:left w:val="nil"/>
              <w:bottom w:val="single" w:sz="4" w:space="0" w:color="auto"/>
              <w:right w:val="single" w:sz="4" w:space="0" w:color="auto"/>
            </w:tcBorders>
            <w:shd w:val="clear" w:color="000000" w:fill="FFFFFF"/>
            <w:noWrap/>
            <w:vAlign w:val="bottom"/>
            <w:hideMark/>
          </w:tcPr>
          <w:p w14:paraId="4C99AA05"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1.097,34</w:t>
            </w:r>
          </w:p>
        </w:tc>
        <w:tc>
          <w:tcPr>
            <w:tcW w:w="1713" w:type="dxa"/>
            <w:tcBorders>
              <w:top w:val="nil"/>
              <w:left w:val="nil"/>
              <w:bottom w:val="single" w:sz="4" w:space="0" w:color="auto"/>
              <w:right w:val="single" w:sz="4" w:space="0" w:color="auto"/>
            </w:tcBorders>
            <w:shd w:val="clear" w:color="000000" w:fill="FFFFFF"/>
            <w:vAlign w:val="bottom"/>
            <w:hideMark/>
          </w:tcPr>
          <w:p w14:paraId="3E1C671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2.256</w:t>
            </w:r>
          </w:p>
        </w:tc>
        <w:tc>
          <w:tcPr>
            <w:tcW w:w="1766" w:type="dxa"/>
            <w:tcBorders>
              <w:top w:val="nil"/>
              <w:left w:val="nil"/>
              <w:bottom w:val="single" w:sz="4" w:space="0" w:color="auto"/>
              <w:right w:val="single" w:sz="4" w:space="0" w:color="auto"/>
            </w:tcBorders>
            <w:shd w:val="clear" w:color="000000" w:fill="FFFFFF"/>
            <w:noWrap/>
            <w:vAlign w:val="bottom"/>
            <w:hideMark/>
          </w:tcPr>
          <w:p w14:paraId="62ACD9EA"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1.070,00</w:t>
            </w:r>
          </w:p>
        </w:tc>
        <w:tc>
          <w:tcPr>
            <w:tcW w:w="1091" w:type="dxa"/>
            <w:tcBorders>
              <w:top w:val="nil"/>
              <w:left w:val="nil"/>
              <w:bottom w:val="single" w:sz="4" w:space="0" w:color="auto"/>
              <w:right w:val="single" w:sz="4" w:space="0" w:color="auto"/>
            </w:tcBorders>
            <w:shd w:val="clear" w:color="000000" w:fill="FFFFFF"/>
            <w:noWrap/>
            <w:vAlign w:val="bottom"/>
            <w:hideMark/>
          </w:tcPr>
          <w:p w14:paraId="1C30D50E"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98</w:t>
            </w:r>
          </w:p>
        </w:tc>
        <w:tc>
          <w:tcPr>
            <w:tcW w:w="1091" w:type="dxa"/>
            <w:tcBorders>
              <w:top w:val="nil"/>
              <w:left w:val="nil"/>
              <w:bottom w:val="single" w:sz="4" w:space="0" w:color="auto"/>
              <w:right w:val="single" w:sz="4" w:space="0" w:color="auto"/>
            </w:tcBorders>
            <w:shd w:val="clear" w:color="000000" w:fill="FFFFFF"/>
            <w:noWrap/>
            <w:vAlign w:val="bottom"/>
            <w:hideMark/>
          </w:tcPr>
          <w:p w14:paraId="186A34E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47</w:t>
            </w:r>
          </w:p>
        </w:tc>
      </w:tr>
      <w:tr w:rsidR="00ED4602" w:rsidRPr="00ED4602" w14:paraId="10585A95"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6A3A2C38"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3292</w:t>
            </w:r>
          </w:p>
        </w:tc>
        <w:tc>
          <w:tcPr>
            <w:tcW w:w="5527" w:type="dxa"/>
            <w:tcBorders>
              <w:top w:val="nil"/>
              <w:left w:val="nil"/>
              <w:bottom w:val="single" w:sz="4" w:space="0" w:color="auto"/>
              <w:right w:val="single" w:sz="4" w:space="0" w:color="auto"/>
            </w:tcBorders>
            <w:shd w:val="clear" w:color="auto" w:fill="auto"/>
            <w:noWrap/>
            <w:vAlign w:val="bottom"/>
            <w:hideMark/>
          </w:tcPr>
          <w:p w14:paraId="54BF5348"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Premije osiguranja</w:t>
            </w:r>
          </w:p>
        </w:tc>
        <w:tc>
          <w:tcPr>
            <w:tcW w:w="1567" w:type="dxa"/>
            <w:tcBorders>
              <w:top w:val="nil"/>
              <w:left w:val="nil"/>
              <w:bottom w:val="single" w:sz="4" w:space="0" w:color="auto"/>
              <w:right w:val="single" w:sz="4" w:space="0" w:color="auto"/>
            </w:tcBorders>
            <w:shd w:val="clear" w:color="000000" w:fill="FFFFFF"/>
            <w:noWrap/>
            <w:vAlign w:val="bottom"/>
            <w:hideMark/>
          </w:tcPr>
          <w:p w14:paraId="4AEAE36C"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371,37</w:t>
            </w:r>
          </w:p>
        </w:tc>
        <w:tc>
          <w:tcPr>
            <w:tcW w:w="1713" w:type="dxa"/>
            <w:tcBorders>
              <w:top w:val="nil"/>
              <w:left w:val="nil"/>
              <w:bottom w:val="single" w:sz="4" w:space="0" w:color="auto"/>
              <w:right w:val="single" w:sz="4" w:space="0" w:color="auto"/>
            </w:tcBorders>
            <w:shd w:val="clear" w:color="000000" w:fill="FFFFFF"/>
            <w:vAlign w:val="bottom"/>
            <w:hideMark/>
          </w:tcPr>
          <w:p w14:paraId="3023802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1.200</w:t>
            </w:r>
          </w:p>
        </w:tc>
        <w:tc>
          <w:tcPr>
            <w:tcW w:w="1766" w:type="dxa"/>
            <w:tcBorders>
              <w:top w:val="nil"/>
              <w:left w:val="nil"/>
              <w:bottom w:val="single" w:sz="4" w:space="0" w:color="auto"/>
              <w:right w:val="single" w:sz="4" w:space="0" w:color="auto"/>
            </w:tcBorders>
            <w:shd w:val="clear" w:color="000000" w:fill="FFFFFF"/>
            <w:noWrap/>
            <w:vAlign w:val="bottom"/>
            <w:hideMark/>
          </w:tcPr>
          <w:p w14:paraId="5CF80A7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472,93</w:t>
            </w:r>
          </w:p>
        </w:tc>
        <w:tc>
          <w:tcPr>
            <w:tcW w:w="1091" w:type="dxa"/>
            <w:tcBorders>
              <w:top w:val="nil"/>
              <w:left w:val="nil"/>
              <w:bottom w:val="single" w:sz="4" w:space="0" w:color="auto"/>
              <w:right w:val="single" w:sz="4" w:space="0" w:color="auto"/>
            </w:tcBorders>
            <w:shd w:val="clear" w:color="000000" w:fill="FFFFFF"/>
            <w:noWrap/>
            <w:vAlign w:val="bottom"/>
            <w:hideMark/>
          </w:tcPr>
          <w:p w14:paraId="32B58CAF"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127</w:t>
            </w:r>
          </w:p>
        </w:tc>
        <w:tc>
          <w:tcPr>
            <w:tcW w:w="1091" w:type="dxa"/>
            <w:tcBorders>
              <w:top w:val="nil"/>
              <w:left w:val="nil"/>
              <w:bottom w:val="single" w:sz="4" w:space="0" w:color="auto"/>
              <w:right w:val="single" w:sz="4" w:space="0" w:color="auto"/>
            </w:tcBorders>
            <w:shd w:val="clear" w:color="000000" w:fill="FFFFFF"/>
            <w:noWrap/>
            <w:vAlign w:val="bottom"/>
            <w:hideMark/>
          </w:tcPr>
          <w:p w14:paraId="79E2E42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39</w:t>
            </w:r>
          </w:p>
        </w:tc>
      </w:tr>
      <w:tr w:rsidR="00ED4602" w:rsidRPr="00ED4602" w14:paraId="60585C1F"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2897BD81"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3295</w:t>
            </w:r>
          </w:p>
        </w:tc>
        <w:tc>
          <w:tcPr>
            <w:tcW w:w="5527" w:type="dxa"/>
            <w:tcBorders>
              <w:top w:val="nil"/>
              <w:left w:val="nil"/>
              <w:bottom w:val="single" w:sz="4" w:space="0" w:color="auto"/>
              <w:right w:val="single" w:sz="4" w:space="0" w:color="auto"/>
            </w:tcBorders>
            <w:shd w:val="clear" w:color="auto" w:fill="auto"/>
            <w:noWrap/>
            <w:vAlign w:val="bottom"/>
            <w:hideMark/>
          </w:tcPr>
          <w:p w14:paraId="604DBA4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Pristojbe i naknade</w:t>
            </w:r>
          </w:p>
        </w:tc>
        <w:tc>
          <w:tcPr>
            <w:tcW w:w="1567" w:type="dxa"/>
            <w:tcBorders>
              <w:top w:val="nil"/>
              <w:left w:val="nil"/>
              <w:bottom w:val="single" w:sz="4" w:space="0" w:color="auto"/>
              <w:right w:val="single" w:sz="4" w:space="0" w:color="auto"/>
            </w:tcBorders>
            <w:shd w:val="clear" w:color="000000" w:fill="FFFFFF"/>
            <w:noWrap/>
            <w:vAlign w:val="bottom"/>
            <w:hideMark/>
          </w:tcPr>
          <w:p w14:paraId="20EF38E4"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 </w:t>
            </w:r>
          </w:p>
        </w:tc>
        <w:tc>
          <w:tcPr>
            <w:tcW w:w="1713" w:type="dxa"/>
            <w:tcBorders>
              <w:top w:val="nil"/>
              <w:left w:val="nil"/>
              <w:bottom w:val="single" w:sz="4" w:space="0" w:color="auto"/>
              <w:right w:val="single" w:sz="4" w:space="0" w:color="auto"/>
            </w:tcBorders>
            <w:shd w:val="clear" w:color="000000" w:fill="FFFFFF"/>
            <w:vAlign w:val="bottom"/>
            <w:hideMark/>
          </w:tcPr>
          <w:p w14:paraId="14663E2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66</w:t>
            </w:r>
          </w:p>
        </w:tc>
        <w:tc>
          <w:tcPr>
            <w:tcW w:w="1766" w:type="dxa"/>
            <w:tcBorders>
              <w:top w:val="nil"/>
              <w:left w:val="nil"/>
              <w:bottom w:val="single" w:sz="4" w:space="0" w:color="auto"/>
              <w:right w:val="single" w:sz="4" w:space="0" w:color="auto"/>
            </w:tcBorders>
            <w:shd w:val="clear" w:color="000000" w:fill="FFFFFF"/>
            <w:noWrap/>
            <w:vAlign w:val="bottom"/>
            <w:hideMark/>
          </w:tcPr>
          <w:p w14:paraId="316BF26E"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799,50</w:t>
            </w:r>
          </w:p>
        </w:tc>
        <w:tc>
          <w:tcPr>
            <w:tcW w:w="1091" w:type="dxa"/>
            <w:tcBorders>
              <w:top w:val="nil"/>
              <w:left w:val="nil"/>
              <w:bottom w:val="single" w:sz="4" w:space="0" w:color="auto"/>
              <w:right w:val="single" w:sz="4" w:space="0" w:color="auto"/>
            </w:tcBorders>
            <w:shd w:val="clear" w:color="000000" w:fill="FFFFFF"/>
            <w:noWrap/>
            <w:vAlign w:val="bottom"/>
            <w:hideMark/>
          </w:tcPr>
          <w:p w14:paraId="154034A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FFFFFF"/>
            <w:noWrap/>
            <w:vAlign w:val="bottom"/>
            <w:hideMark/>
          </w:tcPr>
          <w:p w14:paraId="5B30206A"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1.211</w:t>
            </w:r>
          </w:p>
        </w:tc>
      </w:tr>
      <w:tr w:rsidR="00ED4602" w:rsidRPr="00ED4602" w14:paraId="2C67FEBF"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38D2F465" w14:textId="77777777" w:rsidR="00ED4602" w:rsidRPr="00ED4602" w:rsidRDefault="00ED4602" w:rsidP="00ED4602">
            <w:pPr>
              <w:spacing w:after="0" w:line="240" w:lineRule="auto"/>
              <w:jc w:val="center"/>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Skupina 34</w:t>
            </w:r>
          </w:p>
        </w:tc>
        <w:tc>
          <w:tcPr>
            <w:tcW w:w="5527" w:type="dxa"/>
            <w:tcBorders>
              <w:top w:val="nil"/>
              <w:left w:val="nil"/>
              <w:bottom w:val="single" w:sz="4" w:space="0" w:color="auto"/>
              <w:right w:val="single" w:sz="4" w:space="0" w:color="auto"/>
            </w:tcBorders>
            <w:shd w:val="clear" w:color="000000" w:fill="FFFFFF"/>
            <w:vAlign w:val="center"/>
            <w:hideMark/>
          </w:tcPr>
          <w:p w14:paraId="0FF68616"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Financijski rashodi</w:t>
            </w:r>
          </w:p>
        </w:tc>
        <w:tc>
          <w:tcPr>
            <w:tcW w:w="1567" w:type="dxa"/>
            <w:tcBorders>
              <w:top w:val="nil"/>
              <w:left w:val="nil"/>
              <w:bottom w:val="single" w:sz="4" w:space="0" w:color="auto"/>
              <w:right w:val="single" w:sz="4" w:space="0" w:color="auto"/>
            </w:tcBorders>
            <w:shd w:val="clear" w:color="000000" w:fill="FFFFFF"/>
            <w:noWrap/>
            <w:vAlign w:val="bottom"/>
            <w:hideMark/>
          </w:tcPr>
          <w:p w14:paraId="7F82A0BA"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426,17</w:t>
            </w:r>
          </w:p>
        </w:tc>
        <w:tc>
          <w:tcPr>
            <w:tcW w:w="1713" w:type="dxa"/>
            <w:tcBorders>
              <w:top w:val="nil"/>
              <w:left w:val="nil"/>
              <w:bottom w:val="single" w:sz="4" w:space="0" w:color="auto"/>
              <w:right w:val="single" w:sz="4" w:space="0" w:color="auto"/>
            </w:tcBorders>
            <w:shd w:val="clear" w:color="000000" w:fill="FFFFFF"/>
            <w:noWrap/>
            <w:vAlign w:val="bottom"/>
            <w:hideMark/>
          </w:tcPr>
          <w:p w14:paraId="515CFC40"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916</w:t>
            </w:r>
          </w:p>
        </w:tc>
        <w:tc>
          <w:tcPr>
            <w:tcW w:w="1766" w:type="dxa"/>
            <w:tcBorders>
              <w:top w:val="nil"/>
              <w:left w:val="nil"/>
              <w:bottom w:val="single" w:sz="4" w:space="0" w:color="auto"/>
              <w:right w:val="single" w:sz="4" w:space="0" w:color="auto"/>
            </w:tcBorders>
            <w:shd w:val="clear" w:color="000000" w:fill="FFFFFF"/>
            <w:noWrap/>
            <w:vAlign w:val="bottom"/>
            <w:hideMark/>
          </w:tcPr>
          <w:p w14:paraId="774606AD"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484,69</w:t>
            </w:r>
          </w:p>
        </w:tc>
        <w:tc>
          <w:tcPr>
            <w:tcW w:w="1091" w:type="dxa"/>
            <w:tcBorders>
              <w:top w:val="nil"/>
              <w:left w:val="nil"/>
              <w:bottom w:val="single" w:sz="4" w:space="0" w:color="auto"/>
              <w:right w:val="single" w:sz="4" w:space="0" w:color="auto"/>
            </w:tcBorders>
            <w:shd w:val="clear" w:color="000000" w:fill="FFFFFF"/>
            <w:noWrap/>
            <w:vAlign w:val="bottom"/>
            <w:hideMark/>
          </w:tcPr>
          <w:p w14:paraId="547B1C79"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114</w:t>
            </w:r>
          </w:p>
        </w:tc>
        <w:tc>
          <w:tcPr>
            <w:tcW w:w="1091" w:type="dxa"/>
            <w:tcBorders>
              <w:top w:val="nil"/>
              <w:left w:val="nil"/>
              <w:bottom w:val="single" w:sz="4" w:space="0" w:color="auto"/>
              <w:right w:val="single" w:sz="4" w:space="0" w:color="auto"/>
            </w:tcBorders>
            <w:shd w:val="clear" w:color="000000" w:fill="FFFFFF"/>
            <w:noWrap/>
            <w:vAlign w:val="bottom"/>
            <w:hideMark/>
          </w:tcPr>
          <w:p w14:paraId="12003117"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53</w:t>
            </w:r>
          </w:p>
        </w:tc>
      </w:tr>
      <w:tr w:rsidR="00ED4602" w:rsidRPr="00ED4602" w14:paraId="690DEE3C"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2CA4B27D"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3431</w:t>
            </w:r>
          </w:p>
        </w:tc>
        <w:tc>
          <w:tcPr>
            <w:tcW w:w="5527" w:type="dxa"/>
            <w:tcBorders>
              <w:top w:val="nil"/>
              <w:left w:val="nil"/>
              <w:bottom w:val="single" w:sz="4" w:space="0" w:color="auto"/>
              <w:right w:val="single" w:sz="4" w:space="0" w:color="auto"/>
            </w:tcBorders>
            <w:shd w:val="clear" w:color="auto" w:fill="auto"/>
            <w:noWrap/>
            <w:vAlign w:val="bottom"/>
            <w:hideMark/>
          </w:tcPr>
          <w:p w14:paraId="45603BBA"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Bankarske usluge i usluge platnog prometa</w:t>
            </w:r>
          </w:p>
        </w:tc>
        <w:tc>
          <w:tcPr>
            <w:tcW w:w="1567" w:type="dxa"/>
            <w:tcBorders>
              <w:top w:val="nil"/>
              <w:left w:val="nil"/>
              <w:bottom w:val="single" w:sz="4" w:space="0" w:color="auto"/>
              <w:right w:val="single" w:sz="4" w:space="0" w:color="auto"/>
            </w:tcBorders>
            <w:shd w:val="clear" w:color="000000" w:fill="FFFFFF"/>
            <w:noWrap/>
            <w:vAlign w:val="bottom"/>
            <w:hideMark/>
          </w:tcPr>
          <w:p w14:paraId="17E03201"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426,17</w:t>
            </w:r>
          </w:p>
        </w:tc>
        <w:tc>
          <w:tcPr>
            <w:tcW w:w="1713" w:type="dxa"/>
            <w:tcBorders>
              <w:top w:val="nil"/>
              <w:left w:val="nil"/>
              <w:bottom w:val="single" w:sz="4" w:space="0" w:color="auto"/>
              <w:right w:val="single" w:sz="4" w:space="0" w:color="auto"/>
            </w:tcBorders>
            <w:shd w:val="clear" w:color="000000" w:fill="FFFFFF"/>
            <w:noWrap/>
            <w:vAlign w:val="bottom"/>
            <w:hideMark/>
          </w:tcPr>
          <w:p w14:paraId="0EEB0544"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850</w:t>
            </w:r>
          </w:p>
        </w:tc>
        <w:tc>
          <w:tcPr>
            <w:tcW w:w="1766" w:type="dxa"/>
            <w:tcBorders>
              <w:top w:val="nil"/>
              <w:left w:val="nil"/>
              <w:bottom w:val="single" w:sz="4" w:space="0" w:color="auto"/>
              <w:right w:val="single" w:sz="4" w:space="0" w:color="auto"/>
            </w:tcBorders>
            <w:shd w:val="clear" w:color="000000" w:fill="FFFFFF"/>
            <w:noWrap/>
            <w:vAlign w:val="bottom"/>
            <w:hideMark/>
          </w:tcPr>
          <w:p w14:paraId="6935BE5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471,41</w:t>
            </w:r>
          </w:p>
        </w:tc>
        <w:tc>
          <w:tcPr>
            <w:tcW w:w="1091" w:type="dxa"/>
            <w:tcBorders>
              <w:top w:val="nil"/>
              <w:left w:val="nil"/>
              <w:bottom w:val="single" w:sz="4" w:space="0" w:color="auto"/>
              <w:right w:val="single" w:sz="4" w:space="0" w:color="auto"/>
            </w:tcBorders>
            <w:shd w:val="clear" w:color="000000" w:fill="FFFFFF"/>
            <w:noWrap/>
            <w:vAlign w:val="bottom"/>
            <w:hideMark/>
          </w:tcPr>
          <w:p w14:paraId="4DD3279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111</w:t>
            </w:r>
          </w:p>
        </w:tc>
        <w:tc>
          <w:tcPr>
            <w:tcW w:w="1091" w:type="dxa"/>
            <w:tcBorders>
              <w:top w:val="nil"/>
              <w:left w:val="nil"/>
              <w:bottom w:val="single" w:sz="4" w:space="0" w:color="auto"/>
              <w:right w:val="single" w:sz="4" w:space="0" w:color="auto"/>
            </w:tcBorders>
            <w:shd w:val="clear" w:color="000000" w:fill="FFFFFF"/>
            <w:noWrap/>
            <w:vAlign w:val="bottom"/>
            <w:hideMark/>
          </w:tcPr>
          <w:p w14:paraId="38A33AA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55</w:t>
            </w:r>
          </w:p>
        </w:tc>
      </w:tr>
      <w:tr w:rsidR="00ED4602" w:rsidRPr="00ED4602" w14:paraId="64F0CDC7"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56795E45"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3433</w:t>
            </w:r>
          </w:p>
        </w:tc>
        <w:tc>
          <w:tcPr>
            <w:tcW w:w="5527" w:type="dxa"/>
            <w:tcBorders>
              <w:top w:val="nil"/>
              <w:left w:val="nil"/>
              <w:bottom w:val="single" w:sz="4" w:space="0" w:color="auto"/>
              <w:right w:val="single" w:sz="4" w:space="0" w:color="auto"/>
            </w:tcBorders>
            <w:shd w:val="clear" w:color="auto" w:fill="auto"/>
            <w:noWrap/>
            <w:vAlign w:val="bottom"/>
            <w:hideMark/>
          </w:tcPr>
          <w:p w14:paraId="09225B2E"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Zatezne kamate</w:t>
            </w:r>
          </w:p>
        </w:tc>
        <w:tc>
          <w:tcPr>
            <w:tcW w:w="1567" w:type="dxa"/>
            <w:tcBorders>
              <w:top w:val="nil"/>
              <w:left w:val="nil"/>
              <w:bottom w:val="single" w:sz="4" w:space="0" w:color="auto"/>
              <w:right w:val="single" w:sz="4" w:space="0" w:color="auto"/>
            </w:tcBorders>
            <w:shd w:val="clear" w:color="000000" w:fill="FFFFFF"/>
            <w:noWrap/>
            <w:vAlign w:val="bottom"/>
            <w:hideMark/>
          </w:tcPr>
          <w:p w14:paraId="0610AC96"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 </w:t>
            </w:r>
          </w:p>
        </w:tc>
        <w:tc>
          <w:tcPr>
            <w:tcW w:w="1713" w:type="dxa"/>
            <w:tcBorders>
              <w:top w:val="nil"/>
              <w:left w:val="nil"/>
              <w:bottom w:val="single" w:sz="4" w:space="0" w:color="auto"/>
              <w:right w:val="single" w:sz="4" w:space="0" w:color="auto"/>
            </w:tcBorders>
            <w:shd w:val="clear" w:color="000000" w:fill="FFFFFF"/>
            <w:noWrap/>
            <w:vAlign w:val="bottom"/>
            <w:hideMark/>
          </w:tcPr>
          <w:p w14:paraId="48B9A4C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66</w:t>
            </w:r>
          </w:p>
        </w:tc>
        <w:tc>
          <w:tcPr>
            <w:tcW w:w="1766" w:type="dxa"/>
            <w:tcBorders>
              <w:top w:val="nil"/>
              <w:left w:val="nil"/>
              <w:bottom w:val="single" w:sz="4" w:space="0" w:color="auto"/>
              <w:right w:val="single" w:sz="4" w:space="0" w:color="auto"/>
            </w:tcBorders>
            <w:shd w:val="clear" w:color="000000" w:fill="FFFFFF"/>
            <w:noWrap/>
            <w:vAlign w:val="bottom"/>
            <w:hideMark/>
          </w:tcPr>
          <w:p w14:paraId="14F409B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13,28</w:t>
            </w:r>
          </w:p>
        </w:tc>
        <w:tc>
          <w:tcPr>
            <w:tcW w:w="1091" w:type="dxa"/>
            <w:tcBorders>
              <w:top w:val="nil"/>
              <w:left w:val="nil"/>
              <w:bottom w:val="single" w:sz="4" w:space="0" w:color="auto"/>
              <w:right w:val="single" w:sz="4" w:space="0" w:color="auto"/>
            </w:tcBorders>
            <w:shd w:val="clear" w:color="000000" w:fill="FFFFFF"/>
            <w:noWrap/>
            <w:vAlign w:val="bottom"/>
            <w:hideMark/>
          </w:tcPr>
          <w:p w14:paraId="71248E2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FFFFFF"/>
            <w:noWrap/>
            <w:vAlign w:val="bottom"/>
            <w:hideMark/>
          </w:tcPr>
          <w:p w14:paraId="226DAF7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20</w:t>
            </w:r>
          </w:p>
        </w:tc>
      </w:tr>
      <w:tr w:rsidR="00ED4602" w:rsidRPr="00ED4602" w14:paraId="6C955B83"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051346EE"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Skupina 36</w:t>
            </w:r>
          </w:p>
        </w:tc>
        <w:tc>
          <w:tcPr>
            <w:tcW w:w="5527" w:type="dxa"/>
            <w:tcBorders>
              <w:top w:val="nil"/>
              <w:left w:val="nil"/>
              <w:bottom w:val="single" w:sz="4" w:space="0" w:color="auto"/>
              <w:right w:val="single" w:sz="4" w:space="0" w:color="auto"/>
            </w:tcBorders>
            <w:shd w:val="clear" w:color="auto" w:fill="auto"/>
            <w:noWrap/>
            <w:vAlign w:val="bottom"/>
            <w:hideMark/>
          </w:tcPr>
          <w:p w14:paraId="4F94C0B2"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Potpore</w:t>
            </w:r>
          </w:p>
        </w:tc>
        <w:tc>
          <w:tcPr>
            <w:tcW w:w="1567" w:type="dxa"/>
            <w:tcBorders>
              <w:top w:val="nil"/>
              <w:left w:val="nil"/>
              <w:bottom w:val="single" w:sz="4" w:space="0" w:color="auto"/>
              <w:right w:val="single" w:sz="4" w:space="0" w:color="auto"/>
            </w:tcBorders>
            <w:shd w:val="clear" w:color="000000" w:fill="FFFFFF"/>
            <w:noWrap/>
            <w:vAlign w:val="bottom"/>
            <w:hideMark/>
          </w:tcPr>
          <w:p w14:paraId="18B15B43"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45.678,31</w:t>
            </w:r>
          </w:p>
        </w:tc>
        <w:tc>
          <w:tcPr>
            <w:tcW w:w="1713" w:type="dxa"/>
            <w:tcBorders>
              <w:top w:val="nil"/>
              <w:left w:val="nil"/>
              <w:bottom w:val="single" w:sz="4" w:space="0" w:color="auto"/>
              <w:right w:val="single" w:sz="4" w:space="0" w:color="auto"/>
            </w:tcBorders>
            <w:shd w:val="clear" w:color="000000" w:fill="FFFFFF"/>
            <w:noWrap/>
            <w:vAlign w:val="bottom"/>
            <w:hideMark/>
          </w:tcPr>
          <w:p w14:paraId="6706D0B6"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0B81B8E0"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62.402,65</w:t>
            </w:r>
          </w:p>
        </w:tc>
        <w:tc>
          <w:tcPr>
            <w:tcW w:w="1091" w:type="dxa"/>
            <w:tcBorders>
              <w:top w:val="nil"/>
              <w:left w:val="nil"/>
              <w:bottom w:val="single" w:sz="4" w:space="0" w:color="auto"/>
              <w:right w:val="single" w:sz="4" w:space="0" w:color="auto"/>
            </w:tcBorders>
            <w:shd w:val="clear" w:color="000000" w:fill="FFFFFF"/>
            <w:noWrap/>
            <w:vAlign w:val="bottom"/>
            <w:hideMark/>
          </w:tcPr>
          <w:p w14:paraId="0A9E2C4A"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137</w:t>
            </w:r>
          </w:p>
        </w:tc>
        <w:tc>
          <w:tcPr>
            <w:tcW w:w="1091" w:type="dxa"/>
            <w:tcBorders>
              <w:top w:val="nil"/>
              <w:left w:val="nil"/>
              <w:bottom w:val="single" w:sz="4" w:space="0" w:color="auto"/>
              <w:right w:val="single" w:sz="4" w:space="0" w:color="auto"/>
            </w:tcBorders>
            <w:shd w:val="clear" w:color="000000" w:fill="FFFFFF"/>
            <w:noWrap/>
            <w:vAlign w:val="bottom"/>
            <w:hideMark/>
          </w:tcPr>
          <w:p w14:paraId="7115CE3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r>
      <w:tr w:rsidR="00ED4602" w:rsidRPr="00ED4602" w14:paraId="19126ACC"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38E4A5B4"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3691</w:t>
            </w:r>
          </w:p>
        </w:tc>
        <w:tc>
          <w:tcPr>
            <w:tcW w:w="5527" w:type="dxa"/>
            <w:tcBorders>
              <w:top w:val="nil"/>
              <w:left w:val="nil"/>
              <w:bottom w:val="single" w:sz="4" w:space="0" w:color="auto"/>
              <w:right w:val="single" w:sz="4" w:space="0" w:color="auto"/>
            </w:tcBorders>
            <w:shd w:val="clear" w:color="auto" w:fill="auto"/>
            <w:noWrap/>
            <w:vAlign w:val="bottom"/>
            <w:hideMark/>
          </w:tcPr>
          <w:p w14:paraId="36B5C0A2"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Tekući prijenosi između proračunskih korisnika istog proračuna</w:t>
            </w:r>
          </w:p>
        </w:tc>
        <w:tc>
          <w:tcPr>
            <w:tcW w:w="1567" w:type="dxa"/>
            <w:tcBorders>
              <w:top w:val="nil"/>
              <w:left w:val="nil"/>
              <w:bottom w:val="single" w:sz="4" w:space="0" w:color="auto"/>
              <w:right w:val="single" w:sz="4" w:space="0" w:color="auto"/>
            </w:tcBorders>
            <w:shd w:val="clear" w:color="000000" w:fill="FFFFFF"/>
            <w:noWrap/>
            <w:vAlign w:val="bottom"/>
            <w:hideMark/>
          </w:tcPr>
          <w:p w14:paraId="75ABE34F"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45.678,31</w:t>
            </w:r>
          </w:p>
        </w:tc>
        <w:tc>
          <w:tcPr>
            <w:tcW w:w="1713" w:type="dxa"/>
            <w:tcBorders>
              <w:top w:val="nil"/>
              <w:left w:val="nil"/>
              <w:bottom w:val="single" w:sz="4" w:space="0" w:color="auto"/>
              <w:right w:val="single" w:sz="4" w:space="0" w:color="auto"/>
            </w:tcBorders>
            <w:shd w:val="clear" w:color="000000" w:fill="FFFFFF"/>
            <w:noWrap/>
            <w:vAlign w:val="bottom"/>
            <w:hideMark/>
          </w:tcPr>
          <w:p w14:paraId="5E3C537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766" w:type="dxa"/>
            <w:tcBorders>
              <w:top w:val="nil"/>
              <w:left w:val="nil"/>
              <w:bottom w:val="single" w:sz="4" w:space="0" w:color="auto"/>
              <w:right w:val="single" w:sz="4" w:space="0" w:color="auto"/>
            </w:tcBorders>
            <w:shd w:val="clear" w:color="000000" w:fill="FFFFFF"/>
            <w:noWrap/>
            <w:vAlign w:val="bottom"/>
            <w:hideMark/>
          </w:tcPr>
          <w:p w14:paraId="4B5A1F18"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62.402,65</w:t>
            </w:r>
          </w:p>
        </w:tc>
        <w:tc>
          <w:tcPr>
            <w:tcW w:w="1091" w:type="dxa"/>
            <w:tcBorders>
              <w:top w:val="nil"/>
              <w:left w:val="nil"/>
              <w:bottom w:val="single" w:sz="4" w:space="0" w:color="auto"/>
              <w:right w:val="single" w:sz="4" w:space="0" w:color="auto"/>
            </w:tcBorders>
            <w:shd w:val="clear" w:color="000000" w:fill="FFFFFF"/>
            <w:noWrap/>
            <w:vAlign w:val="bottom"/>
            <w:hideMark/>
          </w:tcPr>
          <w:p w14:paraId="5B67BE0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137</w:t>
            </w:r>
          </w:p>
        </w:tc>
        <w:tc>
          <w:tcPr>
            <w:tcW w:w="1091" w:type="dxa"/>
            <w:tcBorders>
              <w:top w:val="nil"/>
              <w:left w:val="nil"/>
              <w:bottom w:val="single" w:sz="4" w:space="0" w:color="auto"/>
              <w:right w:val="single" w:sz="4" w:space="0" w:color="auto"/>
            </w:tcBorders>
            <w:shd w:val="clear" w:color="000000" w:fill="FFFFFF"/>
            <w:noWrap/>
            <w:vAlign w:val="bottom"/>
            <w:hideMark/>
          </w:tcPr>
          <w:p w14:paraId="35F1D20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r>
      <w:tr w:rsidR="00ED4602" w:rsidRPr="00ED4602" w14:paraId="0D5C3314"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7297E64E" w14:textId="77777777" w:rsidR="00ED4602" w:rsidRPr="00ED4602" w:rsidRDefault="00ED4602" w:rsidP="00ED4602">
            <w:pPr>
              <w:spacing w:after="0" w:line="240" w:lineRule="auto"/>
              <w:jc w:val="center"/>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Skupina 37</w:t>
            </w:r>
          </w:p>
        </w:tc>
        <w:tc>
          <w:tcPr>
            <w:tcW w:w="5527" w:type="dxa"/>
            <w:tcBorders>
              <w:top w:val="nil"/>
              <w:left w:val="nil"/>
              <w:bottom w:val="single" w:sz="4" w:space="0" w:color="auto"/>
              <w:right w:val="single" w:sz="4" w:space="0" w:color="auto"/>
            </w:tcBorders>
            <w:shd w:val="clear" w:color="000000" w:fill="FFFFFF"/>
            <w:vAlign w:val="center"/>
            <w:hideMark/>
          </w:tcPr>
          <w:p w14:paraId="486B2224"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Naknade građanima i kućanstvima</w:t>
            </w:r>
          </w:p>
        </w:tc>
        <w:tc>
          <w:tcPr>
            <w:tcW w:w="1567" w:type="dxa"/>
            <w:tcBorders>
              <w:top w:val="nil"/>
              <w:left w:val="nil"/>
              <w:bottom w:val="single" w:sz="4" w:space="0" w:color="auto"/>
              <w:right w:val="single" w:sz="4" w:space="0" w:color="auto"/>
            </w:tcBorders>
            <w:shd w:val="clear" w:color="000000" w:fill="FFFFFF"/>
            <w:noWrap/>
            <w:vAlign w:val="bottom"/>
            <w:hideMark/>
          </w:tcPr>
          <w:p w14:paraId="510996D2"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3.717,21</w:t>
            </w:r>
          </w:p>
        </w:tc>
        <w:tc>
          <w:tcPr>
            <w:tcW w:w="1713" w:type="dxa"/>
            <w:tcBorders>
              <w:top w:val="nil"/>
              <w:left w:val="nil"/>
              <w:bottom w:val="single" w:sz="4" w:space="0" w:color="auto"/>
              <w:right w:val="single" w:sz="4" w:space="0" w:color="auto"/>
            </w:tcBorders>
            <w:shd w:val="clear" w:color="000000" w:fill="FFFFFF"/>
            <w:noWrap/>
            <w:vAlign w:val="bottom"/>
            <w:hideMark/>
          </w:tcPr>
          <w:p w14:paraId="77EBC4A9"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4.929</w:t>
            </w:r>
          </w:p>
        </w:tc>
        <w:tc>
          <w:tcPr>
            <w:tcW w:w="1766" w:type="dxa"/>
            <w:tcBorders>
              <w:top w:val="nil"/>
              <w:left w:val="nil"/>
              <w:bottom w:val="single" w:sz="4" w:space="0" w:color="auto"/>
              <w:right w:val="single" w:sz="4" w:space="0" w:color="auto"/>
            </w:tcBorders>
            <w:shd w:val="clear" w:color="000000" w:fill="FFFFFF"/>
            <w:noWrap/>
            <w:vAlign w:val="bottom"/>
            <w:hideMark/>
          </w:tcPr>
          <w:p w14:paraId="2AE48773"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2.345,38</w:t>
            </w:r>
          </w:p>
        </w:tc>
        <w:tc>
          <w:tcPr>
            <w:tcW w:w="1091" w:type="dxa"/>
            <w:tcBorders>
              <w:top w:val="nil"/>
              <w:left w:val="nil"/>
              <w:bottom w:val="single" w:sz="4" w:space="0" w:color="auto"/>
              <w:right w:val="single" w:sz="4" w:space="0" w:color="auto"/>
            </w:tcBorders>
            <w:shd w:val="clear" w:color="000000" w:fill="FFFFFF"/>
            <w:noWrap/>
            <w:vAlign w:val="bottom"/>
            <w:hideMark/>
          </w:tcPr>
          <w:p w14:paraId="1C2D0A9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63</w:t>
            </w:r>
          </w:p>
        </w:tc>
        <w:tc>
          <w:tcPr>
            <w:tcW w:w="1091" w:type="dxa"/>
            <w:tcBorders>
              <w:top w:val="nil"/>
              <w:left w:val="nil"/>
              <w:bottom w:val="single" w:sz="4" w:space="0" w:color="auto"/>
              <w:right w:val="single" w:sz="4" w:space="0" w:color="auto"/>
            </w:tcBorders>
            <w:shd w:val="clear" w:color="000000" w:fill="FFFFFF"/>
            <w:noWrap/>
            <w:vAlign w:val="bottom"/>
            <w:hideMark/>
          </w:tcPr>
          <w:p w14:paraId="06FC051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48</w:t>
            </w:r>
          </w:p>
        </w:tc>
      </w:tr>
      <w:tr w:rsidR="00ED4602" w:rsidRPr="00ED4602" w14:paraId="0BF64DB6"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25203313"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lastRenderedPageBreak/>
              <w:t>3721</w:t>
            </w:r>
          </w:p>
        </w:tc>
        <w:tc>
          <w:tcPr>
            <w:tcW w:w="5527" w:type="dxa"/>
            <w:tcBorders>
              <w:top w:val="nil"/>
              <w:left w:val="nil"/>
              <w:bottom w:val="single" w:sz="4" w:space="0" w:color="auto"/>
              <w:right w:val="single" w:sz="4" w:space="0" w:color="auto"/>
            </w:tcBorders>
            <w:shd w:val="clear" w:color="auto" w:fill="auto"/>
            <w:noWrap/>
            <w:vAlign w:val="bottom"/>
            <w:hideMark/>
          </w:tcPr>
          <w:p w14:paraId="5F542B34"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Naknade građanima i kućanstvima u novcu</w:t>
            </w:r>
          </w:p>
        </w:tc>
        <w:tc>
          <w:tcPr>
            <w:tcW w:w="1567" w:type="dxa"/>
            <w:tcBorders>
              <w:top w:val="nil"/>
              <w:left w:val="nil"/>
              <w:bottom w:val="single" w:sz="4" w:space="0" w:color="auto"/>
              <w:right w:val="single" w:sz="4" w:space="0" w:color="auto"/>
            </w:tcBorders>
            <w:shd w:val="clear" w:color="000000" w:fill="FFFFFF"/>
            <w:noWrap/>
            <w:vAlign w:val="bottom"/>
            <w:hideMark/>
          </w:tcPr>
          <w:p w14:paraId="3B0A58C9"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3.589,45</w:t>
            </w:r>
          </w:p>
        </w:tc>
        <w:tc>
          <w:tcPr>
            <w:tcW w:w="1713" w:type="dxa"/>
            <w:tcBorders>
              <w:top w:val="nil"/>
              <w:left w:val="nil"/>
              <w:bottom w:val="single" w:sz="4" w:space="0" w:color="auto"/>
              <w:right w:val="single" w:sz="4" w:space="0" w:color="auto"/>
            </w:tcBorders>
            <w:shd w:val="clear" w:color="000000" w:fill="FFFFFF"/>
            <w:noWrap/>
            <w:vAlign w:val="bottom"/>
            <w:hideMark/>
          </w:tcPr>
          <w:p w14:paraId="16FCEA4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4.000</w:t>
            </w:r>
          </w:p>
        </w:tc>
        <w:tc>
          <w:tcPr>
            <w:tcW w:w="1766" w:type="dxa"/>
            <w:tcBorders>
              <w:top w:val="nil"/>
              <w:left w:val="nil"/>
              <w:bottom w:val="single" w:sz="4" w:space="0" w:color="auto"/>
              <w:right w:val="single" w:sz="4" w:space="0" w:color="auto"/>
            </w:tcBorders>
            <w:shd w:val="clear" w:color="000000" w:fill="FFFFFF"/>
            <w:noWrap/>
            <w:vAlign w:val="bottom"/>
            <w:hideMark/>
          </w:tcPr>
          <w:p w14:paraId="7FB404F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2.142,93</w:t>
            </w:r>
          </w:p>
        </w:tc>
        <w:tc>
          <w:tcPr>
            <w:tcW w:w="1091" w:type="dxa"/>
            <w:tcBorders>
              <w:top w:val="nil"/>
              <w:left w:val="nil"/>
              <w:bottom w:val="single" w:sz="4" w:space="0" w:color="auto"/>
              <w:right w:val="single" w:sz="4" w:space="0" w:color="auto"/>
            </w:tcBorders>
            <w:shd w:val="clear" w:color="000000" w:fill="FFFFFF"/>
            <w:noWrap/>
            <w:vAlign w:val="bottom"/>
            <w:hideMark/>
          </w:tcPr>
          <w:p w14:paraId="382FAF3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60</w:t>
            </w:r>
          </w:p>
        </w:tc>
        <w:tc>
          <w:tcPr>
            <w:tcW w:w="1091" w:type="dxa"/>
            <w:tcBorders>
              <w:top w:val="nil"/>
              <w:left w:val="nil"/>
              <w:bottom w:val="single" w:sz="4" w:space="0" w:color="auto"/>
              <w:right w:val="single" w:sz="4" w:space="0" w:color="auto"/>
            </w:tcBorders>
            <w:shd w:val="clear" w:color="000000" w:fill="FFFFFF"/>
            <w:noWrap/>
            <w:vAlign w:val="bottom"/>
            <w:hideMark/>
          </w:tcPr>
          <w:p w14:paraId="18623E2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54</w:t>
            </w:r>
          </w:p>
        </w:tc>
      </w:tr>
      <w:tr w:rsidR="00ED4602" w:rsidRPr="00ED4602" w14:paraId="1EA00228"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030FEACE"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3722</w:t>
            </w:r>
          </w:p>
        </w:tc>
        <w:tc>
          <w:tcPr>
            <w:tcW w:w="5527" w:type="dxa"/>
            <w:tcBorders>
              <w:top w:val="nil"/>
              <w:left w:val="nil"/>
              <w:bottom w:val="single" w:sz="4" w:space="0" w:color="auto"/>
              <w:right w:val="single" w:sz="4" w:space="0" w:color="auto"/>
            </w:tcBorders>
            <w:shd w:val="clear" w:color="auto" w:fill="auto"/>
            <w:noWrap/>
            <w:vAlign w:val="bottom"/>
            <w:hideMark/>
          </w:tcPr>
          <w:p w14:paraId="14AF9058"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Naknade građanima i kućanstvima u naravi</w:t>
            </w:r>
          </w:p>
        </w:tc>
        <w:tc>
          <w:tcPr>
            <w:tcW w:w="1567" w:type="dxa"/>
            <w:tcBorders>
              <w:top w:val="nil"/>
              <w:left w:val="nil"/>
              <w:bottom w:val="single" w:sz="4" w:space="0" w:color="auto"/>
              <w:right w:val="single" w:sz="4" w:space="0" w:color="auto"/>
            </w:tcBorders>
            <w:shd w:val="clear" w:color="000000" w:fill="FFFFFF"/>
            <w:noWrap/>
            <w:vAlign w:val="bottom"/>
            <w:hideMark/>
          </w:tcPr>
          <w:p w14:paraId="2E413998"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127,76</w:t>
            </w:r>
          </w:p>
        </w:tc>
        <w:tc>
          <w:tcPr>
            <w:tcW w:w="1713" w:type="dxa"/>
            <w:tcBorders>
              <w:top w:val="nil"/>
              <w:left w:val="nil"/>
              <w:bottom w:val="single" w:sz="4" w:space="0" w:color="auto"/>
              <w:right w:val="single" w:sz="4" w:space="0" w:color="auto"/>
            </w:tcBorders>
            <w:shd w:val="clear" w:color="000000" w:fill="FFFFFF"/>
            <w:noWrap/>
            <w:vAlign w:val="bottom"/>
            <w:hideMark/>
          </w:tcPr>
          <w:p w14:paraId="174B3A7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929</w:t>
            </w:r>
          </w:p>
        </w:tc>
        <w:tc>
          <w:tcPr>
            <w:tcW w:w="1766" w:type="dxa"/>
            <w:tcBorders>
              <w:top w:val="nil"/>
              <w:left w:val="nil"/>
              <w:bottom w:val="single" w:sz="4" w:space="0" w:color="auto"/>
              <w:right w:val="single" w:sz="4" w:space="0" w:color="auto"/>
            </w:tcBorders>
            <w:shd w:val="clear" w:color="000000" w:fill="FFFFFF"/>
            <w:noWrap/>
            <w:vAlign w:val="bottom"/>
            <w:hideMark/>
          </w:tcPr>
          <w:p w14:paraId="3C0F7EB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202,45</w:t>
            </w:r>
          </w:p>
        </w:tc>
        <w:tc>
          <w:tcPr>
            <w:tcW w:w="1091" w:type="dxa"/>
            <w:tcBorders>
              <w:top w:val="nil"/>
              <w:left w:val="nil"/>
              <w:bottom w:val="single" w:sz="4" w:space="0" w:color="auto"/>
              <w:right w:val="single" w:sz="4" w:space="0" w:color="auto"/>
            </w:tcBorders>
            <w:shd w:val="clear" w:color="000000" w:fill="FFFFFF"/>
            <w:noWrap/>
            <w:vAlign w:val="bottom"/>
            <w:hideMark/>
          </w:tcPr>
          <w:p w14:paraId="397CF9E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158</w:t>
            </w:r>
          </w:p>
        </w:tc>
        <w:tc>
          <w:tcPr>
            <w:tcW w:w="1091" w:type="dxa"/>
            <w:tcBorders>
              <w:top w:val="nil"/>
              <w:left w:val="nil"/>
              <w:bottom w:val="single" w:sz="4" w:space="0" w:color="auto"/>
              <w:right w:val="single" w:sz="4" w:space="0" w:color="auto"/>
            </w:tcBorders>
            <w:shd w:val="clear" w:color="000000" w:fill="FFFFFF"/>
            <w:noWrap/>
            <w:vAlign w:val="bottom"/>
            <w:hideMark/>
          </w:tcPr>
          <w:p w14:paraId="0A8B5747"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22</w:t>
            </w:r>
          </w:p>
        </w:tc>
      </w:tr>
      <w:tr w:rsidR="00ED4602" w:rsidRPr="00ED4602" w14:paraId="2F5DE9DE"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7B7F7751" w14:textId="77777777" w:rsidR="00ED4602" w:rsidRPr="00ED4602" w:rsidRDefault="00ED4602" w:rsidP="00ED4602">
            <w:pPr>
              <w:spacing w:after="0" w:line="240" w:lineRule="auto"/>
              <w:jc w:val="center"/>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Razred 4</w:t>
            </w:r>
          </w:p>
        </w:tc>
        <w:tc>
          <w:tcPr>
            <w:tcW w:w="5527" w:type="dxa"/>
            <w:tcBorders>
              <w:top w:val="nil"/>
              <w:left w:val="nil"/>
              <w:bottom w:val="single" w:sz="4" w:space="0" w:color="auto"/>
              <w:right w:val="single" w:sz="4" w:space="0" w:color="auto"/>
            </w:tcBorders>
            <w:shd w:val="clear" w:color="000000" w:fill="FFFFFF"/>
            <w:vAlign w:val="center"/>
            <w:hideMark/>
          </w:tcPr>
          <w:p w14:paraId="641166DE"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Rashodi za nabavu nefinancijske imovine</w:t>
            </w:r>
          </w:p>
        </w:tc>
        <w:tc>
          <w:tcPr>
            <w:tcW w:w="1567" w:type="dxa"/>
            <w:tcBorders>
              <w:top w:val="nil"/>
              <w:left w:val="nil"/>
              <w:bottom w:val="single" w:sz="4" w:space="0" w:color="auto"/>
              <w:right w:val="single" w:sz="4" w:space="0" w:color="auto"/>
            </w:tcBorders>
            <w:shd w:val="clear" w:color="000000" w:fill="FFFFFF"/>
            <w:noWrap/>
            <w:vAlign w:val="bottom"/>
            <w:hideMark/>
          </w:tcPr>
          <w:p w14:paraId="0AA44A03"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69.461,10</w:t>
            </w:r>
          </w:p>
        </w:tc>
        <w:tc>
          <w:tcPr>
            <w:tcW w:w="1713" w:type="dxa"/>
            <w:tcBorders>
              <w:top w:val="nil"/>
              <w:left w:val="nil"/>
              <w:bottom w:val="single" w:sz="4" w:space="0" w:color="auto"/>
              <w:right w:val="single" w:sz="4" w:space="0" w:color="auto"/>
            </w:tcBorders>
            <w:shd w:val="clear" w:color="000000" w:fill="FFFFFF"/>
            <w:noWrap/>
            <w:vAlign w:val="bottom"/>
            <w:hideMark/>
          </w:tcPr>
          <w:p w14:paraId="5BB81620"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4035BCF1"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0,00</w:t>
            </w:r>
          </w:p>
        </w:tc>
        <w:tc>
          <w:tcPr>
            <w:tcW w:w="1091" w:type="dxa"/>
            <w:tcBorders>
              <w:top w:val="nil"/>
              <w:left w:val="nil"/>
              <w:bottom w:val="single" w:sz="4" w:space="0" w:color="auto"/>
              <w:right w:val="single" w:sz="4" w:space="0" w:color="auto"/>
            </w:tcBorders>
            <w:shd w:val="clear" w:color="000000" w:fill="FFFFFF"/>
            <w:noWrap/>
            <w:vAlign w:val="bottom"/>
            <w:hideMark/>
          </w:tcPr>
          <w:p w14:paraId="689E31EE"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0</w:t>
            </w:r>
          </w:p>
        </w:tc>
        <w:tc>
          <w:tcPr>
            <w:tcW w:w="1091" w:type="dxa"/>
            <w:tcBorders>
              <w:top w:val="nil"/>
              <w:left w:val="nil"/>
              <w:bottom w:val="single" w:sz="4" w:space="0" w:color="auto"/>
              <w:right w:val="single" w:sz="4" w:space="0" w:color="auto"/>
            </w:tcBorders>
            <w:shd w:val="clear" w:color="000000" w:fill="FFFFFF"/>
            <w:noWrap/>
            <w:vAlign w:val="bottom"/>
            <w:hideMark/>
          </w:tcPr>
          <w:p w14:paraId="17EE632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r>
      <w:tr w:rsidR="00ED4602" w:rsidRPr="00ED4602" w14:paraId="5128D86C"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40E1AD4F" w14:textId="77777777" w:rsidR="00ED4602" w:rsidRPr="00ED4602" w:rsidRDefault="00ED4602" w:rsidP="00ED4602">
            <w:pPr>
              <w:spacing w:after="0" w:line="240" w:lineRule="auto"/>
              <w:jc w:val="center"/>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Skupina 45</w:t>
            </w:r>
          </w:p>
        </w:tc>
        <w:tc>
          <w:tcPr>
            <w:tcW w:w="5527" w:type="dxa"/>
            <w:tcBorders>
              <w:top w:val="nil"/>
              <w:left w:val="nil"/>
              <w:bottom w:val="single" w:sz="4" w:space="0" w:color="auto"/>
              <w:right w:val="single" w:sz="4" w:space="0" w:color="auto"/>
            </w:tcBorders>
            <w:shd w:val="clear" w:color="000000" w:fill="FFFFFF"/>
            <w:vAlign w:val="center"/>
            <w:hideMark/>
          </w:tcPr>
          <w:p w14:paraId="2CC28A5D"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Rashodi za dodatna ulaganja na nefinancijskoj imovini</w:t>
            </w:r>
          </w:p>
        </w:tc>
        <w:tc>
          <w:tcPr>
            <w:tcW w:w="1567" w:type="dxa"/>
            <w:tcBorders>
              <w:top w:val="nil"/>
              <w:left w:val="nil"/>
              <w:bottom w:val="single" w:sz="4" w:space="0" w:color="auto"/>
              <w:right w:val="single" w:sz="4" w:space="0" w:color="auto"/>
            </w:tcBorders>
            <w:shd w:val="clear" w:color="000000" w:fill="FFFFFF"/>
            <w:noWrap/>
            <w:vAlign w:val="bottom"/>
            <w:hideMark/>
          </w:tcPr>
          <w:p w14:paraId="3E42E362"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69.461,10</w:t>
            </w:r>
          </w:p>
        </w:tc>
        <w:tc>
          <w:tcPr>
            <w:tcW w:w="1713" w:type="dxa"/>
            <w:tcBorders>
              <w:top w:val="nil"/>
              <w:left w:val="nil"/>
              <w:bottom w:val="single" w:sz="4" w:space="0" w:color="auto"/>
              <w:right w:val="single" w:sz="4" w:space="0" w:color="auto"/>
            </w:tcBorders>
            <w:shd w:val="clear" w:color="000000" w:fill="FFFFFF"/>
            <w:noWrap/>
            <w:vAlign w:val="bottom"/>
            <w:hideMark/>
          </w:tcPr>
          <w:p w14:paraId="2719F906"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A732D87"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0,00</w:t>
            </w:r>
          </w:p>
        </w:tc>
        <w:tc>
          <w:tcPr>
            <w:tcW w:w="1091" w:type="dxa"/>
            <w:tcBorders>
              <w:top w:val="nil"/>
              <w:left w:val="nil"/>
              <w:bottom w:val="single" w:sz="4" w:space="0" w:color="auto"/>
              <w:right w:val="single" w:sz="4" w:space="0" w:color="auto"/>
            </w:tcBorders>
            <w:shd w:val="clear" w:color="000000" w:fill="FFFFFF"/>
            <w:noWrap/>
            <w:vAlign w:val="bottom"/>
            <w:hideMark/>
          </w:tcPr>
          <w:p w14:paraId="1FA65F6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0</w:t>
            </w:r>
          </w:p>
        </w:tc>
        <w:tc>
          <w:tcPr>
            <w:tcW w:w="1091" w:type="dxa"/>
            <w:tcBorders>
              <w:top w:val="nil"/>
              <w:left w:val="nil"/>
              <w:bottom w:val="single" w:sz="4" w:space="0" w:color="auto"/>
              <w:right w:val="single" w:sz="4" w:space="0" w:color="auto"/>
            </w:tcBorders>
            <w:shd w:val="clear" w:color="000000" w:fill="FFFFFF"/>
            <w:noWrap/>
            <w:vAlign w:val="bottom"/>
            <w:hideMark/>
          </w:tcPr>
          <w:p w14:paraId="4CA781BC"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r>
      <w:tr w:rsidR="00ED4602" w:rsidRPr="00ED4602" w14:paraId="10ADC86D"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270379E2"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4511</w:t>
            </w:r>
          </w:p>
        </w:tc>
        <w:tc>
          <w:tcPr>
            <w:tcW w:w="5527" w:type="dxa"/>
            <w:tcBorders>
              <w:top w:val="nil"/>
              <w:left w:val="nil"/>
              <w:bottom w:val="single" w:sz="4" w:space="0" w:color="auto"/>
              <w:right w:val="single" w:sz="4" w:space="0" w:color="auto"/>
            </w:tcBorders>
            <w:shd w:val="clear" w:color="auto" w:fill="auto"/>
            <w:noWrap/>
            <w:vAlign w:val="bottom"/>
            <w:hideMark/>
          </w:tcPr>
          <w:p w14:paraId="4B6793FD"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Dodatna ulaganja na građevinskim objektima</w:t>
            </w:r>
          </w:p>
        </w:tc>
        <w:tc>
          <w:tcPr>
            <w:tcW w:w="1567" w:type="dxa"/>
            <w:tcBorders>
              <w:top w:val="nil"/>
              <w:left w:val="nil"/>
              <w:bottom w:val="single" w:sz="4" w:space="0" w:color="auto"/>
              <w:right w:val="single" w:sz="4" w:space="0" w:color="auto"/>
            </w:tcBorders>
            <w:shd w:val="clear" w:color="000000" w:fill="FFFFFF"/>
            <w:noWrap/>
            <w:vAlign w:val="bottom"/>
            <w:hideMark/>
          </w:tcPr>
          <w:p w14:paraId="5FA53649"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66.261,87</w:t>
            </w:r>
          </w:p>
        </w:tc>
        <w:tc>
          <w:tcPr>
            <w:tcW w:w="1713" w:type="dxa"/>
            <w:tcBorders>
              <w:top w:val="nil"/>
              <w:left w:val="nil"/>
              <w:bottom w:val="single" w:sz="4" w:space="0" w:color="auto"/>
              <w:right w:val="single" w:sz="4" w:space="0" w:color="auto"/>
            </w:tcBorders>
            <w:shd w:val="clear" w:color="000000" w:fill="FFFFFF"/>
            <w:noWrap/>
            <w:vAlign w:val="bottom"/>
            <w:hideMark/>
          </w:tcPr>
          <w:p w14:paraId="6020858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766" w:type="dxa"/>
            <w:tcBorders>
              <w:top w:val="nil"/>
              <w:left w:val="nil"/>
              <w:bottom w:val="single" w:sz="4" w:space="0" w:color="auto"/>
              <w:right w:val="single" w:sz="4" w:space="0" w:color="auto"/>
            </w:tcBorders>
            <w:shd w:val="clear" w:color="000000" w:fill="FFFFFF"/>
            <w:noWrap/>
            <w:vAlign w:val="bottom"/>
            <w:hideMark/>
          </w:tcPr>
          <w:p w14:paraId="5AAE90C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091" w:type="dxa"/>
            <w:tcBorders>
              <w:top w:val="nil"/>
              <w:left w:val="nil"/>
              <w:bottom w:val="single" w:sz="4" w:space="0" w:color="auto"/>
              <w:right w:val="single" w:sz="4" w:space="0" w:color="auto"/>
            </w:tcBorders>
            <w:shd w:val="clear" w:color="000000" w:fill="FFFFFF"/>
            <w:noWrap/>
            <w:vAlign w:val="bottom"/>
            <w:hideMark/>
          </w:tcPr>
          <w:p w14:paraId="75F5509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0</w:t>
            </w:r>
          </w:p>
        </w:tc>
        <w:tc>
          <w:tcPr>
            <w:tcW w:w="1091" w:type="dxa"/>
            <w:tcBorders>
              <w:top w:val="nil"/>
              <w:left w:val="nil"/>
              <w:bottom w:val="single" w:sz="4" w:space="0" w:color="auto"/>
              <w:right w:val="single" w:sz="4" w:space="0" w:color="auto"/>
            </w:tcBorders>
            <w:shd w:val="clear" w:color="000000" w:fill="FFFFFF"/>
            <w:noWrap/>
            <w:vAlign w:val="bottom"/>
            <w:hideMark/>
          </w:tcPr>
          <w:p w14:paraId="5F21044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r>
      <w:tr w:rsidR="00ED4602" w:rsidRPr="00ED4602" w14:paraId="3F72F968"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75EEACA6"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4521</w:t>
            </w:r>
          </w:p>
        </w:tc>
        <w:tc>
          <w:tcPr>
            <w:tcW w:w="5527" w:type="dxa"/>
            <w:tcBorders>
              <w:top w:val="nil"/>
              <w:left w:val="nil"/>
              <w:bottom w:val="single" w:sz="4" w:space="0" w:color="auto"/>
              <w:right w:val="single" w:sz="4" w:space="0" w:color="auto"/>
            </w:tcBorders>
            <w:shd w:val="clear" w:color="auto" w:fill="auto"/>
            <w:noWrap/>
            <w:vAlign w:val="bottom"/>
            <w:hideMark/>
          </w:tcPr>
          <w:p w14:paraId="60625F34"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Dodatna ulaganja na postrojenjima i opremi</w:t>
            </w:r>
          </w:p>
        </w:tc>
        <w:tc>
          <w:tcPr>
            <w:tcW w:w="1567" w:type="dxa"/>
            <w:tcBorders>
              <w:top w:val="nil"/>
              <w:left w:val="nil"/>
              <w:bottom w:val="single" w:sz="4" w:space="0" w:color="auto"/>
              <w:right w:val="single" w:sz="4" w:space="0" w:color="auto"/>
            </w:tcBorders>
            <w:shd w:val="clear" w:color="000000" w:fill="FFFFFF"/>
            <w:noWrap/>
            <w:vAlign w:val="bottom"/>
            <w:hideMark/>
          </w:tcPr>
          <w:p w14:paraId="38EB3451"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3.199,23</w:t>
            </w:r>
          </w:p>
        </w:tc>
        <w:tc>
          <w:tcPr>
            <w:tcW w:w="1713" w:type="dxa"/>
            <w:tcBorders>
              <w:top w:val="nil"/>
              <w:left w:val="nil"/>
              <w:bottom w:val="single" w:sz="4" w:space="0" w:color="auto"/>
              <w:right w:val="single" w:sz="4" w:space="0" w:color="auto"/>
            </w:tcBorders>
            <w:shd w:val="clear" w:color="000000" w:fill="FFFFFF"/>
            <w:noWrap/>
            <w:vAlign w:val="bottom"/>
            <w:hideMark/>
          </w:tcPr>
          <w:p w14:paraId="3242ECE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766" w:type="dxa"/>
            <w:tcBorders>
              <w:top w:val="nil"/>
              <w:left w:val="nil"/>
              <w:bottom w:val="single" w:sz="4" w:space="0" w:color="auto"/>
              <w:right w:val="single" w:sz="4" w:space="0" w:color="auto"/>
            </w:tcBorders>
            <w:shd w:val="clear" w:color="000000" w:fill="FFFFFF"/>
            <w:noWrap/>
            <w:vAlign w:val="bottom"/>
            <w:hideMark/>
          </w:tcPr>
          <w:p w14:paraId="4C864B54"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 </w:t>
            </w:r>
          </w:p>
        </w:tc>
        <w:tc>
          <w:tcPr>
            <w:tcW w:w="1091" w:type="dxa"/>
            <w:tcBorders>
              <w:top w:val="nil"/>
              <w:left w:val="nil"/>
              <w:bottom w:val="single" w:sz="4" w:space="0" w:color="auto"/>
              <w:right w:val="single" w:sz="4" w:space="0" w:color="auto"/>
            </w:tcBorders>
            <w:shd w:val="clear" w:color="000000" w:fill="FFFFFF"/>
            <w:noWrap/>
            <w:vAlign w:val="bottom"/>
            <w:hideMark/>
          </w:tcPr>
          <w:p w14:paraId="5704BC5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0</w:t>
            </w:r>
          </w:p>
        </w:tc>
        <w:tc>
          <w:tcPr>
            <w:tcW w:w="1091" w:type="dxa"/>
            <w:tcBorders>
              <w:top w:val="nil"/>
              <w:left w:val="nil"/>
              <w:bottom w:val="single" w:sz="4" w:space="0" w:color="auto"/>
              <w:right w:val="single" w:sz="4" w:space="0" w:color="auto"/>
            </w:tcBorders>
            <w:shd w:val="clear" w:color="000000" w:fill="FFFFFF"/>
            <w:noWrap/>
            <w:vAlign w:val="bottom"/>
            <w:hideMark/>
          </w:tcPr>
          <w:p w14:paraId="6BB9515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r>
      <w:tr w:rsidR="00ED4602" w:rsidRPr="00ED4602" w14:paraId="3EE2D7D0"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D9E1F2"/>
            <w:vAlign w:val="center"/>
            <w:hideMark/>
          </w:tcPr>
          <w:p w14:paraId="38D6F39B"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Aktivnost A 798011</w:t>
            </w:r>
          </w:p>
        </w:tc>
        <w:tc>
          <w:tcPr>
            <w:tcW w:w="5527" w:type="dxa"/>
            <w:tcBorders>
              <w:top w:val="nil"/>
              <w:left w:val="nil"/>
              <w:bottom w:val="single" w:sz="4" w:space="0" w:color="auto"/>
              <w:right w:val="single" w:sz="4" w:space="0" w:color="auto"/>
            </w:tcBorders>
            <w:shd w:val="clear" w:color="000000" w:fill="D9E1F2"/>
            <w:vAlign w:val="center"/>
            <w:hideMark/>
          </w:tcPr>
          <w:p w14:paraId="294C5F92"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Skrb o starijim osobama (iz evidencijskih prihoda)</w:t>
            </w:r>
          </w:p>
        </w:tc>
        <w:tc>
          <w:tcPr>
            <w:tcW w:w="1567" w:type="dxa"/>
            <w:tcBorders>
              <w:top w:val="nil"/>
              <w:left w:val="nil"/>
              <w:bottom w:val="single" w:sz="4" w:space="0" w:color="auto"/>
              <w:right w:val="single" w:sz="4" w:space="0" w:color="auto"/>
            </w:tcBorders>
            <w:shd w:val="clear" w:color="000000" w:fill="D9E1F2"/>
            <w:noWrap/>
            <w:vAlign w:val="center"/>
            <w:hideMark/>
          </w:tcPr>
          <w:p w14:paraId="71FB2AD8"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0,00</w:t>
            </w:r>
          </w:p>
        </w:tc>
        <w:tc>
          <w:tcPr>
            <w:tcW w:w="1713" w:type="dxa"/>
            <w:tcBorders>
              <w:top w:val="nil"/>
              <w:left w:val="nil"/>
              <w:bottom w:val="single" w:sz="4" w:space="0" w:color="auto"/>
              <w:right w:val="single" w:sz="4" w:space="0" w:color="auto"/>
            </w:tcBorders>
            <w:shd w:val="clear" w:color="000000" w:fill="D9E1F2"/>
            <w:noWrap/>
            <w:vAlign w:val="center"/>
            <w:hideMark/>
          </w:tcPr>
          <w:p w14:paraId="4BA79342"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20.000</w:t>
            </w:r>
          </w:p>
        </w:tc>
        <w:tc>
          <w:tcPr>
            <w:tcW w:w="1766" w:type="dxa"/>
            <w:tcBorders>
              <w:top w:val="nil"/>
              <w:left w:val="nil"/>
              <w:bottom w:val="single" w:sz="4" w:space="0" w:color="auto"/>
              <w:right w:val="single" w:sz="4" w:space="0" w:color="auto"/>
            </w:tcBorders>
            <w:shd w:val="clear" w:color="000000" w:fill="D9E1F2"/>
            <w:noWrap/>
            <w:vAlign w:val="center"/>
            <w:hideMark/>
          </w:tcPr>
          <w:p w14:paraId="76C92F4D"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20.000,00</w:t>
            </w:r>
          </w:p>
        </w:tc>
        <w:tc>
          <w:tcPr>
            <w:tcW w:w="1091" w:type="dxa"/>
            <w:tcBorders>
              <w:top w:val="nil"/>
              <w:left w:val="nil"/>
              <w:bottom w:val="single" w:sz="4" w:space="0" w:color="auto"/>
              <w:right w:val="single" w:sz="4" w:space="0" w:color="auto"/>
            </w:tcBorders>
            <w:shd w:val="clear" w:color="000000" w:fill="D9E1F2"/>
            <w:noWrap/>
            <w:vAlign w:val="center"/>
            <w:hideMark/>
          </w:tcPr>
          <w:p w14:paraId="1F28A57F"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D9E1F2"/>
            <w:noWrap/>
            <w:vAlign w:val="center"/>
            <w:hideMark/>
          </w:tcPr>
          <w:p w14:paraId="7561AAD0"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100</w:t>
            </w:r>
          </w:p>
        </w:tc>
      </w:tr>
      <w:tr w:rsidR="00ED4602" w:rsidRPr="00ED4602" w14:paraId="0C5003C7"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1F7E0FEB"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Izvor financiranja 52</w:t>
            </w:r>
          </w:p>
        </w:tc>
        <w:tc>
          <w:tcPr>
            <w:tcW w:w="5527" w:type="dxa"/>
            <w:tcBorders>
              <w:top w:val="nil"/>
              <w:left w:val="nil"/>
              <w:bottom w:val="single" w:sz="4" w:space="0" w:color="auto"/>
              <w:right w:val="single" w:sz="4" w:space="0" w:color="auto"/>
            </w:tcBorders>
            <w:shd w:val="clear" w:color="000000" w:fill="FFFFFF"/>
            <w:vAlign w:val="center"/>
            <w:hideMark/>
          </w:tcPr>
          <w:p w14:paraId="42357D8B"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Ostale pomoći</w:t>
            </w:r>
          </w:p>
        </w:tc>
        <w:tc>
          <w:tcPr>
            <w:tcW w:w="1567" w:type="dxa"/>
            <w:tcBorders>
              <w:top w:val="nil"/>
              <w:left w:val="nil"/>
              <w:bottom w:val="single" w:sz="4" w:space="0" w:color="auto"/>
              <w:right w:val="single" w:sz="4" w:space="0" w:color="auto"/>
            </w:tcBorders>
            <w:shd w:val="clear" w:color="000000" w:fill="FFFFFF"/>
            <w:noWrap/>
            <w:vAlign w:val="center"/>
            <w:hideMark/>
          </w:tcPr>
          <w:p w14:paraId="191E08CD"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0,00</w:t>
            </w:r>
          </w:p>
        </w:tc>
        <w:tc>
          <w:tcPr>
            <w:tcW w:w="1713" w:type="dxa"/>
            <w:tcBorders>
              <w:top w:val="nil"/>
              <w:left w:val="nil"/>
              <w:bottom w:val="single" w:sz="4" w:space="0" w:color="auto"/>
              <w:right w:val="single" w:sz="4" w:space="0" w:color="auto"/>
            </w:tcBorders>
            <w:shd w:val="clear" w:color="000000" w:fill="FFFFFF"/>
            <w:noWrap/>
            <w:vAlign w:val="center"/>
            <w:hideMark/>
          </w:tcPr>
          <w:p w14:paraId="30446901"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20.000</w:t>
            </w:r>
          </w:p>
        </w:tc>
        <w:tc>
          <w:tcPr>
            <w:tcW w:w="1766" w:type="dxa"/>
            <w:tcBorders>
              <w:top w:val="nil"/>
              <w:left w:val="nil"/>
              <w:bottom w:val="single" w:sz="4" w:space="0" w:color="auto"/>
              <w:right w:val="single" w:sz="4" w:space="0" w:color="auto"/>
            </w:tcBorders>
            <w:shd w:val="clear" w:color="000000" w:fill="FFFFFF"/>
            <w:noWrap/>
            <w:vAlign w:val="center"/>
            <w:hideMark/>
          </w:tcPr>
          <w:p w14:paraId="4B7D1E9C"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20.000,00</w:t>
            </w:r>
          </w:p>
        </w:tc>
        <w:tc>
          <w:tcPr>
            <w:tcW w:w="1091" w:type="dxa"/>
            <w:tcBorders>
              <w:top w:val="nil"/>
              <w:left w:val="nil"/>
              <w:bottom w:val="single" w:sz="4" w:space="0" w:color="auto"/>
              <w:right w:val="single" w:sz="4" w:space="0" w:color="auto"/>
            </w:tcBorders>
            <w:shd w:val="clear" w:color="000000" w:fill="FFFFFF"/>
            <w:noWrap/>
            <w:vAlign w:val="bottom"/>
            <w:hideMark/>
          </w:tcPr>
          <w:p w14:paraId="1A0C18F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FFFFFF"/>
            <w:noWrap/>
            <w:vAlign w:val="center"/>
            <w:hideMark/>
          </w:tcPr>
          <w:p w14:paraId="5D25C052"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100</w:t>
            </w:r>
          </w:p>
        </w:tc>
      </w:tr>
      <w:tr w:rsidR="00ED4602" w:rsidRPr="00ED4602" w14:paraId="1ACB61C3"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74AD91AD" w14:textId="77777777" w:rsidR="00ED4602" w:rsidRPr="00ED4602" w:rsidRDefault="00ED4602" w:rsidP="00ED4602">
            <w:pPr>
              <w:spacing w:after="0" w:line="240" w:lineRule="auto"/>
              <w:jc w:val="center"/>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Razred 4</w:t>
            </w:r>
          </w:p>
        </w:tc>
        <w:tc>
          <w:tcPr>
            <w:tcW w:w="5527" w:type="dxa"/>
            <w:tcBorders>
              <w:top w:val="nil"/>
              <w:left w:val="nil"/>
              <w:bottom w:val="single" w:sz="4" w:space="0" w:color="auto"/>
              <w:right w:val="single" w:sz="4" w:space="0" w:color="auto"/>
            </w:tcBorders>
            <w:shd w:val="clear" w:color="000000" w:fill="FFFFFF"/>
            <w:vAlign w:val="center"/>
            <w:hideMark/>
          </w:tcPr>
          <w:p w14:paraId="41BA9661"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Rashodi za nabavu nefinancijske imovine</w:t>
            </w:r>
          </w:p>
        </w:tc>
        <w:tc>
          <w:tcPr>
            <w:tcW w:w="1567" w:type="dxa"/>
            <w:tcBorders>
              <w:top w:val="nil"/>
              <w:left w:val="nil"/>
              <w:bottom w:val="single" w:sz="4" w:space="0" w:color="auto"/>
              <w:right w:val="single" w:sz="4" w:space="0" w:color="auto"/>
            </w:tcBorders>
            <w:shd w:val="clear" w:color="000000" w:fill="FFFFFF"/>
            <w:noWrap/>
            <w:vAlign w:val="bottom"/>
            <w:hideMark/>
          </w:tcPr>
          <w:p w14:paraId="2E27DCE2"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0,00</w:t>
            </w:r>
          </w:p>
        </w:tc>
        <w:tc>
          <w:tcPr>
            <w:tcW w:w="1713" w:type="dxa"/>
            <w:tcBorders>
              <w:top w:val="nil"/>
              <w:left w:val="nil"/>
              <w:bottom w:val="single" w:sz="4" w:space="0" w:color="auto"/>
              <w:right w:val="single" w:sz="4" w:space="0" w:color="auto"/>
            </w:tcBorders>
            <w:shd w:val="clear" w:color="000000" w:fill="FFFFFF"/>
            <w:noWrap/>
            <w:vAlign w:val="bottom"/>
            <w:hideMark/>
          </w:tcPr>
          <w:p w14:paraId="4A51952E"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20.000</w:t>
            </w:r>
          </w:p>
        </w:tc>
        <w:tc>
          <w:tcPr>
            <w:tcW w:w="1766" w:type="dxa"/>
            <w:tcBorders>
              <w:top w:val="nil"/>
              <w:left w:val="nil"/>
              <w:bottom w:val="single" w:sz="4" w:space="0" w:color="auto"/>
              <w:right w:val="single" w:sz="4" w:space="0" w:color="auto"/>
            </w:tcBorders>
            <w:shd w:val="clear" w:color="000000" w:fill="FFFFFF"/>
            <w:noWrap/>
            <w:vAlign w:val="bottom"/>
            <w:hideMark/>
          </w:tcPr>
          <w:p w14:paraId="36D4DFB3"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20.000,00</w:t>
            </w:r>
          </w:p>
        </w:tc>
        <w:tc>
          <w:tcPr>
            <w:tcW w:w="1091" w:type="dxa"/>
            <w:tcBorders>
              <w:top w:val="nil"/>
              <w:left w:val="nil"/>
              <w:bottom w:val="single" w:sz="4" w:space="0" w:color="auto"/>
              <w:right w:val="single" w:sz="4" w:space="0" w:color="auto"/>
            </w:tcBorders>
            <w:shd w:val="clear" w:color="000000" w:fill="FFFFFF"/>
            <w:noWrap/>
            <w:vAlign w:val="bottom"/>
            <w:hideMark/>
          </w:tcPr>
          <w:p w14:paraId="1F96B5A3"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FFFFFF"/>
            <w:noWrap/>
            <w:vAlign w:val="bottom"/>
            <w:hideMark/>
          </w:tcPr>
          <w:p w14:paraId="73C2FF5C"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100</w:t>
            </w:r>
          </w:p>
        </w:tc>
      </w:tr>
      <w:tr w:rsidR="00ED4602" w:rsidRPr="00ED4602" w14:paraId="5C34BE82"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07723AB4" w14:textId="77777777" w:rsidR="00ED4602" w:rsidRPr="00ED4602" w:rsidRDefault="00ED4602" w:rsidP="00ED4602">
            <w:pPr>
              <w:spacing w:after="0" w:line="240" w:lineRule="auto"/>
              <w:jc w:val="center"/>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Skupina 42</w:t>
            </w:r>
          </w:p>
        </w:tc>
        <w:tc>
          <w:tcPr>
            <w:tcW w:w="5527" w:type="dxa"/>
            <w:tcBorders>
              <w:top w:val="nil"/>
              <w:left w:val="nil"/>
              <w:bottom w:val="single" w:sz="4" w:space="0" w:color="auto"/>
              <w:right w:val="single" w:sz="4" w:space="0" w:color="auto"/>
            </w:tcBorders>
            <w:shd w:val="clear" w:color="auto" w:fill="auto"/>
            <w:noWrap/>
            <w:vAlign w:val="bottom"/>
            <w:hideMark/>
          </w:tcPr>
          <w:p w14:paraId="4442BC18"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Rashodi za nabavu proizvedene dugotrajne imovine</w:t>
            </w:r>
          </w:p>
        </w:tc>
        <w:tc>
          <w:tcPr>
            <w:tcW w:w="1567" w:type="dxa"/>
            <w:tcBorders>
              <w:top w:val="nil"/>
              <w:left w:val="nil"/>
              <w:bottom w:val="single" w:sz="4" w:space="0" w:color="auto"/>
              <w:right w:val="single" w:sz="4" w:space="0" w:color="auto"/>
            </w:tcBorders>
            <w:shd w:val="clear" w:color="000000" w:fill="FFFFFF"/>
            <w:noWrap/>
            <w:vAlign w:val="bottom"/>
            <w:hideMark/>
          </w:tcPr>
          <w:p w14:paraId="4F36C11B"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0,00</w:t>
            </w:r>
          </w:p>
        </w:tc>
        <w:tc>
          <w:tcPr>
            <w:tcW w:w="1713" w:type="dxa"/>
            <w:tcBorders>
              <w:top w:val="nil"/>
              <w:left w:val="nil"/>
              <w:bottom w:val="single" w:sz="4" w:space="0" w:color="auto"/>
              <w:right w:val="single" w:sz="4" w:space="0" w:color="auto"/>
            </w:tcBorders>
            <w:shd w:val="clear" w:color="000000" w:fill="FFFFFF"/>
            <w:noWrap/>
            <w:vAlign w:val="bottom"/>
            <w:hideMark/>
          </w:tcPr>
          <w:p w14:paraId="029B013A"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20.000</w:t>
            </w:r>
          </w:p>
        </w:tc>
        <w:tc>
          <w:tcPr>
            <w:tcW w:w="1766" w:type="dxa"/>
            <w:tcBorders>
              <w:top w:val="nil"/>
              <w:left w:val="nil"/>
              <w:bottom w:val="single" w:sz="4" w:space="0" w:color="auto"/>
              <w:right w:val="single" w:sz="4" w:space="0" w:color="auto"/>
            </w:tcBorders>
            <w:shd w:val="clear" w:color="000000" w:fill="FFFFFF"/>
            <w:noWrap/>
            <w:vAlign w:val="bottom"/>
            <w:hideMark/>
          </w:tcPr>
          <w:p w14:paraId="0F8ACE70"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20.000,00</w:t>
            </w:r>
          </w:p>
        </w:tc>
        <w:tc>
          <w:tcPr>
            <w:tcW w:w="1091" w:type="dxa"/>
            <w:tcBorders>
              <w:top w:val="nil"/>
              <w:left w:val="nil"/>
              <w:bottom w:val="single" w:sz="4" w:space="0" w:color="auto"/>
              <w:right w:val="single" w:sz="4" w:space="0" w:color="auto"/>
            </w:tcBorders>
            <w:shd w:val="clear" w:color="000000" w:fill="FFFFFF"/>
            <w:noWrap/>
            <w:vAlign w:val="bottom"/>
            <w:hideMark/>
          </w:tcPr>
          <w:p w14:paraId="5B1E534A"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FFFFFF"/>
            <w:noWrap/>
            <w:vAlign w:val="bottom"/>
            <w:hideMark/>
          </w:tcPr>
          <w:p w14:paraId="356E1BFE"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100</w:t>
            </w:r>
          </w:p>
        </w:tc>
      </w:tr>
      <w:tr w:rsidR="00ED4602" w:rsidRPr="00ED4602" w14:paraId="68054BD4"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6E7D55E5"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4227</w:t>
            </w:r>
          </w:p>
        </w:tc>
        <w:tc>
          <w:tcPr>
            <w:tcW w:w="5527" w:type="dxa"/>
            <w:tcBorders>
              <w:top w:val="nil"/>
              <w:left w:val="nil"/>
              <w:bottom w:val="single" w:sz="4" w:space="0" w:color="auto"/>
              <w:right w:val="single" w:sz="4" w:space="0" w:color="auto"/>
            </w:tcBorders>
            <w:shd w:val="clear" w:color="auto" w:fill="auto"/>
            <w:noWrap/>
            <w:vAlign w:val="bottom"/>
            <w:hideMark/>
          </w:tcPr>
          <w:p w14:paraId="595515C5"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Uređaji, strojevi i oprema za ostale namjene</w:t>
            </w:r>
          </w:p>
        </w:tc>
        <w:tc>
          <w:tcPr>
            <w:tcW w:w="1567" w:type="dxa"/>
            <w:tcBorders>
              <w:top w:val="nil"/>
              <w:left w:val="nil"/>
              <w:bottom w:val="single" w:sz="4" w:space="0" w:color="auto"/>
              <w:right w:val="single" w:sz="4" w:space="0" w:color="auto"/>
            </w:tcBorders>
            <w:shd w:val="clear" w:color="000000" w:fill="FFFFFF"/>
            <w:noWrap/>
            <w:vAlign w:val="bottom"/>
            <w:hideMark/>
          </w:tcPr>
          <w:p w14:paraId="30310FD8"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713" w:type="dxa"/>
            <w:tcBorders>
              <w:top w:val="nil"/>
              <w:left w:val="nil"/>
              <w:bottom w:val="single" w:sz="4" w:space="0" w:color="auto"/>
              <w:right w:val="single" w:sz="4" w:space="0" w:color="auto"/>
            </w:tcBorders>
            <w:shd w:val="clear" w:color="000000" w:fill="FFFFFF"/>
            <w:noWrap/>
            <w:vAlign w:val="bottom"/>
            <w:hideMark/>
          </w:tcPr>
          <w:p w14:paraId="65398CCF"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20.000</w:t>
            </w:r>
          </w:p>
        </w:tc>
        <w:tc>
          <w:tcPr>
            <w:tcW w:w="1766" w:type="dxa"/>
            <w:tcBorders>
              <w:top w:val="nil"/>
              <w:left w:val="nil"/>
              <w:bottom w:val="single" w:sz="4" w:space="0" w:color="auto"/>
              <w:right w:val="single" w:sz="4" w:space="0" w:color="auto"/>
            </w:tcBorders>
            <w:shd w:val="clear" w:color="000000" w:fill="FFFFFF"/>
            <w:noWrap/>
            <w:vAlign w:val="bottom"/>
            <w:hideMark/>
          </w:tcPr>
          <w:p w14:paraId="6BDBDC01"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20.000,00</w:t>
            </w:r>
          </w:p>
        </w:tc>
        <w:tc>
          <w:tcPr>
            <w:tcW w:w="1091" w:type="dxa"/>
            <w:tcBorders>
              <w:top w:val="nil"/>
              <w:left w:val="nil"/>
              <w:bottom w:val="single" w:sz="4" w:space="0" w:color="auto"/>
              <w:right w:val="single" w:sz="4" w:space="0" w:color="auto"/>
            </w:tcBorders>
            <w:shd w:val="clear" w:color="000000" w:fill="FFFFFF"/>
            <w:noWrap/>
            <w:vAlign w:val="bottom"/>
            <w:hideMark/>
          </w:tcPr>
          <w:p w14:paraId="6C940766"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FFFFFF"/>
            <w:noWrap/>
            <w:vAlign w:val="bottom"/>
            <w:hideMark/>
          </w:tcPr>
          <w:p w14:paraId="05ECC9C5"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100</w:t>
            </w:r>
          </w:p>
        </w:tc>
      </w:tr>
      <w:tr w:rsidR="00ED4602" w:rsidRPr="00ED4602" w14:paraId="32948C59"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D9E1F2"/>
            <w:vAlign w:val="center"/>
            <w:hideMark/>
          </w:tcPr>
          <w:p w14:paraId="2E3AE5E0"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Aktivnost K 618350</w:t>
            </w:r>
          </w:p>
        </w:tc>
        <w:tc>
          <w:tcPr>
            <w:tcW w:w="5527" w:type="dxa"/>
            <w:tcBorders>
              <w:top w:val="nil"/>
              <w:left w:val="nil"/>
              <w:bottom w:val="single" w:sz="4" w:space="0" w:color="auto"/>
              <w:right w:val="single" w:sz="4" w:space="0" w:color="auto"/>
            </w:tcBorders>
            <w:shd w:val="clear" w:color="000000" w:fill="D9E1F2"/>
            <w:vAlign w:val="center"/>
            <w:hideMark/>
          </w:tcPr>
          <w:p w14:paraId="24917E65"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Poboljšanje infrastrukture u sustavu socijalne skrbi</w:t>
            </w:r>
          </w:p>
        </w:tc>
        <w:tc>
          <w:tcPr>
            <w:tcW w:w="1567" w:type="dxa"/>
            <w:tcBorders>
              <w:top w:val="nil"/>
              <w:left w:val="nil"/>
              <w:bottom w:val="single" w:sz="4" w:space="0" w:color="auto"/>
              <w:right w:val="single" w:sz="4" w:space="0" w:color="auto"/>
            </w:tcBorders>
            <w:shd w:val="clear" w:color="000000" w:fill="D9E1F2"/>
            <w:noWrap/>
            <w:vAlign w:val="center"/>
            <w:hideMark/>
          </w:tcPr>
          <w:p w14:paraId="7CAAAF1F"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0,00</w:t>
            </w:r>
          </w:p>
        </w:tc>
        <w:tc>
          <w:tcPr>
            <w:tcW w:w="1713" w:type="dxa"/>
            <w:tcBorders>
              <w:top w:val="nil"/>
              <w:left w:val="nil"/>
              <w:bottom w:val="single" w:sz="4" w:space="0" w:color="auto"/>
              <w:right w:val="single" w:sz="4" w:space="0" w:color="auto"/>
            </w:tcBorders>
            <w:shd w:val="clear" w:color="000000" w:fill="D9E1F2"/>
            <w:noWrap/>
            <w:vAlign w:val="center"/>
            <w:hideMark/>
          </w:tcPr>
          <w:p w14:paraId="3B0D2E93"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5.000</w:t>
            </w:r>
          </w:p>
        </w:tc>
        <w:tc>
          <w:tcPr>
            <w:tcW w:w="1766" w:type="dxa"/>
            <w:tcBorders>
              <w:top w:val="nil"/>
              <w:left w:val="nil"/>
              <w:bottom w:val="single" w:sz="4" w:space="0" w:color="auto"/>
              <w:right w:val="single" w:sz="4" w:space="0" w:color="auto"/>
            </w:tcBorders>
            <w:shd w:val="clear" w:color="000000" w:fill="D9E1F2"/>
            <w:noWrap/>
            <w:vAlign w:val="center"/>
            <w:hideMark/>
          </w:tcPr>
          <w:p w14:paraId="03C0900D"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5.000,00</w:t>
            </w:r>
          </w:p>
        </w:tc>
        <w:tc>
          <w:tcPr>
            <w:tcW w:w="1091" w:type="dxa"/>
            <w:tcBorders>
              <w:top w:val="nil"/>
              <w:left w:val="nil"/>
              <w:bottom w:val="single" w:sz="4" w:space="0" w:color="auto"/>
              <w:right w:val="single" w:sz="4" w:space="0" w:color="auto"/>
            </w:tcBorders>
            <w:shd w:val="clear" w:color="000000" w:fill="D9E1F2"/>
            <w:noWrap/>
            <w:vAlign w:val="center"/>
            <w:hideMark/>
          </w:tcPr>
          <w:p w14:paraId="0D63039D"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D9E1F2"/>
            <w:noWrap/>
            <w:vAlign w:val="center"/>
            <w:hideMark/>
          </w:tcPr>
          <w:p w14:paraId="2A8E5D0D"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100</w:t>
            </w:r>
          </w:p>
        </w:tc>
      </w:tr>
      <w:tr w:rsidR="00ED4602" w:rsidRPr="00ED4602" w14:paraId="446254BF"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2CC"/>
            <w:vAlign w:val="center"/>
            <w:hideMark/>
          </w:tcPr>
          <w:p w14:paraId="07D8F6E5"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Izvor financiranja 11</w:t>
            </w:r>
          </w:p>
        </w:tc>
        <w:tc>
          <w:tcPr>
            <w:tcW w:w="5527" w:type="dxa"/>
            <w:tcBorders>
              <w:top w:val="nil"/>
              <w:left w:val="nil"/>
              <w:bottom w:val="single" w:sz="4" w:space="0" w:color="auto"/>
              <w:right w:val="single" w:sz="4" w:space="0" w:color="auto"/>
            </w:tcBorders>
            <w:shd w:val="clear" w:color="000000" w:fill="FFF2CC"/>
            <w:vAlign w:val="center"/>
            <w:hideMark/>
          </w:tcPr>
          <w:p w14:paraId="29846A63"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Opći prihodi i primitci</w:t>
            </w:r>
          </w:p>
        </w:tc>
        <w:tc>
          <w:tcPr>
            <w:tcW w:w="1567" w:type="dxa"/>
            <w:tcBorders>
              <w:top w:val="nil"/>
              <w:left w:val="nil"/>
              <w:bottom w:val="single" w:sz="4" w:space="0" w:color="auto"/>
              <w:right w:val="single" w:sz="4" w:space="0" w:color="auto"/>
            </w:tcBorders>
            <w:shd w:val="clear" w:color="000000" w:fill="FFF2CC"/>
            <w:noWrap/>
            <w:vAlign w:val="center"/>
            <w:hideMark/>
          </w:tcPr>
          <w:p w14:paraId="57F21E79"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0,00</w:t>
            </w:r>
          </w:p>
        </w:tc>
        <w:tc>
          <w:tcPr>
            <w:tcW w:w="1713" w:type="dxa"/>
            <w:tcBorders>
              <w:top w:val="nil"/>
              <w:left w:val="nil"/>
              <w:bottom w:val="single" w:sz="4" w:space="0" w:color="auto"/>
              <w:right w:val="single" w:sz="4" w:space="0" w:color="auto"/>
            </w:tcBorders>
            <w:shd w:val="clear" w:color="000000" w:fill="FFF2CC"/>
            <w:noWrap/>
            <w:vAlign w:val="center"/>
            <w:hideMark/>
          </w:tcPr>
          <w:p w14:paraId="7E87DEDF"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5.000</w:t>
            </w:r>
          </w:p>
        </w:tc>
        <w:tc>
          <w:tcPr>
            <w:tcW w:w="1766" w:type="dxa"/>
            <w:tcBorders>
              <w:top w:val="nil"/>
              <w:left w:val="nil"/>
              <w:bottom w:val="single" w:sz="4" w:space="0" w:color="auto"/>
              <w:right w:val="single" w:sz="4" w:space="0" w:color="auto"/>
            </w:tcBorders>
            <w:shd w:val="clear" w:color="000000" w:fill="FFF2CC"/>
            <w:noWrap/>
            <w:vAlign w:val="center"/>
            <w:hideMark/>
          </w:tcPr>
          <w:p w14:paraId="3D7E05D3"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5.000,00</w:t>
            </w:r>
          </w:p>
        </w:tc>
        <w:tc>
          <w:tcPr>
            <w:tcW w:w="1091" w:type="dxa"/>
            <w:tcBorders>
              <w:top w:val="nil"/>
              <w:left w:val="nil"/>
              <w:bottom w:val="single" w:sz="4" w:space="0" w:color="auto"/>
              <w:right w:val="single" w:sz="4" w:space="0" w:color="auto"/>
            </w:tcBorders>
            <w:shd w:val="clear" w:color="000000" w:fill="FFF2CC"/>
            <w:noWrap/>
            <w:vAlign w:val="center"/>
            <w:hideMark/>
          </w:tcPr>
          <w:p w14:paraId="26B25063"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FFF2CC"/>
            <w:noWrap/>
            <w:vAlign w:val="center"/>
            <w:hideMark/>
          </w:tcPr>
          <w:p w14:paraId="21C2AC8D"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100</w:t>
            </w:r>
          </w:p>
        </w:tc>
      </w:tr>
      <w:tr w:rsidR="00ED4602" w:rsidRPr="00ED4602" w14:paraId="42CCE5F4"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0B59EDB8" w14:textId="77777777" w:rsidR="00ED4602" w:rsidRPr="00ED4602" w:rsidRDefault="00ED4602" w:rsidP="00ED4602">
            <w:pPr>
              <w:spacing w:after="0" w:line="240" w:lineRule="auto"/>
              <w:jc w:val="center"/>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Razred 4</w:t>
            </w:r>
          </w:p>
        </w:tc>
        <w:tc>
          <w:tcPr>
            <w:tcW w:w="5527" w:type="dxa"/>
            <w:tcBorders>
              <w:top w:val="nil"/>
              <w:left w:val="nil"/>
              <w:bottom w:val="single" w:sz="4" w:space="0" w:color="auto"/>
              <w:right w:val="single" w:sz="4" w:space="0" w:color="auto"/>
            </w:tcBorders>
            <w:shd w:val="clear" w:color="000000" w:fill="FFFFFF"/>
            <w:vAlign w:val="center"/>
            <w:hideMark/>
          </w:tcPr>
          <w:p w14:paraId="14016684"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Rashodi za nabavu nefinancijske imovine</w:t>
            </w:r>
          </w:p>
        </w:tc>
        <w:tc>
          <w:tcPr>
            <w:tcW w:w="1567" w:type="dxa"/>
            <w:tcBorders>
              <w:top w:val="nil"/>
              <w:left w:val="nil"/>
              <w:bottom w:val="single" w:sz="4" w:space="0" w:color="auto"/>
              <w:right w:val="single" w:sz="4" w:space="0" w:color="auto"/>
            </w:tcBorders>
            <w:shd w:val="clear" w:color="000000" w:fill="FFFFFF"/>
            <w:noWrap/>
            <w:vAlign w:val="bottom"/>
            <w:hideMark/>
          </w:tcPr>
          <w:p w14:paraId="14C6920C"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0,00</w:t>
            </w:r>
          </w:p>
        </w:tc>
        <w:tc>
          <w:tcPr>
            <w:tcW w:w="1713" w:type="dxa"/>
            <w:tcBorders>
              <w:top w:val="nil"/>
              <w:left w:val="nil"/>
              <w:bottom w:val="single" w:sz="4" w:space="0" w:color="auto"/>
              <w:right w:val="single" w:sz="4" w:space="0" w:color="auto"/>
            </w:tcBorders>
            <w:shd w:val="clear" w:color="000000" w:fill="FFFFFF"/>
            <w:noWrap/>
            <w:vAlign w:val="bottom"/>
            <w:hideMark/>
          </w:tcPr>
          <w:p w14:paraId="20DDA3C3"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5.000</w:t>
            </w:r>
          </w:p>
        </w:tc>
        <w:tc>
          <w:tcPr>
            <w:tcW w:w="1766" w:type="dxa"/>
            <w:tcBorders>
              <w:top w:val="nil"/>
              <w:left w:val="nil"/>
              <w:bottom w:val="single" w:sz="4" w:space="0" w:color="auto"/>
              <w:right w:val="single" w:sz="4" w:space="0" w:color="auto"/>
            </w:tcBorders>
            <w:shd w:val="clear" w:color="000000" w:fill="FFFFFF"/>
            <w:noWrap/>
            <w:vAlign w:val="bottom"/>
            <w:hideMark/>
          </w:tcPr>
          <w:p w14:paraId="71E03BAA"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5.000,00</w:t>
            </w:r>
          </w:p>
        </w:tc>
        <w:tc>
          <w:tcPr>
            <w:tcW w:w="1091" w:type="dxa"/>
            <w:tcBorders>
              <w:top w:val="nil"/>
              <w:left w:val="nil"/>
              <w:bottom w:val="single" w:sz="4" w:space="0" w:color="auto"/>
              <w:right w:val="single" w:sz="4" w:space="0" w:color="auto"/>
            </w:tcBorders>
            <w:shd w:val="clear" w:color="000000" w:fill="FFFFFF"/>
            <w:noWrap/>
            <w:vAlign w:val="bottom"/>
            <w:hideMark/>
          </w:tcPr>
          <w:p w14:paraId="425DE21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FFFFFF"/>
            <w:noWrap/>
            <w:vAlign w:val="bottom"/>
            <w:hideMark/>
          </w:tcPr>
          <w:p w14:paraId="26B68304"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100</w:t>
            </w:r>
          </w:p>
        </w:tc>
      </w:tr>
      <w:tr w:rsidR="00ED4602" w:rsidRPr="00ED4602" w14:paraId="72C129A4"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499E8FA4" w14:textId="77777777" w:rsidR="00ED4602" w:rsidRPr="00ED4602" w:rsidRDefault="00ED4602" w:rsidP="00ED4602">
            <w:pPr>
              <w:spacing w:after="0" w:line="240" w:lineRule="auto"/>
              <w:jc w:val="center"/>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Skupina 42</w:t>
            </w:r>
          </w:p>
        </w:tc>
        <w:tc>
          <w:tcPr>
            <w:tcW w:w="5527" w:type="dxa"/>
            <w:tcBorders>
              <w:top w:val="nil"/>
              <w:left w:val="nil"/>
              <w:bottom w:val="single" w:sz="4" w:space="0" w:color="auto"/>
              <w:right w:val="single" w:sz="4" w:space="0" w:color="auto"/>
            </w:tcBorders>
            <w:shd w:val="clear" w:color="auto" w:fill="auto"/>
            <w:noWrap/>
            <w:vAlign w:val="bottom"/>
            <w:hideMark/>
          </w:tcPr>
          <w:p w14:paraId="62F963CA"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Rashodi za nabavu proizvedene dugotrajne imovine</w:t>
            </w:r>
          </w:p>
        </w:tc>
        <w:tc>
          <w:tcPr>
            <w:tcW w:w="1567" w:type="dxa"/>
            <w:tcBorders>
              <w:top w:val="nil"/>
              <w:left w:val="nil"/>
              <w:bottom w:val="single" w:sz="4" w:space="0" w:color="auto"/>
              <w:right w:val="single" w:sz="4" w:space="0" w:color="auto"/>
            </w:tcBorders>
            <w:shd w:val="clear" w:color="000000" w:fill="FFFFFF"/>
            <w:noWrap/>
            <w:vAlign w:val="bottom"/>
            <w:hideMark/>
          </w:tcPr>
          <w:p w14:paraId="147614BA"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0,00</w:t>
            </w:r>
          </w:p>
        </w:tc>
        <w:tc>
          <w:tcPr>
            <w:tcW w:w="1713" w:type="dxa"/>
            <w:tcBorders>
              <w:top w:val="nil"/>
              <w:left w:val="nil"/>
              <w:bottom w:val="single" w:sz="4" w:space="0" w:color="auto"/>
              <w:right w:val="single" w:sz="4" w:space="0" w:color="auto"/>
            </w:tcBorders>
            <w:shd w:val="clear" w:color="000000" w:fill="FFFFFF"/>
            <w:noWrap/>
            <w:vAlign w:val="bottom"/>
            <w:hideMark/>
          </w:tcPr>
          <w:p w14:paraId="1105DCF8"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5.000</w:t>
            </w:r>
          </w:p>
        </w:tc>
        <w:tc>
          <w:tcPr>
            <w:tcW w:w="1766" w:type="dxa"/>
            <w:tcBorders>
              <w:top w:val="nil"/>
              <w:left w:val="nil"/>
              <w:bottom w:val="single" w:sz="4" w:space="0" w:color="auto"/>
              <w:right w:val="single" w:sz="4" w:space="0" w:color="auto"/>
            </w:tcBorders>
            <w:shd w:val="clear" w:color="000000" w:fill="FFFFFF"/>
            <w:noWrap/>
            <w:vAlign w:val="bottom"/>
            <w:hideMark/>
          </w:tcPr>
          <w:p w14:paraId="28FACED1"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5.000,00</w:t>
            </w:r>
          </w:p>
        </w:tc>
        <w:tc>
          <w:tcPr>
            <w:tcW w:w="1091" w:type="dxa"/>
            <w:tcBorders>
              <w:top w:val="nil"/>
              <w:left w:val="nil"/>
              <w:bottom w:val="single" w:sz="4" w:space="0" w:color="auto"/>
              <w:right w:val="single" w:sz="4" w:space="0" w:color="auto"/>
            </w:tcBorders>
            <w:shd w:val="clear" w:color="000000" w:fill="FFFFFF"/>
            <w:noWrap/>
            <w:vAlign w:val="bottom"/>
            <w:hideMark/>
          </w:tcPr>
          <w:p w14:paraId="38DCEEA9"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FFFFFF"/>
            <w:noWrap/>
            <w:vAlign w:val="bottom"/>
            <w:hideMark/>
          </w:tcPr>
          <w:p w14:paraId="0EBC8EDB"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100</w:t>
            </w:r>
          </w:p>
        </w:tc>
      </w:tr>
      <w:tr w:rsidR="00ED4602" w:rsidRPr="00ED4602" w14:paraId="57AB6AB9"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776780B8"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4227</w:t>
            </w:r>
          </w:p>
        </w:tc>
        <w:tc>
          <w:tcPr>
            <w:tcW w:w="5527" w:type="dxa"/>
            <w:tcBorders>
              <w:top w:val="nil"/>
              <w:left w:val="nil"/>
              <w:bottom w:val="single" w:sz="4" w:space="0" w:color="auto"/>
              <w:right w:val="single" w:sz="4" w:space="0" w:color="auto"/>
            </w:tcBorders>
            <w:shd w:val="clear" w:color="auto" w:fill="auto"/>
            <w:noWrap/>
            <w:vAlign w:val="bottom"/>
            <w:hideMark/>
          </w:tcPr>
          <w:p w14:paraId="58C214B1"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Uređaji, strojevi i oprema za ostale namjene</w:t>
            </w:r>
          </w:p>
        </w:tc>
        <w:tc>
          <w:tcPr>
            <w:tcW w:w="1567" w:type="dxa"/>
            <w:tcBorders>
              <w:top w:val="nil"/>
              <w:left w:val="nil"/>
              <w:bottom w:val="single" w:sz="4" w:space="0" w:color="auto"/>
              <w:right w:val="single" w:sz="4" w:space="0" w:color="auto"/>
            </w:tcBorders>
            <w:shd w:val="clear" w:color="000000" w:fill="FFFFFF"/>
            <w:noWrap/>
            <w:vAlign w:val="bottom"/>
            <w:hideMark/>
          </w:tcPr>
          <w:p w14:paraId="28A0C243"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 </w:t>
            </w:r>
          </w:p>
        </w:tc>
        <w:tc>
          <w:tcPr>
            <w:tcW w:w="1713" w:type="dxa"/>
            <w:tcBorders>
              <w:top w:val="nil"/>
              <w:left w:val="nil"/>
              <w:bottom w:val="single" w:sz="4" w:space="0" w:color="auto"/>
              <w:right w:val="single" w:sz="4" w:space="0" w:color="auto"/>
            </w:tcBorders>
            <w:shd w:val="clear" w:color="000000" w:fill="FFFFFF"/>
            <w:noWrap/>
            <w:vAlign w:val="bottom"/>
            <w:hideMark/>
          </w:tcPr>
          <w:p w14:paraId="3A4956C3"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5.000</w:t>
            </w:r>
          </w:p>
        </w:tc>
        <w:tc>
          <w:tcPr>
            <w:tcW w:w="1766" w:type="dxa"/>
            <w:tcBorders>
              <w:top w:val="nil"/>
              <w:left w:val="nil"/>
              <w:bottom w:val="single" w:sz="4" w:space="0" w:color="auto"/>
              <w:right w:val="single" w:sz="4" w:space="0" w:color="auto"/>
            </w:tcBorders>
            <w:shd w:val="clear" w:color="000000" w:fill="FFFFFF"/>
            <w:noWrap/>
            <w:vAlign w:val="bottom"/>
            <w:hideMark/>
          </w:tcPr>
          <w:p w14:paraId="2A924930" w14:textId="77777777" w:rsidR="00ED4602" w:rsidRPr="00ED4602" w:rsidRDefault="00ED4602" w:rsidP="00ED4602">
            <w:pPr>
              <w:spacing w:after="0" w:line="240" w:lineRule="auto"/>
              <w:jc w:val="right"/>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5.000,00</w:t>
            </w:r>
          </w:p>
        </w:tc>
        <w:tc>
          <w:tcPr>
            <w:tcW w:w="1091" w:type="dxa"/>
            <w:tcBorders>
              <w:top w:val="nil"/>
              <w:left w:val="nil"/>
              <w:bottom w:val="single" w:sz="4" w:space="0" w:color="auto"/>
              <w:right w:val="single" w:sz="4" w:space="0" w:color="auto"/>
            </w:tcBorders>
            <w:shd w:val="clear" w:color="000000" w:fill="FFFFFF"/>
            <w:noWrap/>
            <w:vAlign w:val="bottom"/>
            <w:hideMark/>
          </w:tcPr>
          <w:p w14:paraId="490E81D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FFFFFF"/>
            <w:noWrap/>
            <w:vAlign w:val="bottom"/>
            <w:hideMark/>
          </w:tcPr>
          <w:p w14:paraId="4C96FE6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100</w:t>
            </w:r>
          </w:p>
        </w:tc>
      </w:tr>
      <w:tr w:rsidR="00ED4602" w:rsidRPr="00ED4602" w14:paraId="0AA29A4B"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D9E1F2"/>
            <w:vAlign w:val="center"/>
            <w:hideMark/>
          </w:tcPr>
          <w:p w14:paraId="662A0DDA"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Aktivnost K 618391</w:t>
            </w:r>
          </w:p>
        </w:tc>
        <w:tc>
          <w:tcPr>
            <w:tcW w:w="5527" w:type="dxa"/>
            <w:tcBorders>
              <w:top w:val="nil"/>
              <w:left w:val="nil"/>
              <w:bottom w:val="single" w:sz="4" w:space="0" w:color="auto"/>
              <w:right w:val="single" w:sz="4" w:space="0" w:color="auto"/>
            </w:tcBorders>
            <w:shd w:val="clear" w:color="000000" w:fill="D9E1F2"/>
            <w:vAlign w:val="center"/>
            <w:hideMark/>
          </w:tcPr>
          <w:p w14:paraId="76624B72"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Hitne intervencije u sustavu socijalne skrbi</w:t>
            </w:r>
          </w:p>
        </w:tc>
        <w:tc>
          <w:tcPr>
            <w:tcW w:w="1567" w:type="dxa"/>
            <w:tcBorders>
              <w:top w:val="nil"/>
              <w:left w:val="nil"/>
              <w:bottom w:val="single" w:sz="4" w:space="0" w:color="auto"/>
              <w:right w:val="single" w:sz="4" w:space="0" w:color="auto"/>
            </w:tcBorders>
            <w:shd w:val="clear" w:color="000000" w:fill="D9E1F2"/>
            <w:noWrap/>
            <w:vAlign w:val="center"/>
            <w:hideMark/>
          </w:tcPr>
          <w:p w14:paraId="33F539CB"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0,00</w:t>
            </w:r>
          </w:p>
        </w:tc>
        <w:tc>
          <w:tcPr>
            <w:tcW w:w="1713" w:type="dxa"/>
            <w:tcBorders>
              <w:top w:val="nil"/>
              <w:left w:val="nil"/>
              <w:bottom w:val="single" w:sz="4" w:space="0" w:color="auto"/>
              <w:right w:val="single" w:sz="4" w:space="0" w:color="auto"/>
            </w:tcBorders>
            <w:shd w:val="clear" w:color="000000" w:fill="D9E1F2"/>
            <w:noWrap/>
            <w:vAlign w:val="center"/>
            <w:hideMark/>
          </w:tcPr>
          <w:p w14:paraId="61B6F171"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3.132</w:t>
            </w:r>
          </w:p>
        </w:tc>
        <w:tc>
          <w:tcPr>
            <w:tcW w:w="1766" w:type="dxa"/>
            <w:tcBorders>
              <w:top w:val="nil"/>
              <w:left w:val="nil"/>
              <w:bottom w:val="single" w:sz="4" w:space="0" w:color="auto"/>
              <w:right w:val="single" w:sz="4" w:space="0" w:color="auto"/>
            </w:tcBorders>
            <w:shd w:val="clear" w:color="000000" w:fill="D9E1F2"/>
            <w:noWrap/>
            <w:vAlign w:val="center"/>
            <w:hideMark/>
          </w:tcPr>
          <w:p w14:paraId="42596DF1"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3.132,25</w:t>
            </w:r>
          </w:p>
        </w:tc>
        <w:tc>
          <w:tcPr>
            <w:tcW w:w="1091" w:type="dxa"/>
            <w:tcBorders>
              <w:top w:val="nil"/>
              <w:left w:val="nil"/>
              <w:bottom w:val="single" w:sz="4" w:space="0" w:color="auto"/>
              <w:right w:val="single" w:sz="4" w:space="0" w:color="auto"/>
            </w:tcBorders>
            <w:shd w:val="clear" w:color="000000" w:fill="D9E1F2"/>
            <w:noWrap/>
            <w:vAlign w:val="center"/>
            <w:hideMark/>
          </w:tcPr>
          <w:p w14:paraId="7BDB93FC"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D9E1F2"/>
            <w:noWrap/>
            <w:vAlign w:val="center"/>
            <w:hideMark/>
          </w:tcPr>
          <w:p w14:paraId="31C917CB"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100</w:t>
            </w:r>
          </w:p>
        </w:tc>
      </w:tr>
      <w:tr w:rsidR="00ED4602" w:rsidRPr="00ED4602" w14:paraId="3207BFAD"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2CC"/>
            <w:vAlign w:val="center"/>
            <w:hideMark/>
          </w:tcPr>
          <w:p w14:paraId="1B05F708" w14:textId="77777777" w:rsidR="00ED4602" w:rsidRPr="00ED4602" w:rsidRDefault="00ED4602" w:rsidP="00ED4602">
            <w:pPr>
              <w:spacing w:after="0" w:line="240" w:lineRule="auto"/>
              <w:jc w:val="center"/>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Izvor financiranja 11</w:t>
            </w:r>
          </w:p>
        </w:tc>
        <w:tc>
          <w:tcPr>
            <w:tcW w:w="5527" w:type="dxa"/>
            <w:tcBorders>
              <w:top w:val="nil"/>
              <w:left w:val="nil"/>
              <w:bottom w:val="single" w:sz="4" w:space="0" w:color="auto"/>
              <w:right w:val="single" w:sz="4" w:space="0" w:color="auto"/>
            </w:tcBorders>
            <w:shd w:val="clear" w:color="000000" w:fill="FFF2CC"/>
            <w:vAlign w:val="center"/>
            <w:hideMark/>
          </w:tcPr>
          <w:p w14:paraId="4EE2A1D5" w14:textId="77777777" w:rsidR="00ED4602" w:rsidRPr="00ED4602" w:rsidRDefault="00ED4602" w:rsidP="00ED4602">
            <w:pPr>
              <w:spacing w:after="0" w:line="240" w:lineRule="auto"/>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Opći prihodi i primitci</w:t>
            </w:r>
          </w:p>
        </w:tc>
        <w:tc>
          <w:tcPr>
            <w:tcW w:w="1567" w:type="dxa"/>
            <w:tcBorders>
              <w:top w:val="nil"/>
              <w:left w:val="nil"/>
              <w:bottom w:val="single" w:sz="4" w:space="0" w:color="auto"/>
              <w:right w:val="single" w:sz="4" w:space="0" w:color="auto"/>
            </w:tcBorders>
            <w:shd w:val="clear" w:color="000000" w:fill="FFF2CC"/>
            <w:noWrap/>
            <w:vAlign w:val="center"/>
            <w:hideMark/>
          </w:tcPr>
          <w:p w14:paraId="67673D7F"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0,00</w:t>
            </w:r>
          </w:p>
        </w:tc>
        <w:tc>
          <w:tcPr>
            <w:tcW w:w="1713" w:type="dxa"/>
            <w:tcBorders>
              <w:top w:val="nil"/>
              <w:left w:val="nil"/>
              <w:bottom w:val="single" w:sz="4" w:space="0" w:color="auto"/>
              <w:right w:val="single" w:sz="4" w:space="0" w:color="auto"/>
            </w:tcBorders>
            <w:shd w:val="clear" w:color="000000" w:fill="FFF2CC"/>
            <w:noWrap/>
            <w:vAlign w:val="center"/>
            <w:hideMark/>
          </w:tcPr>
          <w:p w14:paraId="7EAF1829"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3.132</w:t>
            </w:r>
          </w:p>
        </w:tc>
        <w:tc>
          <w:tcPr>
            <w:tcW w:w="1766" w:type="dxa"/>
            <w:tcBorders>
              <w:top w:val="nil"/>
              <w:left w:val="nil"/>
              <w:bottom w:val="single" w:sz="4" w:space="0" w:color="auto"/>
              <w:right w:val="single" w:sz="4" w:space="0" w:color="auto"/>
            </w:tcBorders>
            <w:shd w:val="clear" w:color="000000" w:fill="FFF2CC"/>
            <w:noWrap/>
            <w:vAlign w:val="center"/>
            <w:hideMark/>
          </w:tcPr>
          <w:p w14:paraId="1E3ED3BC" w14:textId="77777777" w:rsidR="00ED4602" w:rsidRPr="00ED4602" w:rsidRDefault="00ED4602" w:rsidP="00ED4602">
            <w:pPr>
              <w:spacing w:after="0" w:line="240" w:lineRule="auto"/>
              <w:jc w:val="right"/>
              <w:rPr>
                <w:rFonts w:ascii="Arial" w:eastAsia="Times New Roman" w:hAnsi="Arial" w:cs="Arial"/>
                <w:b/>
                <w:bCs/>
                <w:kern w:val="0"/>
                <w:sz w:val="20"/>
                <w:szCs w:val="20"/>
                <w:lang w:eastAsia="hr-HR"/>
                <w14:ligatures w14:val="none"/>
              </w:rPr>
            </w:pPr>
            <w:r w:rsidRPr="00ED4602">
              <w:rPr>
                <w:rFonts w:ascii="Arial" w:eastAsia="Times New Roman" w:hAnsi="Arial" w:cs="Arial"/>
                <w:b/>
                <w:bCs/>
                <w:kern w:val="0"/>
                <w:sz w:val="20"/>
                <w:szCs w:val="20"/>
                <w:lang w:eastAsia="hr-HR"/>
                <w14:ligatures w14:val="none"/>
              </w:rPr>
              <w:t>3.132,25</w:t>
            </w:r>
          </w:p>
        </w:tc>
        <w:tc>
          <w:tcPr>
            <w:tcW w:w="1091" w:type="dxa"/>
            <w:tcBorders>
              <w:top w:val="nil"/>
              <w:left w:val="nil"/>
              <w:bottom w:val="single" w:sz="4" w:space="0" w:color="auto"/>
              <w:right w:val="single" w:sz="4" w:space="0" w:color="auto"/>
            </w:tcBorders>
            <w:shd w:val="clear" w:color="000000" w:fill="FFF2CC"/>
            <w:noWrap/>
            <w:vAlign w:val="center"/>
            <w:hideMark/>
          </w:tcPr>
          <w:p w14:paraId="6B4D8A11"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FFF2CC"/>
            <w:noWrap/>
            <w:vAlign w:val="center"/>
            <w:hideMark/>
          </w:tcPr>
          <w:p w14:paraId="18B6A5EA" w14:textId="77777777" w:rsidR="00ED4602" w:rsidRPr="00ED4602" w:rsidRDefault="00ED4602" w:rsidP="00ED4602">
            <w:pPr>
              <w:spacing w:after="0" w:line="240" w:lineRule="auto"/>
              <w:jc w:val="right"/>
              <w:rPr>
                <w:rFonts w:ascii="Arial" w:eastAsia="Times New Roman" w:hAnsi="Arial" w:cs="Arial"/>
                <w:b/>
                <w:bCs/>
                <w:color w:val="000000"/>
                <w:kern w:val="0"/>
                <w:sz w:val="20"/>
                <w:szCs w:val="20"/>
                <w:lang w:eastAsia="hr-HR"/>
                <w14:ligatures w14:val="none"/>
              </w:rPr>
            </w:pPr>
            <w:r w:rsidRPr="00ED4602">
              <w:rPr>
                <w:rFonts w:ascii="Arial" w:eastAsia="Times New Roman" w:hAnsi="Arial" w:cs="Arial"/>
                <w:b/>
                <w:bCs/>
                <w:color w:val="000000"/>
                <w:kern w:val="0"/>
                <w:sz w:val="20"/>
                <w:szCs w:val="20"/>
                <w:lang w:eastAsia="hr-HR"/>
                <w14:ligatures w14:val="none"/>
              </w:rPr>
              <w:t>100</w:t>
            </w:r>
          </w:p>
        </w:tc>
      </w:tr>
      <w:tr w:rsidR="00ED4602" w:rsidRPr="00ED4602" w14:paraId="3BE0DED2"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6E511621" w14:textId="77777777" w:rsidR="00ED4602" w:rsidRPr="00ED4602" w:rsidRDefault="00ED4602" w:rsidP="00ED4602">
            <w:pPr>
              <w:spacing w:after="0" w:line="240" w:lineRule="auto"/>
              <w:jc w:val="center"/>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Razred 4</w:t>
            </w:r>
          </w:p>
        </w:tc>
        <w:tc>
          <w:tcPr>
            <w:tcW w:w="5527" w:type="dxa"/>
            <w:tcBorders>
              <w:top w:val="nil"/>
              <w:left w:val="nil"/>
              <w:bottom w:val="single" w:sz="4" w:space="0" w:color="auto"/>
              <w:right w:val="single" w:sz="4" w:space="0" w:color="auto"/>
            </w:tcBorders>
            <w:shd w:val="clear" w:color="000000" w:fill="FFFFFF"/>
            <w:vAlign w:val="center"/>
            <w:hideMark/>
          </w:tcPr>
          <w:p w14:paraId="37CAD85D" w14:textId="77777777" w:rsidR="00ED4602" w:rsidRPr="00ED4602" w:rsidRDefault="00ED4602" w:rsidP="00ED4602">
            <w:pPr>
              <w:spacing w:after="0" w:line="240" w:lineRule="auto"/>
              <w:rPr>
                <w:rFonts w:ascii="Arial" w:eastAsia="Times New Roman" w:hAnsi="Arial" w:cs="Arial"/>
                <w:color w:val="000000"/>
                <w:kern w:val="0"/>
                <w:sz w:val="20"/>
                <w:szCs w:val="20"/>
                <w:lang w:eastAsia="hr-HR"/>
                <w14:ligatures w14:val="none"/>
              </w:rPr>
            </w:pPr>
            <w:r w:rsidRPr="00ED4602">
              <w:rPr>
                <w:rFonts w:ascii="Arial" w:eastAsia="Times New Roman" w:hAnsi="Arial" w:cs="Arial"/>
                <w:color w:val="000000"/>
                <w:kern w:val="0"/>
                <w:sz w:val="20"/>
                <w:szCs w:val="20"/>
                <w:lang w:eastAsia="hr-HR"/>
                <w14:ligatures w14:val="none"/>
              </w:rPr>
              <w:t>Rashodi za nabavu nefinancijske imovine</w:t>
            </w:r>
          </w:p>
        </w:tc>
        <w:tc>
          <w:tcPr>
            <w:tcW w:w="1567" w:type="dxa"/>
            <w:tcBorders>
              <w:top w:val="nil"/>
              <w:left w:val="nil"/>
              <w:bottom w:val="single" w:sz="4" w:space="0" w:color="auto"/>
              <w:right w:val="single" w:sz="4" w:space="0" w:color="auto"/>
            </w:tcBorders>
            <w:shd w:val="clear" w:color="000000" w:fill="FFFFFF"/>
            <w:noWrap/>
            <w:vAlign w:val="bottom"/>
            <w:hideMark/>
          </w:tcPr>
          <w:p w14:paraId="7BDB42AB"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0,00</w:t>
            </w:r>
          </w:p>
        </w:tc>
        <w:tc>
          <w:tcPr>
            <w:tcW w:w="1713" w:type="dxa"/>
            <w:tcBorders>
              <w:top w:val="nil"/>
              <w:left w:val="nil"/>
              <w:bottom w:val="single" w:sz="4" w:space="0" w:color="auto"/>
              <w:right w:val="single" w:sz="4" w:space="0" w:color="auto"/>
            </w:tcBorders>
            <w:shd w:val="clear" w:color="000000" w:fill="FFFFFF"/>
            <w:noWrap/>
            <w:vAlign w:val="bottom"/>
            <w:hideMark/>
          </w:tcPr>
          <w:p w14:paraId="2599A6FD"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3.132</w:t>
            </w:r>
          </w:p>
        </w:tc>
        <w:tc>
          <w:tcPr>
            <w:tcW w:w="1766" w:type="dxa"/>
            <w:tcBorders>
              <w:top w:val="nil"/>
              <w:left w:val="nil"/>
              <w:bottom w:val="single" w:sz="4" w:space="0" w:color="auto"/>
              <w:right w:val="single" w:sz="4" w:space="0" w:color="auto"/>
            </w:tcBorders>
            <w:shd w:val="clear" w:color="000000" w:fill="FFFFFF"/>
            <w:noWrap/>
            <w:vAlign w:val="bottom"/>
            <w:hideMark/>
          </w:tcPr>
          <w:p w14:paraId="12A7FDF9"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3.132,25</w:t>
            </w:r>
          </w:p>
        </w:tc>
        <w:tc>
          <w:tcPr>
            <w:tcW w:w="1091" w:type="dxa"/>
            <w:tcBorders>
              <w:top w:val="nil"/>
              <w:left w:val="nil"/>
              <w:bottom w:val="single" w:sz="4" w:space="0" w:color="auto"/>
              <w:right w:val="single" w:sz="4" w:space="0" w:color="auto"/>
            </w:tcBorders>
            <w:shd w:val="clear" w:color="000000" w:fill="FFFFFF"/>
            <w:noWrap/>
            <w:vAlign w:val="bottom"/>
            <w:hideMark/>
          </w:tcPr>
          <w:p w14:paraId="51C6E690"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FFFFFF"/>
            <w:noWrap/>
            <w:vAlign w:val="bottom"/>
            <w:hideMark/>
          </w:tcPr>
          <w:p w14:paraId="5688097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r>
      <w:tr w:rsidR="00ED4602" w:rsidRPr="00ED4602" w14:paraId="2B433262" w14:textId="77777777" w:rsidTr="00ED4602">
        <w:trPr>
          <w:trHeight w:val="292"/>
        </w:trPr>
        <w:tc>
          <w:tcPr>
            <w:tcW w:w="1905" w:type="dxa"/>
            <w:tcBorders>
              <w:top w:val="nil"/>
              <w:left w:val="single" w:sz="4" w:space="0" w:color="auto"/>
              <w:bottom w:val="single" w:sz="4" w:space="0" w:color="auto"/>
              <w:right w:val="single" w:sz="4" w:space="0" w:color="auto"/>
            </w:tcBorders>
            <w:shd w:val="clear" w:color="000000" w:fill="FFFFFF"/>
            <w:vAlign w:val="center"/>
            <w:hideMark/>
          </w:tcPr>
          <w:p w14:paraId="3CD0F309" w14:textId="77777777" w:rsidR="00ED4602" w:rsidRPr="00ED4602" w:rsidRDefault="00ED4602" w:rsidP="00ED4602">
            <w:pPr>
              <w:spacing w:after="0" w:line="240" w:lineRule="auto"/>
              <w:jc w:val="center"/>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Skupina 45</w:t>
            </w:r>
          </w:p>
        </w:tc>
        <w:tc>
          <w:tcPr>
            <w:tcW w:w="5527" w:type="dxa"/>
            <w:tcBorders>
              <w:top w:val="nil"/>
              <w:left w:val="nil"/>
              <w:bottom w:val="single" w:sz="4" w:space="0" w:color="auto"/>
              <w:right w:val="single" w:sz="4" w:space="0" w:color="auto"/>
            </w:tcBorders>
            <w:shd w:val="clear" w:color="000000" w:fill="FFFFFF"/>
            <w:vAlign w:val="center"/>
            <w:hideMark/>
          </w:tcPr>
          <w:p w14:paraId="37086475" w14:textId="77777777" w:rsidR="00ED4602" w:rsidRPr="00ED4602" w:rsidRDefault="00ED4602" w:rsidP="00ED4602">
            <w:pPr>
              <w:spacing w:after="0" w:line="240" w:lineRule="auto"/>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Rashodi za dodatna ulaganja na nefinancijskoj imovini</w:t>
            </w:r>
          </w:p>
        </w:tc>
        <w:tc>
          <w:tcPr>
            <w:tcW w:w="1567" w:type="dxa"/>
            <w:tcBorders>
              <w:top w:val="nil"/>
              <w:left w:val="nil"/>
              <w:bottom w:val="single" w:sz="4" w:space="0" w:color="auto"/>
              <w:right w:val="single" w:sz="4" w:space="0" w:color="auto"/>
            </w:tcBorders>
            <w:shd w:val="clear" w:color="000000" w:fill="FFFFFF"/>
            <w:noWrap/>
            <w:vAlign w:val="bottom"/>
            <w:hideMark/>
          </w:tcPr>
          <w:p w14:paraId="58029B38"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0,00</w:t>
            </w:r>
          </w:p>
        </w:tc>
        <w:tc>
          <w:tcPr>
            <w:tcW w:w="1713" w:type="dxa"/>
            <w:tcBorders>
              <w:top w:val="nil"/>
              <w:left w:val="nil"/>
              <w:bottom w:val="single" w:sz="4" w:space="0" w:color="auto"/>
              <w:right w:val="single" w:sz="4" w:space="0" w:color="auto"/>
            </w:tcBorders>
            <w:shd w:val="clear" w:color="000000" w:fill="FFFFFF"/>
            <w:noWrap/>
            <w:vAlign w:val="bottom"/>
            <w:hideMark/>
          </w:tcPr>
          <w:p w14:paraId="77098E74"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3.132</w:t>
            </w:r>
          </w:p>
        </w:tc>
        <w:tc>
          <w:tcPr>
            <w:tcW w:w="1766" w:type="dxa"/>
            <w:tcBorders>
              <w:top w:val="nil"/>
              <w:left w:val="nil"/>
              <w:bottom w:val="single" w:sz="4" w:space="0" w:color="auto"/>
              <w:right w:val="single" w:sz="4" w:space="0" w:color="auto"/>
            </w:tcBorders>
            <w:shd w:val="clear" w:color="000000" w:fill="FFFFFF"/>
            <w:noWrap/>
            <w:vAlign w:val="bottom"/>
            <w:hideMark/>
          </w:tcPr>
          <w:p w14:paraId="44AAF38C" w14:textId="77777777" w:rsidR="00ED4602" w:rsidRPr="00ED4602" w:rsidRDefault="00ED4602" w:rsidP="00ED4602">
            <w:pPr>
              <w:spacing w:after="0" w:line="240" w:lineRule="auto"/>
              <w:jc w:val="right"/>
              <w:rPr>
                <w:rFonts w:ascii="Arial" w:eastAsia="Times New Roman" w:hAnsi="Arial" w:cs="Arial"/>
                <w:kern w:val="0"/>
                <w:sz w:val="20"/>
                <w:szCs w:val="20"/>
                <w:lang w:eastAsia="hr-HR"/>
                <w14:ligatures w14:val="none"/>
              </w:rPr>
            </w:pPr>
            <w:r w:rsidRPr="00ED4602">
              <w:rPr>
                <w:rFonts w:ascii="Arial" w:eastAsia="Times New Roman" w:hAnsi="Arial" w:cs="Arial"/>
                <w:kern w:val="0"/>
                <w:sz w:val="20"/>
                <w:szCs w:val="20"/>
                <w:lang w:eastAsia="hr-HR"/>
                <w14:ligatures w14:val="none"/>
              </w:rPr>
              <w:t>3.132,25</w:t>
            </w:r>
          </w:p>
        </w:tc>
        <w:tc>
          <w:tcPr>
            <w:tcW w:w="1091" w:type="dxa"/>
            <w:tcBorders>
              <w:top w:val="nil"/>
              <w:left w:val="nil"/>
              <w:bottom w:val="single" w:sz="4" w:space="0" w:color="auto"/>
              <w:right w:val="single" w:sz="4" w:space="0" w:color="auto"/>
            </w:tcBorders>
            <w:shd w:val="clear" w:color="000000" w:fill="FFFFFF"/>
            <w:noWrap/>
            <w:vAlign w:val="bottom"/>
            <w:hideMark/>
          </w:tcPr>
          <w:p w14:paraId="6D4E21FD"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FFFFFF"/>
            <w:noWrap/>
            <w:vAlign w:val="bottom"/>
            <w:hideMark/>
          </w:tcPr>
          <w:p w14:paraId="697AE8D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100</w:t>
            </w:r>
          </w:p>
        </w:tc>
      </w:tr>
      <w:tr w:rsidR="00ED4602" w:rsidRPr="00ED4602" w14:paraId="4E1EE091" w14:textId="77777777" w:rsidTr="00ED4602">
        <w:trPr>
          <w:trHeight w:val="292"/>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14:paraId="4BF0AEDF" w14:textId="77777777" w:rsidR="00ED4602" w:rsidRPr="00ED4602" w:rsidRDefault="00ED4602" w:rsidP="00ED4602">
            <w:pPr>
              <w:spacing w:after="0" w:line="240" w:lineRule="auto"/>
              <w:jc w:val="center"/>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4521</w:t>
            </w:r>
          </w:p>
        </w:tc>
        <w:tc>
          <w:tcPr>
            <w:tcW w:w="5527" w:type="dxa"/>
            <w:tcBorders>
              <w:top w:val="nil"/>
              <w:left w:val="nil"/>
              <w:bottom w:val="single" w:sz="4" w:space="0" w:color="auto"/>
              <w:right w:val="single" w:sz="4" w:space="0" w:color="auto"/>
            </w:tcBorders>
            <w:shd w:val="clear" w:color="auto" w:fill="auto"/>
            <w:noWrap/>
            <w:vAlign w:val="bottom"/>
            <w:hideMark/>
          </w:tcPr>
          <w:p w14:paraId="6B716F9C" w14:textId="77777777" w:rsidR="00ED4602" w:rsidRPr="00ED4602" w:rsidRDefault="00ED4602" w:rsidP="00ED4602">
            <w:pPr>
              <w:spacing w:after="0" w:line="240" w:lineRule="auto"/>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Dodatna ulaganja na postrojenjima i opremi</w:t>
            </w:r>
          </w:p>
        </w:tc>
        <w:tc>
          <w:tcPr>
            <w:tcW w:w="1567" w:type="dxa"/>
            <w:tcBorders>
              <w:top w:val="nil"/>
              <w:left w:val="nil"/>
              <w:bottom w:val="single" w:sz="4" w:space="0" w:color="auto"/>
              <w:right w:val="single" w:sz="4" w:space="0" w:color="auto"/>
            </w:tcBorders>
            <w:shd w:val="clear" w:color="000000" w:fill="FFFFFF"/>
            <w:noWrap/>
            <w:vAlign w:val="bottom"/>
            <w:hideMark/>
          </w:tcPr>
          <w:p w14:paraId="79D3A243"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 </w:t>
            </w:r>
          </w:p>
        </w:tc>
        <w:tc>
          <w:tcPr>
            <w:tcW w:w="1713" w:type="dxa"/>
            <w:tcBorders>
              <w:top w:val="nil"/>
              <w:left w:val="nil"/>
              <w:bottom w:val="single" w:sz="4" w:space="0" w:color="auto"/>
              <w:right w:val="single" w:sz="4" w:space="0" w:color="auto"/>
            </w:tcBorders>
            <w:shd w:val="clear" w:color="000000" w:fill="FFFFFF"/>
            <w:noWrap/>
            <w:vAlign w:val="bottom"/>
            <w:hideMark/>
          </w:tcPr>
          <w:p w14:paraId="4704E870" w14:textId="77777777" w:rsidR="00ED4602" w:rsidRPr="00ED4602" w:rsidRDefault="00ED4602" w:rsidP="00ED4602">
            <w:pPr>
              <w:spacing w:after="0" w:line="240" w:lineRule="auto"/>
              <w:jc w:val="right"/>
              <w:rPr>
                <w:rFonts w:ascii="Arial" w:eastAsia="Times New Roman" w:hAnsi="Arial" w:cs="Arial"/>
                <w:i/>
                <w:iCs/>
                <w:kern w:val="0"/>
                <w:sz w:val="20"/>
                <w:szCs w:val="20"/>
                <w:lang w:eastAsia="hr-HR"/>
                <w14:ligatures w14:val="none"/>
              </w:rPr>
            </w:pPr>
            <w:r w:rsidRPr="00ED4602">
              <w:rPr>
                <w:rFonts w:ascii="Arial" w:eastAsia="Times New Roman" w:hAnsi="Arial" w:cs="Arial"/>
                <w:i/>
                <w:iCs/>
                <w:kern w:val="0"/>
                <w:sz w:val="20"/>
                <w:szCs w:val="20"/>
                <w:lang w:eastAsia="hr-HR"/>
                <w14:ligatures w14:val="none"/>
              </w:rPr>
              <w:t>3.132</w:t>
            </w:r>
          </w:p>
        </w:tc>
        <w:tc>
          <w:tcPr>
            <w:tcW w:w="1766" w:type="dxa"/>
            <w:tcBorders>
              <w:top w:val="nil"/>
              <w:left w:val="nil"/>
              <w:bottom w:val="single" w:sz="4" w:space="0" w:color="auto"/>
              <w:right w:val="single" w:sz="4" w:space="0" w:color="auto"/>
            </w:tcBorders>
            <w:shd w:val="clear" w:color="000000" w:fill="FFFFFF"/>
            <w:noWrap/>
            <w:vAlign w:val="bottom"/>
            <w:hideMark/>
          </w:tcPr>
          <w:p w14:paraId="2255F385"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3.132,25</w:t>
            </w:r>
          </w:p>
        </w:tc>
        <w:tc>
          <w:tcPr>
            <w:tcW w:w="1091" w:type="dxa"/>
            <w:tcBorders>
              <w:top w:val="nil"/>
              <w:left w:val="nil"/>
              <w:bottom w:val="single" w:sz="4" w:space="0" w:color="auto"/>
              <w:right w:val="single" w:sz="4" w:space="0" w:color="auto"/>
            </w:tcBorders>
            <w:shd w:val="clear" w:color="000000" w:fill="FFFFFF"/>
            <w:noWrap/>
            <w:vAlign w:val="bottom"/>
            <w:hideMark/>
          </w:tcPr>
          <w:p w14:paraId="566BFF32"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w:t>
            </w:r>
          </w:p>
        </w:tc>
        <w:tc>
          <w:tcPr>
            <w:tcW w:w="1091" w:type="dxa"/>
            <w:tcBorders>
              <w:top w:val="nil"/>
              <w:left w:val="nil"/>
              <w:bottom w:val="single" w:sz="4" w:space="0" w:color="auto"/>
              <w:right w:val="single" w:sz="4" w:space="0" w:color="auto"/>
            </w:tcBorders>
            <w:shd w:val="clear" w:color="000000" w:fill="FFFFFF"/>
            <w:noWrap/>
            <w:vAlign w:val="bottom"/>
            <w:hideMark/>
          </w:tcPr>
          <w:p w14:paraId="0829FEC1" w14:textId="77777777" w:rsidR="00ED4602" w:rsidRPr="00ED4602" w:rsidRDefault="00ED4602" w:rsidP="00ED4602">
            <w:pPr>
              <w:spacing w:after="0" w:line="240" w:lineRule="auto"/>
              <w:jc w:val="right"/>
              <w:rPr>
                <w:rFonts w:ascii="Arial" w:eastAsia="Times New Roman" w:hAnsi="Arial" w:cs="Arial"/>
                <w:i/>
                <w:iCs/>
                <w:color w:val="000000"/>
                <w:kern w:val="0"/>
                <w:sz w:val="20"/>
                <w:szCs w:val="20"/>
                <w:lang w:eastAsia="hr-HR"/>
                <w14:ligatures w14:val="none"/>
              </w:rPr>
            </w:pPr>
            <w:r w:rsidRPr="00ED4602">
              <w:rPr>
                <w:rFonts w:ascii="Arial" w:eastAsia="Times New Roman" w:hAnsi="Arial" w:cs="Arial"/>
                <w:i/>
                <w:iCs/>
                <w:color w:val="000000"/>
                <w:kern w:val="0"/>
                <w:sz w:val="20"/>
                <w:szCs w:val="20"/>
                <w:lang w:eastAsia="hr-HR"/>
                <w14:ligatures w14:val="none"/>
              </w:rPr>
              <w:t>100</w:t>
            </w:r>
          </w:p>
        </w:tc>
      </w:tr>
    </w:tbl>
    <w:p w14:paraId="1E05F169" w14:textId="77777777" w:rsidR="00ED4602" w:rsidRDefault="00ED4602"/>
    <w:p w14:paraId="5DD294C2" w14:textId="77777777" w:rsidR="00ED4602" w:rsidRDefault="00ED4602"/>
    <w:p w14:paraId="40352241" w14:textId="77777777" w:rsidR="00ED4602" w:rsidRDefault="00ED4602"/>
    <w:p w14:paraId="4C66D9A5" w14:textId="77777777" w:rsidR="00ED4602" w:rsidRDefault="00ED4602"/>
    <w:p w14:paraId="7BA60BAE" w14:textId="77777777" w:rsidR="00ED4602" w:rsidRPr="007A36AB" w:rsidRDefault="00ED4602" w:rsidP="00ED4602">
      <w:pPr>
        <w:rPr>
          <w:rFonts w:ascii="Times New Roman" w:hAnsi="Times New Roman" w:cs="Times New Roman"/>
          <w:b/>
        </w:rPr>
      </w:pPr>
      <w:r w:rsidRPr="007A36AB">
        <w:rPr>
          <w:rFonts w:ascii="Times New Roman" w:hAnsi="Times New Roman" w:cs="Times New Roman"/>
          <w:b/>
        </w:rPr>
        <w:lastRenderedPageBreak/>
        <w:t>III. OBRAZLOŽENJE IZVJEŠTAJA O IZVRŠENJU FINANCIJSKOG PLANA DOMA ZA STARIJE OSOBE OKLAJ ZA RAZDOBLJE 01.01.2024.-30.06.2024. GODINE</w:t>
      </w:r>
    </w:p>
    <w:p w14:paraId="2C1B13FD" w14:textId="77777777" w:rsidR="00ED4602" w:rsidRPr="007A36AB" w:rsidRDefault="00ED4602" w:rsidP="00ED4602">
      <w:pPr>
        <w:rPr>
          <w:rFonts w:ascii="Times New Roman" w:hAnsi="Times New Roman" w:cs="Times New Roman"/>
          <w:b/>
        </w:rPr>
      </w:pPr>
    </w:p>
    <w:p w14:paraId="25DA9B77" w14:textId="77777777" w:rsidR="00ED4602" w:rsidRPr="007A36AB" w:rsidRDefault="00ED4602" w:rsidP="00ED4602">
      <w:pPr>
        <w:rPr>
          <w:rFonts w:ascii="Times New Roman" w:hAnsi="Times New Roman" w:cs="Times New Roman"/>
          <w:b/>
        </w:rPr>
      </w:pPr>
      <w:r w:rsidRPr="007A36AB">
        <w:rPr>
          <w:rFonts w:ascii="Times New Roman" w:hAnsi="Times New Roman" w:cs="Times New Roman"/>
        </w:rPr>
        <w:t xml:space="preserve">Broj RKP-a: </w:t>
      </w:r>
      <w:r w:rsidRPr="007A36AB">
        <w:rPr>
          <w:rFonts w:ascii="Times New Roman" w:hAnsi="Times New Roman" w:cs="Times New Roman"/>
          <w:b/>
        </w:rPr>
        <w:t>46052</w:t>
      </w:r>
    </w:p>
    <w:p w14:paraId="4E8AF3CE" w14:textId="77777777" w:rsidR="00ED4602" w:rsidRPr="007A36AB" w:rsidRDefault="00ED4602" w:rsidP="00ED4602">
      <w:pPr>
        <w:rPr>
          <w:rFonts w:ascii="Times New Roman" w:hAnsi="Times New Roman" w:cs="Times New Roman"/>
          <w:b/>
        </w:rPr>
      </w:pPr>
      <w:r w:rsidRPr="007A36AB">
        <w:rPr>
          <w:rFonts w:ascii="Times New Roman" w:hAnsi="Times New Roman" w:cs="Times New Roman"/>
        </w:rPr>
        <w:t xml:space="preserve">Matični broj: </w:t>
      </w:r>
      <w:r w:rsidRPr="007A36AB">
        <w:rPr>
          <w:rFonts w:ascii="Times New Roman" w:hAnsi="Times New Roman" w:cs="Times New Roman"/>
          <w:b/>
        </w:rPr>
        <w:t>01917790</w:t>
      </w:r>
    </w:p>
    <w:p w14:paraId="43B7FBEE" w14:textId="77777777" w:rsidR="00ED4602" w:rsidRPr="007A36AB" w:rsidRDefault="00ED4602" w:rsidP="00ED4602">
      <w:pPr>
        <w:rPr>
          <w:rFonts w:ascii="Times New Roman" w:hAnsi="Times New Roman" w:cs="Times New Roman"/>
          <w:b/>
        </w:rPr>
      </w:pPr>
      <w:r w:rsidRPr="007A36AB">
        <w:rPr>
          <w:rFonts w:ascii="Times New Roman" w:hAnsi="Times New Roman" w:cs="Times New Roman"/>
        </w:rPr>
        <w:t xml:space="preserve">OIB: </w:t>
      </w:r>
      <w:r w:rsidRPr="007A36AB">
        <w:rPr>
          <w:rFonts w:ascii="Times New Roman" w:hAnsi="Times New Roman" w:cs="Times New Roman"/>
          <w:b/>
        </w:rPr>
        <w:t>66528573284</w:t>
      </w:r>
    </w:p>
    <w:p w14:paraId="0448A7FD" w14:textId="77777777" w:rsidR="00ED4602" w:rsidRPr="007A36AB" w:rsidRDefault="00ED4602" w:rsidP="00ED4602">
      <w:pPr>
        <w:rPr>
          <w:rFonts w:ascii="Times New Roman" w:hAnsi="Times New Roman" w:cs="Times New Roman"/>
          <w:b/>
        </w:rPr>
      </w:pPr>
      <w:r w:rsidRPr="007A36AB">
        <w:rPr>
          <w:rFonts w:ascii="Times New Roman" w:hAnsi="Times New Roman" w:cs="Times New Roman"/>
        </w:rPr>
        <w:t>Razdjel:</w:t>
      </w:r>
      <w:r w:rsidRPr="007A36AB">
        <w:rPr>
          <w:rFonts w:ascii="Times New Roman" w:hAnsi="Times New Roman" w:cs="Times New Roman"/>
          <w:b/>
        </w:rPr>
        <w:t xml:space="preserve"> 086</w:t>
      </w:r>
    </w:p>
    <w:p w14:paraId="7261562C" w14:textId="77777777" w:rsidR="00ED4602" w:rsidRPr="007A36AB" w:rsidRDefault="00ED4602" w:rsidP="00ED4602">
      <w:pPr>
        <w:rPr>
          <w:rFonts w:ascii="Times New Roman" w:hAnsi="Times New Roman" w:cs="Times New Roman"/>
          <w:b/>
        </w:rPr>
      </w:pPr>
      <w:r w:rsidRPr="007A36AB">
        <w:rPr>
          <w:rFonts w:ascii="Times New Roman" w:hAnsi="Times New Roman" w:cs="Times New Roman"/>
        </w:rPr>
        <w:t>Glava:</w:t>
      </w:r>
      <w:r w:rsidRPr="007A36AB">
        <w:rPr>
          <w:rFonts w:ascii="Times New Roman" w:hAnsi="Times New Roman" w:cs="Times New Roman"/>
          <w:b/>
        </w:rPr>
        <w:t xml:space="preserve"> 60</w:t>
      </w:r>
    </w:p>
    <w:p w14:paraId="1B33B7D8" w14:textId="77777777" w:rsidR="00ED4602" w:rsidRPr="007A36AB" w:rsidRDefault="00ED4602" w:rsidP="00ED4602">
      <w:pPr>
        <w:rPr>
          <w:rFonts w:ascii="Times New Roman" w:hAnsi="Times New Roman" w:cs="Times New Roman"/>
          <w:b/>
        </w:rPr>
      </w:pPr>
    </w:p>
    <w:p w14:paraId="2A2095A3" w14:textId="77777777" w:rsidR="00ED4602" w:rsidRPr="007A36AB" w:rsidRDefault="00ED4602" w:rsidP="00ED4602">
      <w:pPr>
        <w:jc w:val="both"/>
        <w:rPr>
          <w:rFonts w:ascii="Times New Roman" w:hAnsi="Times New Roman" w:cs="Times New Roman"/>
        </w:rPr>
      </w:pPr>
      <w:r w:rsidRPr="007A36AB">
        <w:rPr>
          <w:rFonts w:ascii="Times New Roman" w:hAnsi="Times New Roman" w:cs="Times New Roman"/>
        </w:rPr>
        <w:t xml:space="preserve">Dom za starije osobe Oklaj proračunski je korisnik čiji je osnivač Republika Hrvatska a osnivačka prava vrši putem ministarstva nadležnog za poslove socijalne skrbi. </w:t>
      </w:r>
    </w:p>
    <w:p w14:paraId="3F196296" w14:textId="77777777" w:rsidR="00ED4602" w:rsidRPr="007A36AB" w:rsidRDefault="00ED4602" w:rsidP="00ED4602">
      <w:pPr>
        <w:jc w:val="both"/>
        <w:rPr>
          <w:rFonts w:ascii="Times New Roman" w:hAnsi="Times New Roman" w:cs="Times New Roman"/>
          <w:color w:val="FF0000"/>
        </w:rPr>
      </w:pPr>
      <w:r w:rsidRPr="007A36AB">
        <w:rPr>
          <w:rFonts w:ascii="Times New Roman" w:hAnsi="Times New Roman" w:cs="Times New Roman"/>
        </w:rPr>
        <w:t>Sadržaj, obveza izrade, rokovi sastavljanja, donošenja i podnošenja izvještaja nadležnim tijelima kao i obveza objave Izvještaja o izvršenju proračuna odnosno financijskog plana propisani su odredbama Zakona o proračunu (NN 144/21) te Pravilnikom o polugodišnjem i godišnjem izvještaju o izvršenju proračuna i financijskog plana (NN 85/23).</w:t>
      </w:r>
    </w:p>
    <w:p w14:paraId="4BE7DC33" w14:textId="77777777" w:rsidR="00ED4602" w:rsidRPr="007A36AB" w:rsidRDefault="00ED4602" w:rsidP="00ED4602">
      <w:pPr>
        <w:jc w:val="both"/>
        <w:rPr>
          <w:rFonts w:ascii="Times New Roman" w:hAnsi="Times New Roman" w:cs="Times New Roman"/>
        </w:rPr>
      </w:pPr>
      <w:r w:rsidRPr="007A36AB">
        <w:rPr>
          <w:rFonts w:ascii="Times New Roman" w:hAnsi="Times New Roman" w:cs="Times New Roman"/>
        </w:rPr>
        <w:t>Obrazloženje ostvarenja prihoda i primitaka, rashoda i izdataka sastavni je dio Izvještaja o izvršenju.</w:t>
      </w:r>
    </w:p>
    <w:p w14:paraId="18F763DA" w14:textId="77777777" w:rsidR="00ED4602" w:rsidRPr="007A36AB" w:rsidRDefault="00ED4602" w:rsidP="00ED4602">
      <w:pPr>
        <w:jc w:val="both"/>
        <w:rPr>
          <w:rFonts w:ascii="Times New Roman" w:hAnsi="Times New Roman" w:cs="Times New Roman"/>
        </w:rPr>
      </w:pPr>
    </w:p>
    <w:p w14:paraId="65BE5512" w14:textId="77777777" w:rsidR="00ED4602" w:rsidRPr="007A36AB" w:rsidRDefault="00ED4602" w:rsidP="00ED4602">
      <w:pPr>
        <w:pStyle w:val="Odlomakpopisa"/>
        <w:numPr>
          <w:ilvl w:val="0"/>
          <w:numId w:val="3"/>
        </w:numPr>
        <w:ind w:left="284" w:firstLine="0"/>
        <w:rPr>
          <w:rFonts w:ascii="Times New Roman" w:hAnsi="Times New Roman" w:cs="Times New Roman"/>
          <w:b/>
        </w:rPr>
      </w:pPr>
      <w:r w:rsidRPr="007A36AB">
        <w:rPr>
          <w:rFonts w:ascii="Times New Roman" w:hAnsi="Times New Roman" w:cs="Times New Roman"/>
          <w:b/>
        </w:rPr>
        <w:t>OBRAZLOŽENJE OPĆEG DIJELA</w:t>
      </w:r>
    </w:p>
    <w:p w14:paraId="51D27A31" w14:textId="77777777" w:rsidR="00ED4602" w:rsidRPr="007A36AB" w:rsidRDefault="00ED4602" w:rsidP="00ED4602">
      <w:pPr>
        <w:pStyle w:val="Odlomakpopisa"/>
        <w:ind w:left="284"/>
        <w:rPr>
          <w:rFonts w:ascii="Times New Roman" w:hAnsi="Times New Roman" w:cs="Times New Roman"/>
          <w:b/>
        </w:rPr>
      </w:pPr>
    </w:p>
    <w:p w14:paraId="12A67DCC" w14:textId="77777777" w:rsidR="00ED4602" w:rsidRPr="007A36AB" w:rsidRDefault="00ED4602" w:rsidP="00ED4602">
      <w:pPr>
        <w:pStyle w:val="Odlomakpopisa"/>
        <w:numPr>
          <w:ilvl w:val="1"/>
          <w:numId w:val="4"/>
        </w:numPr>
        <w:ind w:left="284" w:firstLine="0"/>
        <w:rPr>
          <w:rFonts w:ascii="Times New Roman" w:hAnsi="Times New Roman" w:cs="Times New Roman"/>
          <w:b/>
        </w:rPr>
      </w:pPr>
      <w:r w:rsidRPr="007A36AB">
        <w:rPr>
          <w:rFonts w:ascii="Times New Roman" w:hAnsi="Times New Roman" w:cs="Times New Roman"/>
          <w:b/>
        </w:rPr>
        <w:t xml:space="preserve"> Obrazloženje računa prihoda i rashoda</w:t>
      </w:r>
    </w:p>
    <w:p w14:paraId="1834C657" w14:textId="77777777" w:rsidR="00ED4602" w:rsidRPr="007A36AB" w:rsidRDefault="00ED4602" w:rsidP="00ED4602">
      <w:pPr>
        <w:pStyle w:val="Odlomakpopisa"/>
        <w:ind w:left="284"/>
        <w:rPr>
          <w:rFonts w:ascii="Times New Roman" w:hAnsi="Times New Roman" w:cs="Times New Roman"/>
          <w:b/>
        </w:rPr>
      </w:pPr>
    </w:p>
    <w:p w14:paraId="3BA9B92B" w14:textId="77777777" w:rsidR="00ED4602" w:rsidRPr="007A36AB" w:rsidRDefault="00ED4602" w:rsidP="00ED4602">
      <w:pPr>
        <w:pStyle w:val="Odlomakpopisa"/>
        <w:numPr>
          <w:ilvl w:val="2"/>
          <w:numId w:val="4"/>
        </w:numPr>
        <w:ind w:left="284" w:firstLine="0"/>
        <w:rPr>
          <w:rFonts w:ascii="Times New Roman" w:hAnsi="Times New Roman" w:cs="Times New Roman"/>
          <w:b/>
        </w:rPr>
      </w:pPr>
      <w:r w:rsidRPr="007A36AB">
        <w:rPr>
          <w:rFonts w:ascii="Times New Roman" w:hAnsi="Times New Roman" w:cs="Times New Roman"/>
          <w:b/>
          <w:bCs/>
          <w:i/>
          <w:iCs/>
        </w:rPr>
        <w:t>Obrazloženje prihoda i rashoda prema ekonomskoj klasifikaciji</w:t>
      </w:r>
    </w:p>
    <w:p w14:paraId="79317DFC" w14:textId="77777777" w:rsidR="00ED4602" w:rsidRPr="007A36AB" w:rsidRDefault="00ED4602" w:rsidP="00ED4602">
      <w:pPr>
        <w:pStyle w:val="Odlomakpopisa"/>
        <w:ind w:left="284"/>
        <w:rPr>
          <w:rFonts w:ascii="Times New Roman" w:hAnsi="Times New Roman" w:cs="Times New Roman"/>
          <w:b/>
          <w:bCs/>
          <w:i/>
          <w:iCs/>
        </w:rPr>
      </w:pPr>
    </w:p>
    <w:p w14:paraId="7ABB24CE" w14:textId="77777777" w:rsidR="00ED4602" w:rsidRPr="007A36AB" w:rsidRDefault="00ED4602" w:rsidP="00ED4602">
      <w:pPr>
        <w:jc w:val="both"/>
        <w:rPr>
          <w:rFonts w:ascii="Times New Roman" w:hAnsi="Times New Roman" w:cs="Times New Roman"/>
        </w:rPr>
      </w:pPr>
      <w:r w:rsidRPr="007A36AB">
        <w:rPr>
          <w:rFonts w:ascii="Times New Roman" w:hAnsi="Times New Roman" w:cs="Times New Roman"/>
        </w:rPr>
        <w:t xml:space="preserve">Financijskim planom i rebalansom za 2024. godinu predviđeni su ukupni prihodi poslovanja u visini od 1.585.323 eura, dok su za razdoblje 01.01.-30.06.2024. isti ostvareni u iznosu od 787.281,29 eura, odnosno 50 % godišnjeg plana. </w:t>
      </w:r>
    </w:p>
    <w:p w14:paraId="787FE134" w14:textId="77777777" w:rsidR="00ED4602" w:rsidRPr="007A36AB" w:rsidRDefault="00ED4602" w:rsidP="00ED4602">
      <w:pPr>
        <w:jc w:val="both"/>
        <w:rPr>
          <w:rFonts w:ascii="Times New Roman" w:hAnsi="Times New Roman" w:cs="Times New Roman"/>
          <w:b/>
        </w:rPr>
      </w:pPr>
      <w:r w:rsidRPr="007A36AB">
        <w:rPr>
          <w:rFonts w:ascii="Times New Roman" w:hAnsi="Times New Roman" w:cs="Times New Roman"/>
          <w:b/>
        </w:rPr>
        <w:t>Skupina 63 –</w:t>
      </w:r>
      <w:r>
        <w:rPr>
          <w:rFonts w:ascii="Times New Roman" w:hAnsi="Times New Roman" w:cs="Times New Roman"/>
          <w:b/>
        </w:rPr>
        <w:t xml:space="preserve"> </w:t>
      </w:r>
      <w:r w:rsidRPr="007A36AB">
        <w:rPr>
          <w:rFonts w:ascii="Times New Roman" w:hAnsi="Times New Roman" w:cs="Times New Roman"/>
          <w:b/>
        </w:rPr>
        <w:t>Potpore</w:t>
      </w:r>
    </w:p>
    <w:p w14:paraId="5CEF7728" w14:textId="77777777" w:rsidR="00ED4602" w:rsidRPr="007A36AB" w:rsidRDefault="00ED4602" w:rsidP="00ED4602">
      <w:pPr>
        <w:jc w:val="both"/>
        <w:rPr>
          <w:rFonts w:ascii="Times New Roman" w:hAnsi="Times New Roman" w:cs="Times New Roman"/>
        </w:rPr>
      </w:pPr>
      <w:r w:rsidRPr="007A36AB">
        <w:rPr>
          <w:rFonts w:ascii="Times New Roman" w:hAnsi="Times New Roman" w:cs="Times New Roman"/>
        </w:rPr>
        <w:lastRenderedPageBreak/>
        <w:t xml:space="preserve">Prihodi iz skupine 63 – Potpore odnose se na sredstva osigurana </w:t>
      </w:r>
      <w:r>
        <w:rPr>
          <w:rFonts w:ascii="Times New Roman" w:hAnsi="Times New Roman" w:cs="Times New Roman"/>
        </w:rPr>
        <w:t xml:space="preserve">temeljem javnog </w:t>
      </w:r>
      <w:r w:rsidRPr="007A36AB">
        <w:rPr>
          <w:rFonts w:ascii="Times New Roman" w:hAnsi="Times New Roman" w:cs="Times New Roman"/>
        </w:rPr>
        <w:t>natječaj</w:t>
      </w:r>
      <w:r>
        <w:rPr>
          <w:rFonts w:ascii="Times New Roman" w:hAnsi="Times New Roman" w:cs="Times New Roman"/>
        </w:rPr>
        <w:t>a</w:t>
      </w:r>
      <w:r w:rsidRPr="007A36AB">
        <w:rPr>
          <w:rFonts w:ascii="Times New Roman" w:hAnsi="Times New Roman" w:cs="Times New Roman"/>
        </w:rPr>
        <w:t xml:space="preserve"> Fonda za zaštitu okoliša </w:t>
      </w:r>
      <w:r>
        <w:rPr>
          <w:rFonts w:ascii="Times New Roman" w:hAnsi="Times New Roman" w:cs="Times New Roman"/>
        </w:rPr>
        <w:t xml:space="preserve">i energetsku učinkovitost </w:t>
      </w:r>
      <w:r w:rsidRPr="007A36AB">
        <w:rPr>
          <w:rFonts w:ascii="Times New Roman" w:hAnsi="Times New Roman" w:cs="Times New Roman"/>
        </w:rPr>
        <w:t>za nabavu opreme</w:t>
      </w:r>
      <w:r>
        <w:rPr>
          <w:rFonts w:ascii="Times New Roman" w:hAnsi="Times New Roman" w:cs="Times New Roman"/>
        </w:rPr>
        <w:t xml:space="preserve"> (uređaj za sprječavanje nastanka biootpada)</w:t>
      </w:r>
      <w:r w:rsidRPr="007A36AB">
        <w:rPr>
          <w:rFonts w:ascii="Times New Roman" w:hAnsi="Times New Roman" w:cs="Times New Roman"/>
        </w:rPr>
        <w:t xml:space="preserve">. </w:t>
      </w:r>
    </w:p>
    <w:p w14:paraId="69BB2FB1" w14:textId="77777777" w:rsidR="00ED4602" w:rsidRPr="007A36AB" w:rsidRDefault="00ED4602" w:rsidP="00ED4602">
      <w:pPr>
        <w:jc w:val="both"/>
        <w:rPr>
          <w:rFonts w:ascii="Times New Roman" w:hAnsi="Times New Roman" w:cs="Times New Roman"/>
          <w:b/>
        </w:rPr>
      </w:pPr>
      <w:r w:rsidRPr="007A36AB">
        <w:rPr>
          <w:rFonts w:ascii="Times New Roman" w:hAnsi="Times New Roman" w:cs="Times New Roman"/>
          <w:b/>
        </w:rPr>
        <w:t>Skupina 65 –Prihodi od upravnih i administrativnih pristojbi, pristojbi po posebnim propisima i naknada</w:t>
      </w:r>
    </w:p>
    <w:p w14:paraId="4D21844C" w14:textId="77777777" w:rsidR="00ED4602" w:rsidRPr="007A36AB" w:rsidRDefault="00ED4602" w:rsidP="00ED4602">
      <w:pPr>
        <w:jc w:val="both"/>
        <w:rPr>
          <w:rFonts w:ascii="Times New Roman" w:hAnsi="Times New Roman" w:cs="Times New Roman"/>
        </w:rPr>
      </w:pPr>
      <w:r w:rsidRPr="007A36AB">
        <w:rPr>
          <w:rFonts w:ascii="Times New Roman" w:hAnsi="Times New Roman" w:cs="Times New Roman"/>
        </w:rPr>
        <w:t xml:space="preserve">Prihode iz skupine 65 - Prihodi od upravnih i administrativnih pristojbi, pristojbi po posebnim propisima i naknada odnose se na Prihode za posebne namjene (IF43) koje sačinjavaju prihodi od </w:t>
      </w:r>
      <w:proofErr w:type="spellStart"/>
      <w:r w:rsidRPr="007A36AB">
        <w:rPr>
          <w:rFonts w:ascii="Times New Roman" w:hAnsi="Times New Roman" w:cs="Times New Roman"/>
        </w:rPr>
        <w:t>opskrbnina</w:t>
      </w:r>
      <w:proofErr w:type="spellEnd"/>
      <w:r w:rsidRPr="007A36AB">
        <w:rPr>
          <w:rFonts w:ascii="Times New Roman" w:hAnsi="Times New Roman" w:cs="Times New Roman"/>
        </w:rPr>
        <w:t xml:space="preserve"> i participacija korisnika u cijeni smještaja u domu. </w:t>
      </w:r>
    </w:p>
    <w:p w14:paraId="19DD4023" w14:textId="77777777" w:rsidR="00ED4602" w:rsidRPr="007A36AB" w:rsidRDefault="00ED4602" w:rsidP="00ED4602">
      <w:pPr>
        <w:jc w:val="both"/>
        <w:rPr>
          <w:rFonts w:ascii="Times New Roman" w:hAnsi="Times New Roman" w:cs="Times New Roman"/>
          <w:b/>
        </w:rPr>
      </w:pPr>
      <w:r w:rsidRPr="007A36AB">
        <w:rPr>
          <w:rFonts w:ascii="Times New Roman" w:hAnsi="Times New Roman" w:cs="Times New Roman"/>
        </w:rPr>
        <w:t xml:space="preserve">Isti su planirani u iznosu od 360.000 eura, a u polugodišnjem razdoblju izvršeni </w:t>
      </w:r>
      <w:r>
        <w:rPr>
          <w:rFonts w:ascii="Times New Roman" w:hAnsi="Times New Roman" w:cs="Times New Roman"/>
        </w:rPr>
        <w:t xml:space="preserve">su </w:t>
      </w:r>
      <w:r w:rsidRPr="007A36AB">
        <w:rPr>
          <w:rFonts w:ascii="Times New Roman" w:hAnsi="Times New Roman" w:cs="Times New Roman"/>
        </w:rPr>
        <w:t>u iznosu</w:t>
      </w:r>
      <w:r>
        <w:rPr>
          <w:rFonts w:ascii="Times New Roman" w:hAnsi="Times New Roman" w:cs="Times New Roman"/>
        </w:rPr>
        <w:t xml:space="preserve"> od</w:t>
      </w:r>
      <w:r w:rsidRPr="007A36AB">
        <w:rPr>
          <w:rFonts w:ascii="Times New Roman" w:hAnsi="Times New Roman" w:cs="Times New Roman"/>
        </w:rPr>
        <w:t xml:space="preserve"> 195.271,37 eura odnosno 53% u odnosu na plan</w:t>
      </w:r>
      <w:r>
        <w:rPr>
          <w:rFonts w:ascii="Times New Roman" w:hAnsi="Times New Roman" w:cs="Times New Roman"/>
        </w:rPr>
        <w:t>, a</w:t>
      </w:r>
      <w:r w:rsidRPr="007A36AB">
        <w:rPr>
          <w:rFonts w:ascii="Times New Roman" w:hAnsi="Times New Roman" w:cs="Times New Roman"/>
        </w:rPr>
        <w:t xml:space="preserve"> 101% u odnosu na isto razdoblje prošle godine. Do promjene je došlo zbog promjena u strukturi korisnika, odnosno zbog činjenice da se navedeni prihodi planiraju na bazi postojeće strukture korisnika (omjera korisnika smještenih temeljem rješenja nadležnih područnih ureda Zavoda za socijalni rad (bivših centara za socijalnu skrb) koji zbog svog </w:t>
      </w:r>
      <w:proofErr w:type="spellStart"/>
      <w:r w:rsidRPr="007A36AB">
        <w:rPr>
          <w:rFonts w:ascii="Times New Roman" w:hAnsi="Times New Roman" w:cs="Times New Roman"/>
        </w:rPr>
        <w:t>socio</w:t>
      </w:r>
      <w:proofErr w:type="spellEnd"/>
      <w:r w:rsidRPr="007A36AB">
        <w:rPr>
          <w:rFonts w:ascii="Times New Roman" w:hAnsi="Times New Roman" w:cs="Times New Roman"/>
        </w:rPr>
        <w:t>-ekonomskog statusa u manjoj mjeri participiraju u cijeni smještaja, i korisnika smještenih temeljem ugovora). Prihodi variraju i o povećanjima mirovinskih primanja korisnika tijekom godine.</w:t>
      </w:r>
    </w:p>
    <w:p w14:paraId="57F2411A" w14:textId="77777777" w:rsidR="00ED4602" w:rsidRPr="007A36AB" w:rsidRDefault="00ED4602" w:rsidP="00ED4602">
      <w:pPr>
        <w:rPr>
          <w:rFonts w:ascii="Times New Roman" w:hAnsi="Times New Roman" w:cs="Times New Roman"/>
          <w:b/>
        </w:rPr>
      </w:pPr>
    </w:p>
    <w:p w14:paraId="03B859BE" w14:textId="77777777" w:rsidR="00ED4602" w:rsidRPr="007A36AB" w:rsidRDefault="00ED4602" w:rsidP="00ED4602">
      <w:pPr>
        <w:rPr>
          <w:rFonts w:ascii="Times New Roman" w:hAnsi="Times New Roman" w:cs="Times New Roman"/>
          <w:b/>
        </w:rPr>
      </w:pPr>
      <w:r w:rsidRPr="007A36AB">
        <w:rPr>
          <w:rFonts w:ascii="Times New Roman" w:hAnsi="Times New Roman" w:cs="Times New Roman"/>
          <w:b/>
        </w:rPr>
        <w:t>Skupina 67 – Prihodi iz proračuna</w:t>
      </w:r>
    </w:p>
    <w:p w14:paraId="52577296" w14:textId="77777777" w:rsidR="00ED4602" w:rsidRPr="007A36AB" w:rsidRDefault="00ED4602" w:rsidP="00ED4602">
      <w:pPr>
        <w:jc w:val="both"/>
        <w:rPr>
          <w:rFonts w:ascii="Times New Roman" w:hAnsi="Times New Roman" w:cs="Times New Roman"/>
        </w:rPr>
      </w:pPr>
      <w:r w:rsidRPr="007A36AB">
        <w:rPr>
          <w:rFonts w:ascii="Times New Roman" w:hAnsi="Times New Roman" w:cs="Times New Roman"/>
        </w:rPr>
        <w:t>Prihodi iz skupina 67 – prihodi iz proračuna odnose se na Opće prihode i primitke (IF 11) i planirani su za financiranje rashoda za plaće i prijevoz za zaposlene u iznosu od 1.200.323 eura</w:t>
      </w:r>
      <w:r>
        <w:rPr>
          <w:rFonts w:ascii="Times New Roman" w:hAnsi="Times New Roman" w:cs="Times New Roman"/>
        </w:rPr>
        <w:t>,</w:t>
      </w:r>
      <w:r w:rsidRPr="007A36AB">
        <w:rPr>
          <w:rFonts w:ascii="Times New Roman" w:hAnsi="Times New Roman" w:cs="Times New Roman"/>
        </w:rPr>
        <w:t xml:space="preserve"> a ostvareni su u iznosu</w:t>
      </w:r>
      <w:r>
        <w:rPr>
          <w:rFonts w:ascii="Times New Roman" w:hAnsi="Times New Roman" w:cs="Times New Roman"/>
        </w:rPr>
        <w:t xml:space="preserve"> od</w:t>
      </w:r>
      <w:r w:rsidRPr="007A36AB">
        <w:rPr>
          <w:rFonts w:ascii="Times New Roman" w:hAnsi="Times New Roman" w:cs="Times New Roman"/>
        </w:rPr>
        <w:t xml:space="preserve"> 572.009,67 eura</w:t>
      </w:r>
      <w:r>
        <w:rPr>
          <w:rFonts w:ascii="Times New Roman" w:hAnsi="Times New Roman" w:cs="Times New Roman"/>
        </w:rPr>
        <w:t>,</w:t>
      </w:r>
      <w:r w:rsidRPr="007A36AB">
        <w:rPr>
          <w:rFonts w:ascii="Times New Roman" w:hAnsi="Times New Roman" w:cs="Times New Roman"/>
        </w:rPr>
        <w:t xml:space="preserve"> odnosno 47 % u odnosu na plan. </w:t>
      </w:r>
    </w:p>
    <w:p w14:paraId="7FD3D6E7" w14:textId="77777777" w:rsidR="00ED4602" w:rsidRPr="007A36AB" w:rsidRDefault="00ED4602" w:rsidP="00ED4602">
      <w:pPr>
        <w:rPr>
          <w:rFonts w:ascii="Times New Roman" w:hAnsi="Times New Roman" w:cs="Times New Roman"/>
          <w:b/>
        </w:rPr>
      </w:pPr>
    </w:p>
    <w:p w14:paraId="7CE86A21" w14:textId="77777777" w:rsidR="00ED4602" w:rsidRPr="007A36AB" w:rsidRDefault="00ED4602" w:rsidP="00ED4602">
      <w:pPr>
        <w:rPr>
          <w:rFonts w:ascii="Times New Roman" w:hAnsi="Times New Roman" w:cs="Times New Roman"/>
          <w:b/>
        </w:rPr>
      </w:pPr>
      <w:r w:rsidRPr="007A36AB">
        <w:rPr>
          <w:rFonts w:ascii="Times New Roman" w:hAnsi="Times New Roman" w:cs="Times New Roman"/>
          <w:b/>
        </w:rPr>
        <w:t>Prihodi od prodaje nefinancijske imovine – razred 7</w:t>
      </w:r>
    </w:p>
    <w:p w14:paraId="7B3C6AE5" w14:textId="77777777" w:rsidR="00ED4602" w:rsidRPr="007A36AB" w:rsidRDefault="00ED4602" w:rsidP="00ED4602">
      <w:pPr>
        <w:jc w:val="both"/>
        <w:rPr>
          <w:rFonts w:ascii="Times New Roman" w:hAnsi="Times New Roman" w:cs="Times New Roman"/>
        </w:rPr>
      </w:pPr>
      <w:r w:rsidRPr="007A36AB">
        <w:rPr>
          <w:rFonts w:ascii="Times New Roman" w:hAnsi="Times New Roman" w:cs="Times New Roman"/>
        </w:rPr>
        <w:t>U razdoblju od 01.01.2024. do 30.06.2024. godine nije bilo planiranih niti ostvarenih prihoda od prodaje nefinancijske imovine.</w:t>
      </w:r>
    </w:p>
    <w:p w14:paraId="57DDDD95" w14:textId="77777777" w:rsidR="00ED4602" w:rsidRPr="007A36AB" w:rsidRDefault="00ED4602" w:rsidP="00ED4602">
      <w:pPr>
        <w:rPr>
          <w:rFonts w:ascii="Times New Roman" w:hAnsi="Times New Roman" w:cs="Times New Roman"/>
        </w:rPr>
      </w:pPr>
    </w:p>
    <w:p w14:paraId="758A89D9" w14:textId="77777777" w:rsidR="00ED4602" w:rsidRPr="007A36AB" w:rsidRDefault="00ED4602" w:rsidP="00ED4602">
      <w:pPr>
        <w:rPr>
          <w:rFonts w:ascii="Times New Roman" w:hAnsi="Times New Roman" w:cs="Times New Roman"/>
          <w:b/>
        </w:rPr>
      </w:pPr>
      <w:r w:rsidRPr="007A36AB">
        <w:rPr>
          <w:rFonts w:ascii="Times New Roman" w:hAnsi="Times New Roman" w:cs="Times New Roman"/>
          <w:b/>
        </w:rPr>
        <w:t xml:space="preserve">Rashodi poslovanja </w:t>
      </w:r>
    </w:p>
    <w:p w14:paraId="5ED7392D" w14:textId="77777777" w:rsidR="00ED4602" w:rsidRPr="007A36AB" w:rsidRDefault="00ED4602" w:rsidP="00ED4602">
      <w:pPr>
        <w:rPr>
          <w:rFonts w:ascii="Times New Roman" w:hAnsi="Times New Roman" w:cs="Times New Roman"/>
        </w:rPr>
      </w:pPr>
      <w:r w:rsidRPr="007A36AB">
        <w:rPr>
          <w:rFonts w:ascii="Times New Roman" w:hAnsi="Times New Roman" w:cs="Times New Roman"/>
        </w:rPr>
        <w:t>Rashodi poslovanja iznose 767.066,56 eura, što je 52 % godišnjeg plana koji iznosi 1.522.323 eura</w:t>
      </w:r>
      <w:r>
        <w:rPr>
          <w:rFonts w:ascii="Times New Roman" w:hAnsi="Times New Roman" w:cs="Times New Roman"/>
        </w:rPr>
        <w:t>.</w:t>
      </w:r>
    </w:p>
    <w:p w14:paraId="01B94A32" w14:textId="77777777" w:rsidR="00ED4602" w:rsidRPr="007A36AB" w:rsidRDefault="00ED4602" w:rsidP="00ED4602">
      <w:pPr>
        <w:rPr>
          <w:rFonts w:ascii="Times New Roman" w:hAnsi="Times New Roman" w:cs="Times New Roman"/>
        </w:rPr>
      </w:pPr>
    </w:p>
    <w:p w14:paraId="3C600148" w14:textId="77777777" w:rsidR="00ED4602" w:rsidRPr="007A36AB" w:rsidRDefault="00ED4602" w:rsidP="00ED4602">
      <w:pPr>
        <w:rPr>
          <w:rFonts w:ascii="Times New Roman" w:hAnsi="Times New Roman" w:cs="Times New Roman"/>
          <w:b/>
        </w:rPr>
      </w:pPr>
      <w:r w:rsidRPr="007A36AB">
        <w:rPr>
          <w:rFonts w:ascii="Times New Roman" w:hAnsi="Times New Roman" w:cs="Times New Roman"/>
          <w:b/>
        </w:rPr>
        <w:t>Skupina  31 - Rashodi za zaposlene</w:t>
      </w:r>
    </w:p>
    <w:p w14:paraId="4A1E0BF0" w14:textId="77777777" w:rsidR="00ED4602" w:rsidRPr="007A36AB" w:rsidRDefault="00ED4602" w:rsidP="00ED4602">
      <w:pPr>
        <w:jc w:val="both"/>
        <w:rPr>
          <w:rFonts w:ascii="Times New Roman" w:hAnsi="Times New Roman" w:cs="Times New Roman"/>
        </w:rPr>
      </w:pPr>
      <w:r w:rsidRPr="007A36AB">
        <w:rPr>
          <w:rFonts w:ascii="Times New Roman" w:hAnsi="Times New Roman" w:cs="Times New Roman"/>
        </w:rPr>
        <w:t>Rashodi za zaposlene su ostvareni u iznosu 551.821,41 eura, što je 51 % godišnjeg plana</w:t>
      </w:r>
      <w:r>
        <w:rPr>
          <w:rFonts w:ascii="Times New Roman" w:hAnsi="Times New Roman" w:cs="Times New Roman"/>
        </w:rPr>
        <w:t>,</w:t>
      </w:r>
      <w:r w:rsidRPr="007A36AB">
        <w:rPr>
          <w:rFonts w:ascii="Times New Roman" w:hAnsi="Times New Roman" w:cs="Times New Roman"/>
        </w:rPr>
        <w:t xml:space="preserve"> a u odnosu na isto razdoblje prošle godine povećani su za 47 % (povećanje plaća i materijalnih prava temeljem </w:t>
      </w:r>
      <w:r>
        <w:rPr>
          <w:rFonts w:ascii="Times New Roman" w:hAnsi="Times New Roman" w:cs="Times New Roman"/>
        </w:rPr>
        <w:t xml:space="preserve">važećih </w:t>
      </w:r>
      <w:r w:rsidRPr="007A36AB">
        <w:rPr>
          <w:rFonts w:ascii="Times New Roman" w:hAnsi="Times New Roman" w:cs="Times New Roman"/>
        </w:rPr>
        <w:t>KU)</w:t>
      </w:r>
      <w:r>
        <w:rPr>
          <w:rFonts w:ascii="Times New Roman" w:hAnsi="Times New Roman" w:cs="Times New Roman"/>
        </w:rPr>
        <w:t>.</w:t>
      </w:r>
    </w:p>
    <w:p w14:paraId="7DBCCC6D" w14:textId="77777777" w:rsidR="00ED4602" w:rsidRPr="007A36AB" w:rsidRDefault="00ED4602" w:rsidP="00ED4602">
      <w:pPr>
        <w:rPr>
          <w:rFonts w:ascii="Times New Roman" w:hAnsi="Times New Roman" w:cs="Times New Roman"/>
        </w:rPr>
      </w:pPr>
    </w:p>
    <w:p w14:paraId="4EFB746C" w14:textId="77777777" w:rsidR="00ED4602" w:rsidRPr="007A36AB" w:rsidRDefault="00ED4602" w:rsidP="00ED4602">
      <w:pPr>
        <w:rPr>
          <w:rFonts w:ascii="Times New Roman" w:hAnsi="Times New Roman" w:cs="Times New Roman"/>
          <w:b/>
        </w:rPr>
      </w:pPr>
      <w:r w:rsidRPr="007A36AB">
        <w:rPr>
          <w:rFonts w:ascii="Times New Roman" w:hAnsi="Times New Roman" w:cs="Times New Roman"/>
          <w:b/>
        </w:rPr>
        <w:t>Skupina  32 - Materijalni rashodi</w:t>
      </w:r>
    </w:p>
    <w:p w14:paraId="1FAE32C5" w14:textId="77777777" w:rsidR="00ED4602" w:rsidRPr="007A36AB" w:rsidRDefault="00ED4602" w:rsidP="00ED4602">
      <w:pPr>
        <w:rPr>
          <w:rFonts w:ascii="Times New Roman" w:hAnsi="Times New Roman" w:cs="Times New Roman"/>
        </w:rPr>
      </w:pPr>
      <w:r w:rsidRPr="007A36AB">
        <w:rPr>
          <w:rFonts w:ascii="Times New Roman" w:hAnsi="Times New Roman" w:cs="Times New Roman"/>
        </w:rPr>
        <w:t>Materijalni rashodi ostvareni su u iznosu od 150.012,43 eura, što je 35</w:t>
      </w:r>
      <w:r>
        <w:rPr>
          <w:rFonts w:ascii="Times New Roman" w:hAnsi="Times New Roman" w:cs="Times New Roman"/>
        </w:rPr>
        <w:t>% od godišnjeg plana.</w:t>
      </w:r>
    </w:p>
    <w:p w14:paraId="78DE79BE" w14:textId="77777777" w:rsidR="00ED4602" w:rsidRPr="007A36AB" w:rsidRDefault="00ED4602" w:rsidP="00ED4602">
      <w:pPr>
        <w:rPr>
          <w:rFonts w:ascii="Times New Roman" w:hAnsi="Times New Roman" w:cs="Times New Roman"/>
        </w:rPr>
      </w:pPr>
    </w:p>
    <w:p w14:paraId="09F1677C" w14:textId="77777777" w:rsidR="00ED4602" w:rsidRPr="007A36AB" w:rsidRDefault="00ED4602" w:rsidP="00ED4602">
      <w:pPr>
        <w:rPr>
          <w:rFonts w:ascii="Times New Roman" w:hAnsi="Times New Roman" w:cs="Times New Roman"/>
          <w:b/>
        </w:rPr>
      </w:pPr>
      <w:r w:rsidRPr="007A36AB">
        <w:rPr>
          <w:rFonts w:ascii="Times New Roman" w:hAnsi="Times New Roman" w:cs="Times New Roman"/>
          <w:b/>
        </w:rPr>
        <w:t>Skupina  34 -Financijski rashodi</w:t>
      </w:r>
    </w:p>
    <w:p w14:paraId="0D1BC476" w14:textId="77777777" w:rsidR="00ED4602" w:rsidRPr="007A36AB" w:rsidRDefault="00ED4602" w:rsidP="00ED4602">
      <w:pPr>
        <w:jc w:val="both"/>
        <w:rPr>
          <w:rFonts w:ascii="Times New Roman" w:hAnsi="Times New Roman" w:cs="Times New Roman"/>
        </w:rPr>
      </w:pPr>
      <w:r w:rsidRPr="007A36AB">
        <w:rPr>
          <w:rFonts w:ascii="Times New Roman" w:hAnsi="Times New Roman" w:cs="Times New Roman"/>
        </w:rPr>
        <w:t xml:space="preserve">U ovoj skupini rashoda nalaze se rashodi za bankarske usluge i zatezne kamate. Ostvareni su u iznosu od 484,69 eura odnosno 53% u odnosu na plan. </w:t>
      </w:r>
    </w:p>
    <w:p w14:paraId="7D4C901F" w14:textId="77777777" w:rsidR="00ED4602" w:rsidRPr="007A36AB" w:rsidRDefault="00ED4602" w:rsidP="00ED4602">
      <w:pPr>
        <w:rPr>
          <w:rFonts w:ascii="Times New Roman" w:hAnsi="Times New Roman" w:cs="Times New Roman"/>
          <w:b/>
          <w:bCs/>
        </w:rPr>
      </w:pPr>
    </w:p>
    <w:p w14:paraId="7D41EA5F" w14:textId="77777777" w:rsidR="00ED4602" w:rsidRPr="007A36AB" w:rsidRDefault="00ED4602" w:rsidP="00ED4602">
      <w:pPr>
        <w:rPr>
          <w:rFonts w:ascii="Times New Roman" w:hAnsi="Times New Roman" w:cs="Times New Roman"/>
          <w:b/>
        </w:rPr>
      </w:pPr>
      <w:r w:rsidRPr="007A36AB">
        <w:rPr>
          <w:rFonts w:ascii="Times New Roman" w:hAnsi="Times New Roman" w:cs="Times New Roman"/>
          <w:b/>
        </w:rPr>
        <w:t>Skupina  36 - Pomoći dane u inozemstvo i unutar općeg proračuna</w:t>
      </w:r>
    </w:p>
    <w:p w14:paraId="64C93B1E" w14:textId="77777777" w:rsidR="00ED4602" w:rsidRPr="007A36AB" w:rsidRDefault="00ED4602" w:rsidP="00ED4602">
      <w:pPr>
        <w:jc w:val="both"/>
        <w:rPr>
          <w:rFonts w:ascii="Times New Roman" w:hAnsi="Times New Roman" w:cs="Times New Roman"/>
          <w:u w:val="single"/>
        </w:rPr>
      </w:pPr>
      <w:r w:rsidRPr="007A36AB">
        <w:rPr>
          <w:rFonts w:ascii="Times New Roman" w:hAnsi="Times New Roman" w:cs="Times New Roman"/>
        </w:rPr>
        <w:t>Pomoći unutar općeg proračuna odnose se na razliku između ostvarenih prihoda i utrošenih rashoda na IF 43 – Prihodi za posebne namjene sukladno uputi resornog ministarstva o knjigovodstvenom evidentiranju. Rashodi se ne planiraju</w:t>
      </w:r>
      <w:r>
        <w:rPr>
          <w:rFonts w:ascii="Times New Roman" w:hAnsi="Times New Roman" w:cs="Times New Roman"/>
        </w:rPr>
        <w:t>,</w:t>
      </w:r>
      <w:r w:rsidRPr="007A36AB">
        <w:rPr>
          <w:rFonts w:ascii="Times New Roman" w:hAnsi="Times New Roman" w:cs="Times New Roman"/>
        </w:rPr>
        <w:t xml:space="preserve"> a ostvareni su u iznosu od 62.402,65 što je 37%  više nego u istom razdoblju prošle godine.</w:t>
      </w:r>
    </w:p>
    <w:p w14:paraId="16EDCA70" w14:textId="77777777" w:rsidR="00ED4602" w:rsidRPr="007A36AB" w:rsidRDefault="00ED4602" w:rsidP="00ED4602">
      <w:pPr>
        <w:rPr>
          <w:rFonts w:ascii="Times New Roman" w:hAnsi="Times New Roman" w:cs="Times New Roman"/>
        </w:rPr>
      </w:pPr>
    </w:p>
    <w:p w14:paraId="3B7BEAAD" w14:textId="77777777" w:rsidR="00ED4602" w:rsidRPr="007A36AB" w:rsidRDefault="00ED4602" w:rsidP="00ED4602">
      <w:pPr>
        <w:rPr>
          <w:rFonts w:ascii="Times New Roman" w:hAnsi="Times New Roman" w:cs="Times New Roman"/>
          <w:b/>
        </w:rPr>
      </w:pPr>
      <w:r w:rsidRPr="007A36AB">
        <w:rPr>
          <w:rFonts w:ascii="Times New Roman" w:hAnsi="Times New Roman" w:cs="Times New Roman"/>
          <w:b/>
        </w:rPr>
        <w:t>Skupina  37- naknade građanima i kućanstvima</w:t>
      </w:r>
    </w:p>
    <w:p w14:paraId="1BE6CD56" w14:textId="77777777" w:rsidR="00ED4602" w:rsidRPr="007A36AB" w:rsidRDefault="00ED4602" w:rsidP="00ED4602">
      <w:pPr>
        <w:jc w:val="both"/>
        <w:rPr>
          <w:rFonts w:ascii="Times New Roman" w:hAnsi="Times New Roman" w:cs="Times New Roman"/>
        </w:rPr>
      </w:pPr>
      <w:r w:rsidRPr="007A36AB">
        <w:rPr>
          <w:rFonts w:ascii="Times New Roman" w:hAnsi="Times New Roman" w:cs="Times New Roman"/>
        </w:rPr>
        <w:t>Odnose se na džeparac (naknadu za osobne potrebe) korisnika smještenih temeljem rješenja nadležnog područnog ureda Zavoda za socijalni rad i kulturno-zabavne potrebe korisnika, a ostvarene su u iznosu od 48% u odnosu na planirane u 2024.</w:t>
      </w:r>
      <w:r>
        <w:rPr>
          <w:rFonts w:ascii="Times New Roman" w:hAnsi="Times New Roman" w:cs="Times New Roman"/>
        </w:rPr>
        <w:t>,</w:t>
      </w:r>
      <w:r w:rsidRPr="007A36AB">
        <w:rPr>
          <w:rFonts w:ascii="Times New Roman" w:hAnsi="Times New Roman" w:cs="Times New Roman"/>
        </w:rPr>
        <w:t xml:space="preserve"> odnosno 63 % </w:t>
      </w:r>
      <w:r>
        <w:rPr>
          <w:rFonts w:ascii="Times New Roman" w:hAnsi="Times New Roman" w:cs="Times New Roman"/>
        </w:rPr>
        <w:t xml:space="preserve">su </w:t>
      </w:r>
      <w:r w:rsidRPr="007A36AB">
        <w:rPr>
          <w:rFonts w:ascii="Times New Roman" w:hAnsi="Times New Roman" w:cs="Times New Roman"/>
        </w:rPr>
        <w:t>veće u odnosu na 2023. godinu.</w:t>
      </w:r>
    </w:p>
    <w:p w14:paraId="00601198" w14:textId="77777777" w:rsidR="00ED4602" w:rsidRPr="007A36AB" w:rsidRDefault="00ED4602" w:rsidP="00ED4602">
      <w:pPr>
        <w:rPr>
          <w:rFonts w:ascii="Times New Roman" w:hAnsi="Times New Roman" w:cs="Times New Roman"/>
          <w:b/>
        </w:rPr>
      </w:pPr>
      <w:r w:rsidRPr="007A36AB">
        <w:rPr>
          <w:rFonts w:ascii="Times New Roman" w:hAnsi="Times New Roman" w:cs="Times New Roman"/>
          <w:b/>
        </w:rPr>
        <w:t>Rashodi za nabavu nefinancijske imovine – razred 4</w:t>
      </w:r>
    </w:p>
    <w:p w14:paraId="008FB449" w14:textId="77777777" w:rsidR="00ED4602" w:rsidRPr="00A95D1E" w:rsidRDefault="00ED4602" w:rsidP="00ED4602">
      <w:pPr>
        <w:rPr>
          <w:rFonts w:ascii="Times New Roman" w:hAnsi="Times New Roman" w:cs="Times New Roman"/>
        </w:rPr>
      </w:pPr>
      <w:r w:rsidRPr="00A95D1E">
        <w:rPr>
          <w:rFonts w:ascii="Times New Roman" w:hAnsi="Times New Roman" w:cs="Times New Roman"/>
        </w:rPr>
        <w:t>Rashodi za nabavu nefinancijske imovine iznose 28.132,25 eura, tj. 100% godišnjeg plana.</w:t>
      </w:r>
    </w:p>
    <w:p w14:paraId="2404139D" w14:textId="77777777" w:rsidR="00ED4602" w:rsidRPr="00A95D1E" w:rsidRDefault="00ED4602" w:rsidP="00ED4602">
      <w:pPr>
        <w:rPr>
          <w:rFonts w:ascii="Times New Roman" w:hAnsi="Times New Roman" w:cs="Times New Roman"/>
        </w:rPr>
      </w:pPr>
      <w:r w:rsidRPr="00A95D1E">
        <w:rPr>
          <w:rFonts w:ascii="Times New Roman" w:hAnsi="Times New Roman" w:cs="Times New Roman"/>
        </w:rPr>
        <w:t>U razdoblju 01.01.- 31.12.2024. godine ostvaren je manjak prihoda i primitaka u iznosu  od 7.917,52 eura. Nije ostvaren preneseni višak iz prošle godine.</w:t>
      </w:r>
    </w:p>
    <w:p w14:paraId="4B712DA3" w14:textId="77777777" w:rsidR="00ED4602" w:rsidRPr="007A36AB" w:rsidRDefault="00ED4602" w:rsidP="00ED4602">
      <w:pPr>
        <w:rPr>
          <w:rFonts w:ascii="Times New Roman" w:hAnsi="Times New Roman" w:cs="Times New Roman"/>
          <w:b/>
        </w:rPr>
      </w:pPr>
    </w:p>
    <w:p w14:paraId="4FF09CD5" w14:textId="77777777" w:rsidR="00ED4602" w:rsidRPr="007A36AB" w:rsidRDefault="00ED4602" w:rsidP="00ED4602">
      <w:pPr>
        <w:pStyle w:val="Odlomakpopisa"/>
        <w:numPr>
          <w:ilvl w:val="2"/>
          <w:numId w:val="4"/>
        </w:numPr>
        <w:rPr>
          <w:rFonts w:ascii="Times New Roman" w:hAnsi="Times New Roman" w:cs="Times New Roman"/>
          <w:b/>
          <w:bCs/>
          <w:i/>
          <w:iCs/>
        </w:rPr>
      </w:pPr>
      <w:r w:rsidRPr="007A36AB">
        <w:rPr>
          <w:rFonts w:ascii="Times New Roman" w:hAnsi="Times New Roman" w:cs="Times New Roman"/>
          <w:b/>
          <w:bCs/>
          <w:i/>
          <w:iCs/>
        </w:rPr>
        <w:t>Obrazloženje prihoda i rashoda prema izvorima financiranja.</w:t>
      </w:r>
    </w:p>
    <w:p w14:paraId="5CBD7051" w14:textId="77777777" w:rsidR="00ED4602" w:rsidRPr="007A36AB" w:rsidRDefault="00ED4602" w:rsidP="00ED4602">
      <w:pPr>
        <w:rPr>
          <w:rFonts w:ascii="Times New Roman" w:hAnsi="Times New Roman" w:cs="Times New Roman"/>
          <w:b/>
          <w:bCs/>
          <w:i/>
          <w:iCs/>
        </w:rPr>
      </w:pPr>
    </w:p>
    <w:p w14:paraId="6A8AC491" w14:textId="77777777" w:rsidR="00ED4602" w:rsidRPr="007A36AB" w:rsidRDefault="00ED4602" w:rsidP="00ED4602">
      <w:pPr>
        <w:rPr>
          <w:rFonts w:ascii="Times New Roman" w:hAnsi="Times New Roman" w:cs="Times New Roman"/>
        </w:rPr>
      </w:pPr>
      <w:r w:rsidRPr="007A36AB">
        <w:rPr>
          <w:rFonts w:ascii="Times New Roman" w:hAnsi="Times New Roman" w:cs="Times New Roman"/>
        </w:rPr>
        <w:t>Dom se u razdoblju 01.01.2024.-30.06.2024. godine financirao iz tri izvora financiranja.</w:t>
      </w:r>
    </w:p>
    <w:p w14:paraId="68A3D327" w14:textId="77777777" w:rsidR="00ED4602" w:rsidRPr="007A36AB" w:rsidRDefault="00ED4602" w:rsidP="00ED4602">
      <w:pPr>
        <w:pStyle w:val="Odlomakpopisa"/>
        <w:numPr>
          <w:ilvl w:val="0"/>
          <w:numId w:val="1"/>
        </w:numPr>
        <w:rPr>
          <w:rFonts w:ascii="Times New Roman" w:hAnsi="Times New Roman" w:cs="Times New Roman"/>
        </w:rPr>
      </w:pPr>
      <w:r w:rsidRPr="007A36AB">
        <w:rPr>
          <w:rFonts w:ascii="Times New Roman" w:hAnsi="Times New Roman" w:cs="Times New Roman"/>
        </w:rPr>
        <w:lastRenderedPageBreak/>
        <w:t>IF11 - Prihodi iz proračuna</w:t>
      </w:r>
    </w:p>
    <w:p w14:paraId="6FE86F42" w14:textId="77777777" w:rsidR="00ED4602" w:rsidRPr="007A36AB" w:rsidRDefault="00ED4602" w:rsidP="00ED4602">
      <w:pPr>
        <w:pStyle w:val="Odlomakpopisa"/>
        <w:numPr>
          <w:ilvl w:val="0"/>
          <w:numId w:val="1"/>
        </w:numPr>
        <w:rPr>
          <w:rFonts w:ascii="Times New Roman" w:hAnsi="Times New Roman" w:cs="Times New Roman"/>
        </w:rPr>
      </w:pPr>
      <w:r w:rsidRPr="007A36AB">
        <w:rPr>
          <w:rFonts w:ascii="Times New Roman" w:hAnsi="Times New Roman" w:cs="Times New Roman"/>
        </w:rPr>
        <w:t>IF43 – Ostali prihodi za posebne namjene</w:t>
      </w:r>
    </w:p>
    <w:p w14:paraId="43012CFD" w14:textId="77777777" w:rsidR="00ED4602" w:rsidRPr="007A36AB" w:rsidRDefault="00ED4602" w:rsidP="00ED4602">
      <w:pPr>
        <w:pStyle w:val="Odlomakpopisa"/>
        <w:numPr>
          <w:ilvl w:val="0"/>
          <w:numId w:val="1"/>
        </w:numPr>
        <w:rPr>
          <w:rFonts w:ascii="Times New Roman" w:hAnsi="Times New Roman" w:cs="Times New Roman"/>
        </w:rPr>
      </w:pPr>
      <w:r w:rsidRPr="007A36AB">
        <w:rPr>
          <w:rFonts w:ascii="Times New Roman" w:hAnsi="Times New Roman" w:cs="Times New Roman"/>
        </w:rPr>
        <w:t>IF52- Ostale pomoći i darovnice</w:t>
      </w:r>
    </w:p>
    <w:p w14:paraId="1F27C30C" w14:textId="77777777" w:rsidR="00ED4602" w:rsidRPr="007A36AB" w:rsidRDefault="00ED4602" w:rsidP="00ED4602">
      <w:pPr>
        <w:rPr>
          <w:rFonts w:ascii="Times New Roman" w:hAnsi="Times New Roman" w:cs="Times New Roman"/>
        </w:rPr>
      </w:pPr>
    </w:p>
    <w:p w14:paraId="537274BB" w14:textId="77777777" w:rsidR="00ED4602" w:rsidRPr="007A36AB" w:rsidRDefault="00ED4602" w:rsidP="00ED4602">
      <w:pPr>
        <w:rPr>
          <w:rFonts w:ascii="Times New Roman" w:hAnsi="Times New Roman" w:cs="Times New Roman"/>
        </w:rPr>
      </w:pPr>
      <w:r w:rsidRPr="007A36AB">
        <w:rPr>
          <w:noProof/>
          <w:lang w:eastAsia="hr-HR"/>
        </w:rPr>
        <w:drawing>
          <wp:inline distT="0" distB="0" distL="0" distR="0" wp14:anchorId="6F720414" wp14:editId="041375A5">
            <wp:extent cx="6067425" cy="2867025"/>
            <wp:effectExtent l="0" t="0" r="9525" b="9525"/>
            <wp:docPr id="528523143" name="Grafikon 1">
              <a:extLst xmlns:a="http://schemas.openxmlformats.org/drawingml/2006/main">
                <a:ext uri="{FF2B5EF4-FFF2-40B4-BE49-F238E27FC236}">
                  <a16:creationId xmlns:a16="http://schemas.microsoft.com/office/drawing/2014/main" id="{534848DD-E8D0-22BD-0D6D-4DF053D548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68F50DD0" w14:textId="77777777" w:rsidR="00ED4602" w:rsidRPr="007A36AB" w:rsidRDefault="00ED4602" w:rsidP="00ED4602">
      <w:pPr>
        <w:rPr>
          <w:rFonts w:ascii="Times New Roman" w:hAnsi="Times New Roman" w:cs="Times New Roman"/>
          <w:i/>
          <w:iCs/>
          <w:sz w:val="18"/>
          <w:szCs w:val="18"/>
        </w:rPr>
      </w:pPr>
      <w:r w:rsidRPr="007A36AB">
        <w:rPr>
          <w:rFonts w:ascii="Times New Roman" w:hAnsi="Times New Roman" w:cs="Times New Roman"/>
          <w:i/>
          <w:iCs/>
          <w:sz w:val="18"/>
          <w:szCs w:val="18"/>
        </w:rPr>
        <w:t>Grafikon 1 . Prihodi i rashodi prema izvorima financiranja</w:t>
      </w:r>
    </w:p>
    <w:p w14:paraId="1C1FC346" w14:textId="77777777" w:rsidR="00ED4602" w:rsidRPr="007A36AB" w:rsidRDefault="00ED4602" w:rsidP="00ED4602">
      <w:pPr>
        <w:rPr>
          <w:rFonts w:ascii="Times New Roman" w:hAnsi="Times New Roman" w:cs="Times New Roman"/>
          <w:i/>
          <w:iCs/>
          <w:sz w:val="18"/>
          <w:szCs w:val="18"/>
        </w:rPr>
      </w:pPr>
    </w:p>
    <w:p w14:paraId="09931EB0" w14:textId="77777777" w:rsidR="00ED4602" w:rsidRPr="007A36AB" w:rsidRDefault="00ED4602" w:rsidP="00ED4602">
      <w:pPr>
        <w:rPr>
          <w:rFonts w:ascii="Times New Roman" w:hAnsi="Times New Roman" w:cs="Times New Roman"/>
        </w:rPr>
      </w:pPr>
      <w:r w:rsidRPr="007A36AB">
        <w:rPr>
          <w:noProof/>
          <w:lang w:eastAsia="hr-HR"/>
        </w:rPr>
        <w:lastRenderedPageBreak/>
        <w:drawing>
          <wp:inline distT="0" distB="0" distL="0" distR="0" wp14:anchorId="7994F083" wp14:editId="61DBCCEC">
            <wp:extent cx="5760720" cy="3615055"/>
            <wp:effectExtent l="0" t="0" r="11430" b="4445"/>
            <wp:docPr id="1435205859" name="Grafikon 1">
              <a:extLst xmlns:a="http://schemas.openxmlformats.org/drawingml/2006/main">
                <a:ext uri="{FF2B5EF4-FFF2-40B4-BE49-F238E27FC236}">
                  <a16:creationId xmlns:a16="http://schemas.microsoft.com/office/drawing/2014/main" id="{E6420983-356D-DBFE-D91D-CDC08CCCAF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C0CF9A3" w14:textId="77777777" w:rsidR="00ED4602" w:rsidRPr="007A36AB" w:rsidRDefault="00ED4602" w:rsidP="00ED4602">
      <w:pPr>
        <w:rPr>
          <w:rFonts w:ascii="Times New Roman" w:hAnsi="Times New Roman" w:cs="Times New Roman"/>
          <w:i/>
          <w:iCs/>
          <w:sz w:val="18"/>
          <w:szCs w:val="18"/>
        </w:rPr>
      </w:pPr>
      <w:r w:rsidRPr="007A36AB">
        <w:rPr>
          <w:rFonts w:ascii="Times New Roman" w:hAnsi="Times New Roman" w:cs="Times New Roman"/>
          <w:i/>
          <w:iCs/>
          <w:sz w:val="18"/>
          <w:szCs w:val="18"/>
        </w:rPr>
        <w:t>Grafikon 2 . Struktura prihoda po udjelu 01.01.2024.-30.06.2024.</w:t>
      </w:r>
    </w:p>
    <w:p w14:paraId="48D1C8CB" w14:textId="77777777" w:rsidR="00ED4602" w:rsidRPr="007A36AB" w:rsidRDefault="00ED4602" w:rsidP="00ED4602">
      <w:pPr>
        <w:rPr>
          <w:rFonts w:ascii="Times New Roman" w:hAnsi="Times New Roman" w:cs="Times New Roman"/>
        </w:rPr>
      </w:pPr>
    </w:p>
    <w:p w14:paraId="3310E0D9" w14:textId="77777777" w:rsidR="00ED4602" w:rsidRPr="007A36AB" w:rsidRDefault="00ED4602" w:rsidP="00ED4602">
      <w:pPr>
        <w:rPr>
          <w:rFonts w:ascii="Times New Roman" w:hAnsi="Times New Roman" w:cs="Times New Roman"/>
          <w:b/>
          <w:i/>
          <w:iCs/>
        </w:rPr>
      </w:pPr>
      <w:r w:rsidRPr="007A36AB">
        <w:rPr>
          <w:rFonts w:ascii="Times New Roman" w:hAnsi="Times New Roman" w:cs="Times New Roman"/>
          <w:b/>
          <w:i/>
          <w:iCs/>
        </w:rPr>
        <w:t>1.1.3.  Obrazloženje rashoda prema funkcijskoj klasifikaciji</w:t>
      </w:r>
    </w:p>
    <w:p w14:paraId="298EBB27" w14:textId="77777777" w:rsidR="00ED4602" w:rsidRPr="007A36AB" w:rsidRDefault="00ED4602" w:rsidP="00ED4602">
      <w:pPr>
        <w:jc w:val="both"/>
        <w:rPr>
          <w:rFonts w:ascii="Times New Roman" w:hAnsi="Times New Roman" w:cs="Times New Roman"/>
        </w:rPr>
      </w:pPr>
      <w:r w:rsidRPr="007A36AB">
        <w:rPr>
          <w:rFonts w:ascii="Times New Roman" w:hAnsi="Times New Roman" w:cs="Times New Roman"/>
        </w:rPr>
        <w:t>Prema funkcijskoj klasifikaciji svi rashodi ostvareni su u skupini 102 Starost u iznosu od 795.198,81</w:t>
      </w:r>
      <w:r>
        <w:rPr>
          <w:rFonts w:ascii="Times New Roman" w:hAnsi="Times New Roman" w:cs="Times New Roman"/>
        </w:rPr>
        <w:t xml:space="preserve">eura. </w:t>
      </w:r>
    </w:p>
    <w:p w14:paraId="63AE843C" w14:textId="77777777" w:rsidR="00ED4602" w:rsidRPr="007A36AB" w:rsidRDefault="00ED4602" w:rsidP="00ED4602">
      <w:pPr>
        <w:rPr>
          <w:rFonts w:ascii="Times New Roman" w:hAnsi="Times New Roman" w:cs="Times New Roman"/>
          <w:b/>
        </w:rPr>
      </w:pPr>
    </w:p>
    <w:p w14:paraId="3913CD0F" w14:textId="77777777" w:rsidR="00ED4602" w:rsidRPr="007A36AB" w:rsidRDefault="00ED4602" w:rsidP="00ED4602">
      <w:pPr>
        <w:pStyle w:val="Odlomakpopisa"/>
        <w:numPr>
          <w:ilvl w:val="1"/>
          <w:numId w:val="4"/>
        </w:numPr>
        <w:rPr>
          <w:rFonts w:ascii="Times New Roman" w:hAnsi="Times New Roman" w:cs="Times New Roman"/>
          <w:b/>
        </w:rPr>
      </w:pPr>
      <w:r w:rsidRPr="007A36AB">
        <w:rPr>
          <w:rFonts w:ascii="Times New Roman" w:hAnsi="Times New Roman" w:cs="Times New Roman"/>
          <w:b/>
        </w:rPr>
        <w:t xml:space="preserve"> Obrazloženje računa financiranja</w:t>
      </w:r>
    </w:p>
    <w:p w14:paraId="47AE9B6E" w14:textId="77777777" w:rsidR="00ED4602" w:rsidRPr="007A36AB" w:rsidRDefault="00ED4602" w:rsidP="00ED4602">
      <w:pPr>
        <w:pStyle w:val="Odlomakpopisa"/>
        <w:rPr>
          <w:rFonts w:ascii="Times New Roman" w:hAnsi="Times New Roman" w:cs="Times New Roman"/>
          <w:b/>
          <w:i/>
          <w:iCs/>
        </w:rPr>
      </w:pPr>
    </w:p>
    <w:p w14:paraId="108DA2C8" w14:textId="77777777" w:rsidR="00ED4602" w:rsidRPr="007A36AB" w:rsidRDefault="00ED4602" w:rsidP="00ED4602">
      <w:pPr>
        <w:pStyle w:val="Odlomakpopisa"/>
        <w:numPr>
          <w:ilvl w:val="2"/>
          <w:numId w:val="4"/>
        </w:numPr>
        <w:rPr>
          <w:rFonts w:ascii="Times New Roman" w:hAnsi="Times New Roman" w:cs="Times New Roman"/>
          <w:b/>
          <w:i/>
          <w:iCs/>
        </w:rPr>
      </w:pPr>
      <w:r w:rsidRPr="007A36AB">
        <w:rPr>
          <w:rFonts w:ascii="Times New Roman" w:hAnsi="Times New Roman" w:cs="Times New Roman"/>
          <w:b/>
          <w:i/>
          <w:iCs/>
        </w:rPr>
        <w:t>Obrazloženje računa financiranja prema ekonomskoj klasifikaciji i izvorima financiranja</w:t>
      </w:r>
    </w:p>
    <w:p w14:paraId="24AA81A3" w14:textId="77777777" w:rsidR="00ED4602" w:rsidRPr="007A36AB" w:rsidRDefault="00ED4602" w:rsidP="00ED4602">
      <w:pPr>
        <w:pStyle w:val="Bezproreda"/>
        <w:spacing w:line="276" w:lineRule="auto"/>
        <w:jc w:val="both"/>
        <w:rPr>
          <w:rFonts w:ascii="Times New Roman" w:hAnsi="Times New Roman" w:cs="Times New Roman"/>
        </w:rPr>
      </w:pPr>
    </w:p>
    <w:p w14:paraId="3C3C1FC9" w14:textId="77777777" w:rsidR="00ED4602" w:rsidRPr="007A36AB" w:rsidRDefault="00ED4602" w:rsidP="00ED4602">
      <w:pPr>
        <w:pStyle w:val="Bezproreda"/>
        <w:spacing w:line="276" w:lineRule="auto"/>
        <w:jc w:val="both"/>
        <w:rPr>
          <w:rFonts w:ascii="Times New Roman" w:hAnsi="Times New Roman" w:cs="Times New Roman"/>
        </w:rPr>
      </w:pPr>
      <w:r w:rsidRPr="007A36AB">
        <w:rPr>
          <w:rFonts w:ascii="Times New Roman" w:hAnsi="Times New Roman" w:cs="Times New Roman"/>
        </w:rPr>
        <w:t>U Računu financiranja iskazuju se primici od financijske imovine i zaduživanja te izdaci za financijsku imovinu i otplate instrumenata zaduživanja prema izvorima financiranja i ekonomskoj klasifikaciji.</w:t>
      </w:r>
    </w:p>
    <w:p w14:paraId="699C2621" w14:textId="77777777" w:rsidR="00ED4602" w:rsidRPr="007A36AB" w:rsidRDefault="00ED4602" w:rsidP="00ED4602">
      <w:pPr>
        <w:pStyle w:val="Bezproreda"/>
        <w:spacing w:line="276" w:lineRule="auto"/>
        <w:jc w:val="both"/>
        <w:rPr>
          <w:rFonts w:ascii="Times New Roman" w:hAnsi="Times New Roman" w:cs="Times New Roman"/>
        </w:rPr>
      </w:pPr>
      <w:r w:rsidRPr="007A36AB">
        <w:rPr>
          <w:rFonts w:ascii="Times New Roman" w:hAnsi="Times New Roman" w:cs="Times New Roman"/>
        </w:rPr>
        <w:t xml:space="preserve">U prvoj polovici 2024. godine Dom nije imao primitke od financijske imovine i zaduživanja kao ni izdatke za financijsku imovinu i otplate instrumenata zaduživanja. </w:t>
      </w:r>
    </w:p>
    <w:p w14:paraId="266F9E1A" w14:textId="77777777" w:rsidR="00ED4602" w:rsidRPr="007A36AB" w:rsidRDefault="00ED4602" w:rsidP="00ED4602">
      <w:pPr>
        <w:rPr>
          <w:rFonts w:ascii="Times New Roman" w:hAnsi="Times New Roman" w:cs="Times New Roman"/>
        </w:rPr>
      </w:pPr>
    </w:p>
    <w:p w14:paraId="23110451" w14:textId="77777777" w:rsidR="00ED4602" w:rsidRPr="007A36AB" w:rsidRDefault="00ED4602" w:rsidP="00ED4602">
      <w:pPr>
        <w:pStyle w:val="Odlomakpopisa"/>
        <w:numPr>
          <w:ilvl w:val="0"/>
          <w:numId w:val="4"/>
        </w:numPr>
        <w:rPr>
          <w:rFonts w:ascii="Times New Roman" w:hAnsi="Times New Roman" w:cs="Times New Roman"/>
          <w:b/>
        </w:rPr>
      </w:pPr>
      <w:r w:rsidRPr="007A36AB">
        <w:rPr>
          <w:rFonts w:ascii="Times New Roman" w:hAnsi="Times New Roman" w:cs="Times New Roman"/>
          <w:b/>
        </w:rPr>
        <w:t>OBRAZLOŽENJE POSEBNOG DIJELA</w:t>
      </w:r>
      <w:r w:rsidRPr="007A36AB">
        <w:rPr>
          <w:rFonts w:ascii="Times New Roman" w:hAnsi="Times New Roman" w:cs="Times New Roman"/>
        </w:rPr>
        <w:t xml:space="preserve">  </w:t>
      </w:r>
    </w:p>
    <w:p w14:paraId="5EDF6C18" w14:textId="77777777" w:rsidR="00ED4602" w:rsidRPr="007A36AB" w:rsidRDefault="00ED4602" w:rsidP="00ED4602">
      <w:pPr>
        <w:rPr>
          <w:rFonts w:ascii="Times New Roman" w:hAnsi="Times New Roman" w:cs="Times New Roman"/>
        </w:rPr>
      </w:pPr>
    </w:p>
    <w:p w14:paraId="3C42B84D" w14:textId="77777777" w:rsidR="00ED4602" w:rsidRPr="007A36AB" w:rsidRDefault="00ED4602" w:rsidP="00ED4602">
      <w:pPr>
        <w:jc w:val="both"/>
        <w:rPr>
          <w:rFonts w:ascii="Times New Roman" w:hAnsi="Times New Roman" w:cs="Times New Roman"/>
        </w:rPr>
      </w:pPr>
      <w:r w:rsidRPr="007A36AB">
        <w:rPr>
          <w:rFonts w:ascii="Times New Roman" w:hAnsi="Times New Roman" w:cs="Times New Roman"/>
        </w:rPr>
        <w:t>Rashodi su u 2024. godini ostvareni su u programu 4002 - Skrb o socijalno osjetljivim skupinama u iznosu od 795.198,81 eura po aktivnostima:</w:t>
      </w:r>
    </w:p>
    <w:p w14:paraId="66A524CF" w14:textId="77777777" w:rsidR="00ED4602" w:rsidRPr="007A36AB" w:rsidRDefault="00ED4602" w:rsidP="00ED4602">
      <w:pPr>
        <w:jc w:val="both"/>
        <w:rPr>
          <w:rFonts w:ascii="Times New Roman" w:hAnsi="Times New Roman" w:cs="Times New Roman"/>
        </w:rPr>
      </w:pPr>
      <w:r w:rsidRPr="007A36AB">
        <w:rPr>
          <w:rFonts w:ascii="Times New Roman" w:hAnsi="Times New Roman" w:cs="Times New Roman"/>
        </w:rPr>
        <w:t>- A 798001 - Skrb o starijim osobama u iznosu od 767.066,56 eura</w:t>
      </w:r>
    </w:p>
    <w:p w14:paraId="6881F3EF" w14:textId="77777777" w:rsidR="00ED4602" w:rsidRPr="007A36AB" w:rsidRDefault="00ED4602" w:rsidP="00ED4602">
      <w:pPr>
        <w:jc w:val="both"/>
        <w:rPr>
          <w:rFonts w:ascii="Times New Roman" w:hAnsi="Times New Roman" w:cs="Times New Roman"/>
        </w:rPr>
      </w:pPr>
      <w:r w:rsidRPr="007A36AB">
        <w:rPr>
          <w:rFonts w:ascii="Times New Roman" w:hAnsi="Times New Roman" w:cs="Times New Roman"/>
        </w:rPr>
        <w:t>- A 798011 – Skrb o starijim osobama (iz evidencijskih prihoda) u iznosu od 20.000,00 eura</w:t>
      </w:r>
    </w:p>
    <w:p w14:paraId="5C7816C0" w14:textId="77777777" w:rsidR="00ED4602" w:rsidRPr="007A36AB" w:rsidRDefault="00ED4602" w:rsidP="00ED4602">
      <w:pPr>
        <w:jc w:val="both"/>
        <w:rPr>
          <w:rFonts w:ascii="Times New Roman" w:hAnsi="Times New Roman" w:cs="Times New Roman"/>
        </w:rPr>
      </w:pPr>
      <w:r w:rsidRPr="007A36AB">
        <w:rPr>
          <w:rFonts w:ascii="Times New Roman" w:hAnsi="Times New Roman" w:cs="Times New Roman"/>
        </w:rPr>
        <w:t>- K 618350 – Poboljšanje infrastrukture u sustavu socijalne skrbi u iznosu 5.000,00 eura</w:t>
      </w:r>
    </w:p>
    <w:p w14:paraId="060DB86B" w14:textId="77777777" w:rsidR="00ED4602" w:rsidRPr="007A36AB" w:rsidRDefault="00ED4602" w:rsidP="00ED4602">
      <w:pPr>
        <w:jc w:val="both"/>
        <w:rPr>
          <w:rFonts w:ascii="Times New Roman" w:hAnsi="Times New Roman" w:cs="Times New Roman"/>
        </w:rPr>
      </w:pPr>
      <w:r w:rsidRPr="007A36AB">
        <w:rPr>
          <w:rFonts w:ascii="Times New Roman" w:hAnsi="Times New Roman" w:cs="Times New Roman"/>
        </w:rPr>
        <w:t>- K 618391 – Hitne intervencije u sustavu socijalne skrbi u iznosu od 3.132,25 eura.</w:t>
      </w:r>
    </w:p>
    <w:p w14:paraId="57688D3A" w14:textId="77777777" w:rsidR="00ED4602" w:rsidRPr="007A36AB" w:rsidRDefault="00ED4602" w:rsidP="00ED4602">
      <w:pPr>
        <w:jc w:val="both"/>
        <w:rPr>
          <w:rFonts w:ascii="Times New Roman" w:hAnsi="Times New Roman" w:cs="Times New Roman"/>
        </w:rPr>
      </w:pPr>
    </w:p>
    <w:p w14:paraId="60FED84A" w14:textId="77777777" w:rsidR="00ED4602" w:rsidRPr="007A36AB" w:rsidRDefault="00ED4602" w:rsidP="00ED4602">
      <w:pPr>
        <w:jc w:val="both"/>
        <w:rPr>
          <w:rFonts w:ascii="Times New Roman" w:hAnsi="Times New Roman" w:cs="Times New Roman"/>
        </w:rPr>
      </w:pPr>
      <w:r w:rsidRPr="007A36AB">
        <w:rPr>
          <w:noProof/>
          <w:lang w:eastAsia="hr-HR"/>
        </w:rPr>
        <w:lastRenderedPageBreak/>
        <w:drawing>
          <wp:inline distT="0" distB="0" distL="0" distR="0" wp14:anchorId="485152F9" wp14:editId="72E9011B">
            <wp:extent cx="5772150" cy="2819400"/>
            <wp:effectExtent l="0" t="0" r="0" b="0"/>
            <wp:docPr id="397556840" name="Grafikon 1">
              <a:extLst xmlns:a="http://schemas.openxmlformats.org/drawingml/2006/main">
                <a:ext uri="{FF2B5EF4-FFF2-40B4-BE49-F238E27FC236}">
                  <a16:creationId xmlns:a16="http://schemas.microsoft.com/office/drawing/2014/main" id="{D6CE2AE2-C2DB-4723-B029-7BB0451ACA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BBC7024" w14:textId="77777777" w:rsidR="00ED4602" w:rsidRPr="007A36AB" w:rsidRDefault="00ED4602" w:rsidP="00ED4602">
      <w:pPr>
        <w:rPr>
          <w:rFonts w:ascii="Times New Roman" w:hAnsi="Times New Roman" w:cs="Times New Roman"/>
          <w:i/>
          <w:iCs/>
          <w:sz w:val="18"/>
          <w:szCs w:val="18"/>
        </w:rPr>
      </w:pPr>
      <w:r w:rsidRPr="007A36AB">
        <w:rPr>
          <w:rFonts w:ascii="Times New Roman" w:hAnsi="Times New Roman" w:cs="Times New Roman"/>
          <w:i/>
          <w:iCs/>
          <w:sz w:val="18"/>
          <w:szCs w:val="18"/>
        </w:rPr>
        <w:t>Grafikon 3 . Rashodi prema aktivnostima</w:t>
      </w:r>
    </w:p>
    <w:p w14:paraId="7726E613" w14:textId="77777777" w:rsidR="00ED4602" w:rsidRPr="007A36AB" w:rsidRDefault="00ED4602" w:rsidP="00ED4602">
      <w:pPr>
        <w:rPr>
          <w:rFonts w:ascii="Times New Roman" w:hAnsi="Times New Roman" w:cs="Times New Roman"/>
          <w:i/>
          <w:iCs/>
          <w:sz w:val="18"/>
          <w:szCs w:val="18"/>
        </w:rPr>
      </w:pPr>
    </w:p>
    <w:p w14:paraId="2A554E4E" w14:textId="77777777" w:rsidR="00ED4602" w:rsidRPr="007A36AB" w:rsidRDefault="00ED4602" w:rsidP="00ED4602">
      <w:pPr>
        <w:jc w:val="both"/>
        <w:rPr>
          <w:rFonts w:ascii="Times New Roman" w:hAnsi="Times New Roman" w:cs="Times New Roman"/>
        </w:rPr>
      </w:pPr>
      <w:r w:rsidRPr="007A36AB">
        <w:rPr>
          <w:rFonts w:ascii="Times New Roman" w:hAnsi="Times New Roman" w:cs="Times New Roman"/>
        </w:rPr>
        <w:t>Rashodi su planirani i ostvareni na tri izvora financiranja i to:</w:t>
      </w:r>
    </w:p>
    <w:p w14:paraId="25A9D34A" w14:textId="77777777" w:rsidR="00ED4602" w:rsidRPr="007A36AB" w:rsidRDefault="00ED4602" w:rsidP="00ED4602">
      <w:pPr>
        <w:pStyle w:val="Odlomakpopisa"/>
        <w:numPr>
          <w:ilvl w:val="0"/>
          <w:numId w:val="2"/>
        </w:numPr>
        <w:rPr>
          <w:rFonts w:ascii="Times New Roman" w:hAnsi="Times New Roman" w:cs="Times New Roman"/>
        </w:rPr>
      </w:pPr>
      <w:r w:rsidRPr="007A36AB">
        <w:rPr>
          <w:rFonts w:ascii="Times New Roman" w:hAnsi="Times New Roman" w:cs="Times New Roman"/>
        </w:rPr>
        <w:t>IF11 – Opći prihodi i primitci u iznosu od 572.009,92 eura</w:t>
      </w:r>
    </w:p>
    <w:p w14:paraId="7F1B8643" w14:textId="77777777" w:rsidR="00ED4602" w:rsidRPr="007A36AB" w:rsidRDefault="00ED4602" w:rsidP="00ED4602">
      <w:pPr>
        <w:pStyle w:val="Odlomakpopisa"/>
        <w:numPr>
          <w:ilvl w:val="0"/>
          <w:numId w:val="2"/>
        </w:numPr>
        <w:rPr>
          <w:rFonts w:ascii="Times New Roman" w:hAnsi="Times New Roman" w:cs="Times New Roman"/>
        </w:rPr>
      </w:pPr>
      <w:r w:rsidRPr="007A36AB">
        <w:rPr>
          <w:rFonts w:ascii="Times New Roman" w:hAnsi="Times New Roman" w:cs="Times New Roman"/>
        </w:rPr>
        <w:t>IF43 – Ostali prihodi za posebne namjene u iznosu od 203.188,89 eura</w:t>
      </w:r>
    </w:p>
    <w:p w14:paraId="5DFAA403" w14:textId="77777777" w:rsidR="00ED4602" w:rsidRPr="007A36AB" w:rsidRDefault="00ED4602" w:rsidP="00ED4602">
      <w:pPr>
        <w:pStyle w:val="Odlomakpopisa"/>
        <w:numPr>
          <w:ilvl w:val="0"/>
          <w:numId w:val="2"/>
        </w:numPr>
        <w:rPr>
          <w:rFonts w:ascii="Times New Roman" w:hAnsi="Times New Roman" w:cs="Times New Roman"/>
        </w:rPr>
      </w:pPr>
      <w:r w:rsidRPr="007A36AB">
        <w:rPr>
          <w:rFonts w:ascii="Times New Roman" w:hAnsi="Times New Roman" w:cs="Times New Roman"/>
        </w:rPr>
        <w:t>IF61 – Donacije u iznosu od 20.000,00 eura</w:t>
      </w:r>
    </w:p>
    <w:p w14:paraId="7372E1AD" w14:textId="77777777" w:rsidR="00ED4602" w:rsidRPr="007A36AB" w:rsidRDefault="00ED4602" w:rsidP="00ED4602">
      <w:pPr>
        <w:jc w:val="both"/>
        <w:rPr>
          <w:rFonts w:ascii="Times New Roman" w:hAnsi="Times New Roman" w:cs="Times New Roman"/>
        </w:rPr>
      </w:pPr>
    </w:p>
    <w:p w14:paraId="19489AD8" w14:textId="77777777" w:rsidR="00ED4602" w:rsidRPr="007A36AB" w:rsidRDefault="00ED4602" w:rsidP="00ED4602">
      <w:pPr>
        <w:jc w:val="both"/>
        <w:rPr>
          <w:rFonts w:ascii="Times New Roman" w:hAnsi="Times New Roman" w:cs="Times New Roman"/>
        </w:rPr>
      </w:pPr>
      <w:r w:rsidRPr="007A36AB">
        <w:rPr>
          <w:noProof/>
          <w:lang w:eastAsia="hr-HR"/>
        </w:rPr>
        <w:lastRenderedPageBreak/>
        <w:drawing>
          <wp:inline distT="0" distB="0" distL="0" distR="0" wp14:anchorId="6FDC632A" wp14:editId="74D533EC">
            <wp:extent cx="5760720" cy="2865755"/>
            <wp:effectExtent l="0" t="0" r="11430" b="10795"/>
            <wp:docPr id="444202257" name="Grafikon 1">
              <a:extLst xmlns:a="http://schemas.openxmlformats.org/drawingml/2006/main">
                <a:ext uri="{FF2B5EF4-FFF2-40B4-BE49-F238E27FC236}">
                  <a16:creationId xmlns:a16="http://schemas.microsoft.com/office/drawing/2014/main" id="{425A3F05-468D-AFC1-4837-BD623D7DA1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16900A7" w14:textId="77777777" w:rsidR="00ED4602" w:rsidRPr="007A36AB" w:rsidRDefault="00ED4602" w:rsidP="00ED4602">
      <w:pPr>
        <w:rPr>
          <w:rFonts w:ascii="Times New Roman" w:hAnsi="Times New Roman" w:cs="Times New Roman"/>
          <w:i/>
          <w:iCs/>
          <w:sz w:val="18"/>
          <w:szCs w:val="18"/>
        </w:rPr>
      </w:pPr>
      <w:r w:rsidRPr="007A36AB">
        <w:rPr>
          <w:rFonts w:ascii="Times New Roman" w:hAnsi="Times New Roman" w:cs="Times New Roman"/>
          <w:i/>
          <w:iCs/>
          <w:sz w:val="18"/>
          <w:szCs w:val="18"/>
        </w:rPr>
        <w:t>Grafikon 4 . Rashodi prema izvorima financiranja</w:t>
      </w:r>
    </w:p>
    <w:p w14:paraId="044AB248" w14:textId="77777777" w:rsidR="00ED4602" w:rsidRPr="007A36AB" w:rsidRDefault="00ED4602" w:rsidP="00ED4602">
      <w:pPr>
        <w:jc w:val="both"/>
        <w:rPr>
          <w:rFonts w:ascii="Times New Roman" w:hAnsi="Times New Roman" w:cs="Times New Roman"/>
        </w:rPr>
      </w:pPr>
    </w:p>
    <w:p w14:paraId="40A61CB1" w14:textId="77777777" w:rsidR="00ED4602" w:rsidRPr="007A36AB" w:rsidRDefault="00ED4602" w:rsidP="00ED4602">
      <w:pPr>
        <w:rPr>
          <w:rFonts w:ascii="Times New Roman" w:hAnsi="Times New Roman" w:cs="Times New Roman"/>
          <w:b/>
        </w:rPr>
      </w:pPr>
    </w:p>
    <w:p w14:paraId="5B5F6BEF" w14:textId="77777777" w:rsidR="00ED4602" w:rsidRDefault="00ED4602">
      <w:pPr>
        <w:rPr>
          <w:rFonts w:ascii="Times New Roman" w:hAnsi="Times New Roman" w:cs="Times New Roman"/>
        </w:rPr>
      </w:pPr>
    </w:p>
    <w:p w14:paraId="6444208B" w14:textId="77777777" w:rsidR="00ED4602" w:rsidRDefault="00ED4602">
      <w:pPr>
        <w:rPr>
          <w:rFonts w:ascii="Times New Roman" w:hAnsi="Times New Roman" w:cs="Times New Roman"/>
        </w:rPr>
      </w:pPr>
    </w:p>
    <w:p w14:paraId="60828EA6" w14:textId="77777777" w:rsidR="00ED4602" w:rsidRDefault="00ED4602">
      <w:pPr>
        <w:rPr>
          <w:rFonts w:ascii="Times New Roman" w:hAnsi="Times New Roman" w:cs="Times New Roman"/>
        </w:rPr>
      </w:pPr>
    </w:p>
    <w:p w14:paraId="2C52F1C5" w14:textId="77777777" w:rsidR="00ED4602" w:rsidRDefault="00ED4602">
      <w:pPr>
        <w:rPr>
          <w:rFonts w:ascii="Times New Roman" w:hAnsi="Times New Roman" w:cs="Times New Roman"/>
        </w:rPr>
      </w:pPr>
    </w:p>
    <w:p w14:paraId="1AD26D07" w14:textId="77777777" w:rsidR="00ED4602" w:rsidRDefault="00ED4602">
      <w:pPr>
        <w:rPr>
          <w:rFonts w:ascii="Times New Roman" w:hAnsi="Times New Roman" w:cs="Times New Roman"/>
        </w:rPr>
      </w:pPr>
    </w:p>
    <w:p w14:paraId="35E0EAA1" w14:textId="77777777" w:rsidR="00ED4602" w:rsidRDefault="00ED4602">
      <w:pPr>
        <w:rPr>
          <w:rFonts w:ascii="Times New Roman" w:hAnsi="Times New Roman" w:cs="Times New Roman"/>
        </w:rPr>
      </w:pPr>
    </w:p>
    <w:p w14:paraId="0D2B685B" w14:textId="77777777" w:rsidR="00ED4602" w:rsidRDefault="00ED4602">
      <w:pPr>
        <w:rPr>
          <w:rFonts w:ascii="Times New Roman" w:hAnsi="Times New Roman" w:cs="Times New Roman"/>
        </w:rPr>
      </w:pPr>
    </w:p>
    <w:p w14:paraId="2B0B44D0" w14:textId="77777777" w:rsidR="00ED4602" w:rsidRPr="00EC3195" w:rsidRDefault="00ED4602" w:rsidP="00ED4602">
      <w:pPr>
        <w:jc w:val="both"/>
        <w:rPr>
          <w:rFonts w:ascii="Times New Roman" w:hAnsi="Times New Roman" w:cs="Times New Roman"/>
          <w:b/>
          <w:bCs/>
        </w:rPr>
      </w:pPr>
      <w:r w:rsidRPr="00EC3195">
        <w:rPr>
          <w:rFonts w:ascii="Times New Roman" w:hAnsi="Times New Roman" w:cs="Times New Roman"/>
          <w:b/>
          <w:bCs/>
        </w:rPr>
        <w:lastRenderedPageBreak/>
        <w:t>IV.  POSEBNI IZVJEŠTAJI U POLUGODIŠNJEM IZVJEŠTAJU O IZVRŠENJU FINANCIJSKOG PLANA</w:t>
      </w:r>
    </w:p>
    <w:p w14:paraId="6A5BBA26" w14:textId="77777777" w:rsidR="00ED4602" w:rsidRPr="00EC3195" w:rsidRDefault="00ED4602" w:rsidP="00ED4602">
      <w:pPr>
        <w:jc w:val="both"/>
        <w:rPr>
          <w:rFonts w:ascii="Times New Roman" w:hAnsi="Times New Roman" w:cs="Times New Roman"/>
          <w:b/>
          <w:bCs/>
        </w:rPr>
      </w:pPr>
    </w:p>
    <w:p w14:paraId="5C0134CC" w14:textId="77777777" w:rsidR="00ED4602" w:rsidRPr="00EC3195" w:rsidRDefault="00ED4602" w:rsidP="00ED4602">
      <w:pPr>
        <w:pStyle w:val="Bezproreda"/>
        <w:spacing w:line="276" w:lineRule="auto"/>
        <w:jc w:val="both"/>
        <w:rPr>
          <w:rFonts w:ascii="Times New Roman" w:hAnsi="Times New Roman" w:cs="Times New Roman"/>
        </w:rPr>
      </w:pPr>
      <w:r w:rsidRPr="00EC3195">
        <w:rPr>
          <w:rFonts w:ascii="Times New Roman" w:hAnsi="Times New Roman" w:cs="Times New Roman"/>
        </w:rPr>
        <w:t>Polugodišnji izvještaj o izvršenju financijskog plana sadrži i posebne izvještaje i to:</w:t>
      </w:r>
    </w:p>
    <w:p w14:paraId="35534CA7" w14:textId="77777777" w:rsidR="00ED4602" w:rsidRPr="00EC3195" w:rsidRDefault="00ED4602" w:rsidP="00ED4602">
      <w:pPr>
        <w:pStyle w:val="Bezproreda"/>
        <w:spacing w:line="276" w:lineRule="auto"/>
        <w:jc w:val="both"/>
        <w:rPr>
          <w:rFonts w:ascii="Times New Roman" w:hAnsi="Times New Roman" w:cs="Times New Roman"/>
        </w:rPr>
      </w:pPr>
    </w:p>
    <w:p w14:paraId="57B074A3" w14:textId="77777777" w:rsidR="00ED4602" w:rsidRPr="00EC3195" w:rsidRDefault="00ED4602" w:rsidP="00ED4602">
      <w:pPr>
        <w:pStyle w:val="Bezproreda"/>
        <w:spacing w:line="276" w:lineRule="auto"/>
        <w:jc w:val="both"/>
        <w:rPr>
          <w:rFonts w:ascii="Times New Roman" w:hAnsi="Times New Roman" w:cs="Times New Roman"/>
        </w:rPr>
      </w:pPr>
    </w:p>
    <w:p w14:paraId="2777867B" w14:textId="77777777" w:rsidR="00ED4602" w:rsidRPr="00EC3195" w:rsidRDefault="00ED4602" w:rsidP="00ED4602">
      <w:pPr>
        <w:pStyle w:val="Bezproreda"/>
        <w:spacing w:line="276" w:lineRule="auto"/>
        <w:jc w:val="both"/>
        <w:rPr>
          <w:rFonts w:ascii="Times New Roman" w:hAnsi="Times New Roman" w:cs="Times New Roman"/>
          <w:b/>
          <w:bCs/>
        </w:rPr>
      </w:pPr>
      <w:r w:rsidRPr="00EC3195">
        <w:rPr>
          <w:rFonts w:ascii="Times New Roman" w:hAnsi="Times New Roman" w:cs="Times New Roman"/>
          <w:b/>
          <w:bCs/>
        </w:rPr>
        <w:t>IV.1.  Izvještaj o zaduživanju na domaćem i stranom tržištu novca i kapitala</w:t>
      </w:r>
    </w:p>
    <w:p w14:paraId="2F6EDA6D" w14:textId="77777777" w:rsidR="00ED4602" w:rsidRPr="00EC3195" w:rsidRDefault="00ED4602" w:rsidP="00ED4602">
      <w:pPr>
        <w:pStyle w:val="Bezproreda"/>
        <w:spacing w:line="276" w:lineRule="auto"/>
        <w:jc w:val="both"/>
        <w:rPr>
          <w:rFonts w:ascii="Times New Roman" w:hAnsi="Times New Roman" w:cs="Times New Roman"/>
        </w:rPr>
      </w:pPr>
    </w:p>
    <w:p w14:paraId="4ABE54D9" w14:textId="77777777" w:rsidR="00ED4602" w:rsidRPr="00EC3195" w:rsidRDefault="00ED4602" w:rsidP="00ED4602">
      <w:pPr>
        <w:pStyle w:val="Bezproreda"/>
        <w:spacing w:line="276" w:lineRule="auto"/>
        <w:jc w:val="both"/>
        <w:rPr>
          <w:rFonts w:ascii="Times New Roman" w:hAnsi="Times New Roman" w:cs="Times New Roman"/>
        </w:rPr>
      </w:pPr>
      <w:r w:rsidRPr="00EC3195">
        <w:rPr>
          <w:rFonts w:ascii="Times New Roman" w:hAnsi="Times New Roman" w:cs="Times New Roman"/>
        </w:rPr>
        <w:t>U razdoblju od 01.01.-30.06.2024. godine Dom se nije zaduživao.</w:t>
      </w:r>
    </w:p>
    <w:p w14:paraId="02C9ED17" w14:textId="77777777" w:rsidR="00ED4602" w:rsidRPr="00EC3195" w:rsidRDefault="00ED4602" w:rsidP="00ED4602">
      <w:pPr>
        <w:pStyle w:val="Bezproreda"/>
        <w:spacing w:line="276" w:lineRule="auto"/>
        <w:jc w:val="both"/>
        <w:rPr>
          <w:rFonts w:ascii="Times New Roman" w:hAnsi="Times New Roman" w:cs="Times New Roman"/>
        </w:rPr>
      </w:pPr>
    </w:p>
    <w:p w14:paraId="1799402F" w14:textId="77777777" w:rsidR="00ED4602" w:rsidRPr="00EC3195" w:rsidRDefault="00ED4602" w:rsidP="00ED4602">
      <w:pPr>
        <w:pStyle w:val="Bezproreda"/>
        <w:spacing w:line="276" w:lineRule="auto"/>
        <w:ind w:left="720"/>
        <w:jc w:val="both"/>
        <w:rPr>
          <w:rFonts w:ascii="Times New Roman" w:hAnsi="Times New Roman" w:cs="Times New Roman"/>
        </w:rPr>
      </w:pPr>
    </w:p>
    <w:p w14:paraId="6D4000B9" w14:textId="77777777" w:rsidR="00ED4602" w:rsidRPr="00EC3195" w:rsidRDefault="00ED4602" w:rsidP="00ED4602">
      <w:pPr>
        <w:pStyle w:val="Bezproreda"/>
        <w:spacing w:line="276" w:lineRule="auto"/>
        <w:jc w:val="both"/>
        <w:rPr>
          <w:rFonts w:ascii="Times New Roman" w:hAnsi="Times New Roman" w:cs="Times New Roman"/>
          <w:b/>
          <w:bCs/>
        </w:rPr>
      </w:pPr>
      <w:r w:rsidRPr="00EC3195">
        <w:rPr>
          <w:rFonts w:ascii="Times New Roman" w:hAnsi="Times New Roman" w:cs="Times New Roman"/>
          <w:b/>
          <w:bCs/>
        </w:rPr>
        <w:t xml:space="preserve">IV.2. Izvještaj o korištenju sredstava fondova Europske unije </w:t>
      </w:r>
    </w:p>
    <w:p w14:paraId="4B68AC26" w14:textId="77777777" w:rsidR="00ED4602" w:rsidRPr="00EC3195" w:rsidRDefault="00ED4602" w:rsidP="00ED4602">
      <w:pPr>
        <w:pStyle w:val="Bezproreda"/>
        <w:spacing w:line="276" w:lineRule="auto"/>
        <w:jc w:val="both"/>
        <w:rPr>
          <w:rFonts w:ascii="Times New Roman" w:hAnsi="Times New Roman" w:cs="Times New Roman"/>
        </w:rPr>
      </w:pPr>
    </w:p>
    <w:p w14:paraId="09A0F9DC" w14:textId="77777777" w:rsidR="00ED4602" w:rsidRPr="00EC3195" w:rsidRDefault="00ED4602" w:rsidP="00ED4602">
      <w:pPr>
        <w:pStyle w:val="Bezproreda"/>
        <w:spacing w:line="276" w:lineRule="auto"/>
        <w:jc w:val="both"/>
        <w:rPr>
          <w:rFonts w:ascii="Times New Roman" w:hAnsi="Times New Roman" w:cs="Times New Roman"/>
        </w:rPr>
      </w:pPr>
      <w:r w:rsidRPr="00EC3195">
        <w:rPr>
          <w:rFonts w:ascii="Times New Roman" w:hAnsi="Times New Roman" w:cs="Times New Roman"/>
        </w:rPr>
        <w:t>U razdoblju od 01.01.-30.06.2024. godine Dom nije koristio sredstva Europske unije.</w:t>
      </w:r>
    </w:p>
    <w:p w14:paraId="7F9E2E68" w14:textId="77777777" w:rsidR="00ED4602" w:rsidRPr="00EC3195" w:rsidRDefault="00ED4602" w:rsidP="00ED4602">
      <w:pPr>
        <w:pStyle w:val="Bezproreda"/>
        <w:spacing w:line="276" w:lineRule="auto"/>
        <w:jc w:val="both"/>
        <w:rPr>
          <w:rFonts w:ascii="Times New Roman" w:hAnsi="Times New Roman" w:cs="Times New Roman"/>
        </w:rPr>
      </w:pPr>
    </w:p>
    <w:p w14:paraId="7267428A" w14:textId="77777777" w:rsidR="00ED4602" w:rsidRPr="00EC3195" w:rsidRDefault="00ED4602" w:rsidP="00ED4602">
      <w:pPr>
        <w:pStyle w:val="Bezproreda"/>
        <w:spacing w:line="276" w:lineRule="auto"/>
        <w:jc w:val="both"/>
        <w:rPr>
          <w:rFonts w:ascii="Times New Roman" w:hAnsi="Times New Roman" w:cs="Times New Roman"/>
        </w:rPr>
      </w:pPr>
    </w:p>
    <w:p w14:paraId="7E70A496" w14:textId="77777777" w:rsidR="00ED4602" w:rsidRPr="00EC3195" w:rsidRDefault="00ED4602" w:rsidP="00ED4602">
      <w:pPr>
        <w:pStyle w:val="Bezproreda"/>
        <w:spacing w:line="276" w:lineRule="auto"/>
        <w:jc w:val="both"/>
        <w:rPr>
          <w:rFonts w:ascii="Times New Roman" w:hAnsi="Times New Roman" w:cs="Times New Roman"/>
          <w:b/>
          <w:bCs/>
        </w:rPr>
      </w:pPr>
      <w:r w:rsidRPr="00EC3195">
        <w:rPr>
          <w:rFonts w:ascii="Times New Roman" w:hAnsi="Times New Roman" w:cs="Times New Roman"/>
          <w:b/>
          <w:bCs/>
        </w:rPr>
        <w:t>IV.3. Izvještaj o danim zajmovima i potraživanjima po danim zajmovima</w:t>
      </w:r>
    </w:p>
    <w:p w14:paraId="42670375" w14:textId="77777777" w:rsidR="00ED4602" w:rsidRPr="00EC3195" w:rsidRDefault="00ED4602" w:rsidP="00ED4602">
      <w:pPr>
        <w:pStyle w:val="Bezproreda"/>
        <w:spacing w:line="276" w:lineRule="auto"/>
        <w:jc w:val="both"/>
        <w:rPr>
          <w:rFonts w:ascii="Times New Roman" w:hAnsi="Times New Roman" w:cs="Times New Roman"/>
        </w:rPr>
      </w:pPr>
    </w:p>
    <w:p w14:paraId="04FC67D0" w14:textId="77777777" w:rsidR="00ED4602" w:rsidRPr="00EC3195" w:rsidRDefault="00ED4602" w:rsidP="00ED4602">
      <w:pPr>
        <w:pStyle w:val="Bezproreda"/>
        <w:spacing w:line="276" w:lineRule="auto"/>
        <w:jc w:val="both"/>
        <w:rPr>
          <w:rFonts w:ascii="Times New Roman" w:hAnsi="Times New Roman" w:cs="Times New Roman"/>
        </w:rPr>
      </w:pPr>
      <w:r w:rsidRPr="00EC3195">
        <w:rPr>
          <w:rFonts w:ascii="Times New Roman" w:hAnsi="Times New Roman" w:cs="Times New Roman"/>
        </w:rPr>
        <w:t>U razdoblju od 01.01.-30.06.2024. godine Dom nema evidentirane dane zajmove, ni potraživanja po danim zajmovima.</w:t>
      </w:r>
    </w:p>
    <w:p w14:paraId="622754E7" w14:textId="77777777" w:rsidR="00ED4602" w:rsidRPr="00EC3195" w:rsidRDefault="00ED4602" w:rsidP="00ED4602">
      <w:pPr>
        <w:pStyle w:val="Bezproreda"/>
        <w:spacing w:line="276" w:lineRule="auto"/>
        <w:jc w:val="both"/>
        <w:rPr>
          <w:rFonts w:ascii="Times New Roman" w:hAnsi="Times New Roman" w:cs="Times New Roman"/>
        </w:rPr>
      </w:pPr>
    </w:p>
    <w:p w14:paraId="19F1008E" w14:textId="77777777" w:rsidR="00ED4602" w:rsidRPr="00EC3195" w:rsidRDefault="00ED4602" w:rsidP="00ED4602">
      <w:pPr>
        <w:pStyle w:val="Bezproreda"/>
        <w:spacing w:line="276" w:lineRule="auto"/>
        <w:jc w:val="both"/>
        <w:rPr>
          <w:rFonts w:ascii="Times New Roman" w:hAnsi="Times New Roman" w:cs="Times New Roman"/>
        </w:rPr>
      </w:pPr>
    </w:p>
    <w:p w14:paraId="4DAF0ADF" w14:textId="77777777" w:rsidR="00ED4602" w:rsidRPr="00EC3195" w:rsidRDefault="00ED4602" w:rsidP="00ED4602">
      <w:pPr>
        <w:pStyle w:val="Bezproreda"/>
        <w:spacing w:line="276" w:lineRule="auto"/>
        <w:jc w:val="both"/>
        <w:rPr>
          <w:rFonts w:ascii="Times New Roman" w:hAnsi="Times New Roman" w:cs="Times New Roman"/>
          <w:b/>
          <w:bCs/>
        </w:rPr>
      </w:pPr>
      <w:r w:rsidRPr="00EC3195">
        <w:rPr>
          <w:rFonts w:ascii="Times New Roman" w:hAnsi="Times New Roman" w:cs="Times New Roman"/>
          <w:b/>
          <w:bCs/>
        </w:rPr>
        <w:t>IV.4. Izvještaj o stanju potraživanja i dospjelih obveza te o stanju potencijalnih obveza po osnovi sudskih sporova</w:t>
      </w:r>
    </w:p>
    <w:p w14:paraId="4F40EB32" w14:textId="77777777" w:rsidR="00ED4602" w:rsidRPr="00EC3195" w:rsidRDefault="00ED4602" w:rsidP="00ED4602">
      <w:pPr>
        <w:pStyle w:val="Bezproreda"/>
        <w:spacing w:line="276" w:lineRule="auto"/>
        <w:jc w:val="both"/>
        <w:rPr>
          <w:rFonts w:ascii="Times New Roman" w:hAnsi="Times New Roman" w:cs="Times New Roman"/>
          <w:b/>
          <w:bCs/>
        </w:rPr>
      </w:pPr>
    </w:p>
    <w:p w14:paraId="088BC35F" w14:textId="77777777" w:rsidR="00ED4602" w:rsidRPr="00EC3195" w:rsidRDefault="00ED4602" w:rsidP="00ED4602">
      <w:pPr>
        <w:pStyle w:val="Bezproreda"/>
        <w:spacing w:line="276" w:lineRule="auto"/>
        <w:jc w:val="both"/>
        <w:rPr>
          <w:rFonts w:ascii="Times New Roman" w:hAnsi="Times New Roman" w:cs="Times New Roman"/>
        </w:rPr>
      </w:pPr>
      <w:r w:rsidRPr="00EC3195">
        <w:rPr>
          <w:rFonts w:ascii="Times New Roman" w:hAnsi="Times New Roman" w:cs="Times New Roman"/>
        </w:rPr>
        <w:t xml:space="preserve">Potraživanja na dan 30.06.2024. iznose 46.516,15 eura i nedospjela su. </w:t>
      </w:r>
    </w:p>
    <w:p w14:paraId="74D2BDB2" w14:textId="77777777" w:rsidR="00ED4602" w:rsidRPr="00EC3195" w:rsidRDefault="00ED4602" w:rsidP="00ED4602">
      <w:pPr>
        <w:pStyle w:val="Bezproreda"/>
        <w:spacing w:line="276" w:lineRule="auto"/>
        <w:jc w:val="both"/>
        <w:rPr>
          <w:rFonts w:ascii="Times New Roman" w:hAnsi="Times New Roman" w:cs="Times New Roman"/>
        </w:rPr>
      </w:pPr>
    </w:p>
    <w:p w14:paraId="53C4399E" w14:textId="77777777" w:rsidR="00ED4602" w:rsidRPr="00EC3195" w:rsidRDefault="00ED4602" w:rsidP="00ED4602">
      <w:pPr>
        <w:pStyle w:val="Bezproreda"/>
        <w:spacing w:line="276" w:lineRule="auto"/>
        <w:jc w:val="both"/>
        <w:rPr>
          <w:rFonts w:ascii="Times New Roman" w:hAnsi="Times New Roman" w:cs="Times New Roman"/>
        </w:rPr>
      </w:pPr>
      <w:r w:rsidRPr="00EC3195">
        <w:rPr>
          <w:rFonts w:ascii="Times New Roman" w:hAnsi="Times New Roman" w:cs="Times New Roman"/>
        </w:rPr>
        <w:t>Odnose se na potraživanja za naknade koje se refundiraju u iznosu od 44.568,67 eura i potraživanja za prihode poslovanja u iznosu od 1.947,48 eura.</w:t>
      </w:r>
    </w:p>
    <w:p w14:paraId="29E3483A" w14:textId="77777777" w:rsidR="00ED4602" w:rsidRPr="00EC3195" w:rsidRDefault="00ED4602" w:rsidP="00ED4602">
      <w:pPr>
        <w:pStyle w:val="Bezproreda"/>
        <w:spacing w:line="276" w:lineRule="auto"/>
        <w:jc w:val="both"/>
        <w:rPr>
          <w:rFonts w:ascii="Times New Roman" w:hAnsi="Times New Roman" w:cs="Times New Roman"/>
          <w:color w:val="FF0000"/>
        </w:rPr>
      </w:pPr>
    </w:p>
    <w:p w14:paraId="0F56AD25" w14:textId="77777777" w:rsidR="00ED4602" w:rsidRPr="00EC3195" w:rsidRDefault="00ED4602" w:rsidP="00ED4602">
      <w:pPr>
        <w:pStyle w:val="Bezproreda"/>
        <w:spacing w:line="276" w:lineRule="auto"/>
        <w:jc w:val="both"/>
        <w:rPr>
          <w:rFonts w:ascii="Times New Roman" w:hAnsi="Times New Roman" w:cs="Times New Roman"/>
        </w:rPr>
      </w:pPr>
      <w:r w:rsidRPr="00EC3195">
        <w:rPr>
          <w:rFonts w:ascii="Times New Roman" w:hAnsi="Times New Roman" w:cs="Times New Roman"/>
        </w:rPr>
        <w:t>Stanje obveza na dan 30.06.2024.. iznosi 165.979,27 eura.</w:t>
      </w:r>
    </w:p>
    <w:p w14:paraId="0B3D1047" w14:textId="77777777" w:rsidR="00ED4602" w:rsidRPr="00EC3195" w:rsidRDefault="00ED4602" w:rsidP="00ED4602">
      <w:pPr>
        <w:pStyle w:val="Bezproreda"/>
        <w:spacing w:line="276" w:lineRule="auto"/>
        <w:jc w:val="both"/>
        <w:rPr>
          <w:rFonts w:ascii="Times New Roman" w:hAnsi="Times New Roman" w:cs="Times New Roman"/>
        </w:rPr>
      </w:pPr>
    </w:p>
    <w:p w14:paraId="40A6313C" w14:textId="77777777" w:rsidR="00ED4602" w:rsidRPr="00EC3195" w:rsidRDefault="00ED4602" w:rsidP="00ED4602">
      <w:pPr>
        <w:pStyle w:val="Bezproreda"/>
        <w:spacing w:line="276" w:lineRule="auto"/>
        <w:jc w:val="both"/>
        <w:rPr>
          <w:rFonts w:ascii="Times New Roman" w:hAnsi="Times New Roman" w:cs="Times New Roman"/>
        </w:rPr>
      </w:pPr>
      <w:r w:rsidRPr="00EC3195">
        <w:rPr>
          <w:rFonts w:ascii="Times New Roman" w:hAnsi="Times New Roman" w:cs="Times New Roman"/>
        </w:rPr>
        <w:t>Sve obveze su nedospjele na dan 30.06.2024. godine, a sastoje se od:</w:t>
      </w:r>
    </w:p>
    <w:p w14:paraId="42BBA28A" w14:textId="77777777" w:rsidR="00ED4602" w:rsidRPr="00EC3195" w:rsidRDefault="00ED4602" w:rsidP="00ED4602">
      <w:pPr>
        <w:pStyle w:val="Bezproreda"/>
        <w:numPr>
          <w:ilvl w:val="0"/>
          <w:numId w:val="5"/>
        </w:numPr>
        <w:spacing w:line="276" w:lineRule="auto"/>
        <w:ind w:left="567"/>
        <w:jc w:val="both"/>
        <w:rPr>
          <w:rFonts w:ascii="Times New Roman" w:hAnsi="Times New Roman" w:cs="Times New Roman"/>
        </w:rPr>
      </w:pPr>
      <w:r w:rsidRPr="00EC3195">
        <w:rPr>
          <w:rFonts w:ascii="Times New Roman" w:hAnsi="Times New Roman" w:cs="Times New Roman"/>
        </w:rPr>
        <w:t>obveza za zaposlene (plaća lipanj 2024.) u iznosu od 100.508,08 €</w:t>
      </w:r>
      <w:r w:rsidRPr="00EC3195">
        <w:rPr>
          <w:rFonts w:ascii="Times New Roman" w:hAnsi="Times New Roman" w:cs="Times New Roman"/>
        </w:rPr>
        <w:tab/>
      </w:r>
      <w:r w:rsidRPr="00EC3195">
        <w:rPr>
          <w:rFonts w:ascii="Times New Roman" w:hAnsi="Times New Roman" w:cs="Times New Roman"/>
        </w:rPr>
        <w:tab/>
      </w:r>
    </w:p>
    <w:p w14:paraId="33575682" w14:textId="77777777" w:rsidR="00ED4602" w:rsidRPr="00EC3195" w:rsidRDefault="00ED4602" w:rsidP="00ED4602">
      <w:pPr>
        <w:pStyle w:val="Bezproreda"/>
        <w:numPr>
          <w:ilvl w:val="0"/>
          <w:numId w:val="5"/>
        </w:numPr>
        <w:spacing w:line="276" w:lineRule="auto"/>
        <w:ind w:left="567"/>
        <w:jc w:val="both"/>
        <w:rPr>
          <w:rFonts w:ascii="Times New Roman" w:hAnsi="Times New Roman" w:cs="Times New Roman"/>
        </w:rPr>
      </w:pPr>
      <w:r w:rsidRPr="00EC3195">
        <w:rPr>
          <w:rFonts w:ascii="Times New Roman" w:hAnsi="Times New Roman" w:cs="Times New Roman"/>
        </w:rPr>
        <w:lastRenderedPageBreak/>
        <w:t>obveza za naknade troškova zaposlenima za prijevoz na posao i s posla (za lipanj 2024.) u iznosu od 1.659,24 €</w:t>
      </w:r>
    </w:p>
    <w:p w14:paraId="389E92EB" w14:textId="77777777" w:rsidR="00ED4602" w:rsidRPr="00EC3195" w:rsidRDefault="00ED4602" w:rsidP="00ED4602">
      <w:pPr>
        <w:pStyle w:val="Bezproreda"/>
        <w:numPr>
          <w:ilvl w:val="0"/>
          <w:numId w:val="5"/>
        </w:numPr>
        <w:spacing w:line="276" w:lineRule="auto"/>
        <w:ind w:left="567"/>
        <w:jc w:val="both"/>
        <w:rPr>
          <w:rFonts w:ascii="Times New Roman" w:hAnsi="Times New Roman" w:cs="Times New Roman"/>
        </w:rPr>
      </w:pPr>
      <w:r w:rsidRPr="00EC3195">
        <w:rPr>
          <w:rFonts w:ascii="Times New Roman" w:hAnsi="Times New Roman" w:cs="Times New Roman"/>
        </w:rPr>
        <w:t>obveza za nedospjele račune pristigle u lipnju 2024. u iznosu od 6.091,96 €</w:t>
      </w:r>
    </w:p>
    <w:p w14:paraId="3677051B" w14:textId="77777777" w:rsidR="00ED4602" w:rsidRPr="00EC3195" w:rsidRDefault="00ED4602" w:rsidP="00ED4602">
      <w:pPr>
        <w:pStyle w:val="Bezproreda"/>
        <w:numPr>
          <w:ilvl w:val="0"/>
          <w:numId w:val="5"/>
        </w:numPr>
        <w:spacing w:line="276" w:lineRule="auto"/>
        <w:ind w:left="567"/>
        <w:jc w:val="both"/>
        <w:rPr>
          <w:rFonts w:ascii="Times New Roman" w:hAnsi="Times New Roman" w:cs="Times New Roman"/>
        </w:rPr>
      </w:pPr>
      <w:r w:rsidRPr="00EC3195">
        <w:rPr>
          <w:rFonts w:ascii="Times New Roman" w:hAnsi="Times New Roman" w:cs="Times New Roman"/>
        </w:rPr>
        <w:t>obveza za povrat nepripadnih prihoda mirovina i ostavina u ukupnom iznosu od 9.847,42 €</w:t>
      </w:r>
    </w:p>
    <w:p w14:paraId="0F0BBE72" w14:textId="77777777" w:rsidR="00ED4602" w:rsidRPr="00EC3195" w:rsidRDefault="00ED4602" w:rsidP="00ED4602">
      <w:pPr>
        <w:pStyle w:val="Bezproreda"/>
        <w:numPr>
          <w:ilvl w:val="0"/>
          <w:numId w:val="5"/>
        </w:numPr>
        <w:spacing w:line="276" w:lineRule="auto"/>
        <w:ind w:left="567"/>
        <w:jc w:val="both"/>
        <w:rPr>
          <w:rFonts w:ascii="Times New Roman" w:hAnsi="Times New Roman" w:cs="Times New Roman"/>
        </w:rPr>
      </w:pPr>
      <w:r w:rsidRPr="00EC3195">
        <w:rPr>
          <w:rFonts w:ascii="Times New Roman" w:hAnsi="Times New Roman" w:cs="Times New Roman"/>
        </w:rPr>
        <w:t xml:space="preserve">obveza za povrat ostalih nepripadnih prihoda (jamstva, </w:t>
      </w:r>
      <w:proofErr w:type="spellStart"/>
      <w:r w:rsidRPr="00EC3195">
        <w:rPr>
          <w:rFonts w:ascii="Times New Roman" w:hAnsi="Times New Roman" w:cs="Times New Roman"/>
        </w:rPr>
        <w:t>nep</w:t>
      </w:r>
      <w:proofErr w:type="spellEnd"/>
      <w:r w:rsidRPr="00EC3195">
        <w:rPr>
          <w:rFonts w:ascii="Times New Roman" w:hAnsi="Times New Roman" w:cs="Times New Roman"/>
        </w:rPr>
        <w:t xml:space="preserve">. uplata, </w:t>
      </w:r>
      <w:proofErr w:type="spellStart"/>
      <w:r w:rsidRPr="00EC3195">
        <w:rPr>
          <w:rFonts w:ascii="Times New Roman" w:hAnsi="Times New Roman" w:cs="Times New Roman"/>
        </w:rPr>
        <w:t>nep</w:t>
      </w:r>
      <w:proofErr w:type="spellEnd"/>
      <w:r w:rsidRPr="00EC3195">
        <w:rPr>
          <w:rFonts w:ascii="Times New Roman" w:hAnsi="Times New Roman" w:cs="Times New Roman"/>
        </w:rPr>
        <w:t>. prihoda)  u ukupnom iznosu od 3.289,14 €</w:t>
      </w:r>
    </w:p>
    <w:p w14:paraId="5095C287" w14:textId="77777777" w:rsidR="00ED4602" w:rsidRPr="00EC3195" w:rsidRDefault="00ED4602" w:rsidP="00ED4602">
      <w:pPr>
        <w:pStyle w:val="Bezproreda"/>
        <w:numPr>
          <w:ilvl w:val="0"/>
          <w:numId w:val="5"/>
        </w:numPr>
        <w:spacing w:line="276" w:lineRule="auto"/>
        <w:ind w:left="567"/>
        <w:jc w:val="both"/>
        <w:rPr>
          <w:rFonts w:ascii="Times New Roman" w:hAnsi="Times New Roman" w:cs="Times New Roman"/>
        </w:rPr>
      </w:pPr>
      <w:r w:rsidRPr="00EC3195">
        <w:rPr>
          <w:rFonts w:ascii="Times New Roman" w:hAnsi="Times New Roman" w:cs="Times New Roman"/>
        </w:rPr>
        <w:t>obveza za uplatu prihoda od kamata od poslovne banke u Državni proračun u iznosu od 14,76 €</w:t>
      </w:r>
    </w:p>
    <w:p w14:paraId="1C5487D7" w14:textId="77777777" w:rsidR="00ED4602" w:rsidRPr="00EC3195" w:rsidRDefault="00ED4602" w:rsidP="00ED4602">
      <w:pPr>
        <w:pStyle w:val="Bezproreda"/>
        <w:numPr>
          <w:ilvl w:val="0"/>
          <w:numId w:val="5"/>
        </w:numPr>
        <w:spacing w:line="276" w:lineRule="auto"/>
        <w:ind w:left="567"/>
        <w:jc w:val="both"/>
        <w:rPr>
          <w:rFonts w:ascii="Times New Roman" w:hAnsi="Times New Roman" w:cs="Times New Roman"/>
        </w:rPr>
      </w:pPr>
      <w:r w:rsidRPr="00EC3195">
        <w:rPr>
          <w:rFonts w:ascii="Times New Roman" w:hAnsi="Times New Roman" w:cs="Times New Roman"/>
        </w:rPr>
        <w:t>obveza prema Državnoj riznici za refundaciju naknade za bolovanja HZZO-a u iznosu od 44.568,67 €</w:t>
      </w:r>
    </w:p>
    <w:p w14:paraId="71EC11ED" w14:textId="77777777" w:rsidR="00ED4602" w:rsidRPr="00EC3195" w:rsidRDefault="00ED4602" w:rsidP="00ED4602">
      <w:pPr>
        <w:pStyle w:val="Bezproreda"/>
        <w:numPr>
          <w:ilvl w:val="0"/>
          <w:numId w:val="5"/>
        </w:numPr>
        <w:spacing w:line="276" w:lineRule="auto"/>
        <w:ind w:left="567"/>
        <w:jc w:val="both"/>
        <w:rPr>
          <w:rFonts w:ascii="Times New Roman" w:hAnsi="Times New Roman" w:cs="Times New Roman"/>
        </w:rPr>
      </w:pPr>
      <w:r w:rsidRPr="00EC3195">
        <w:rPr>
          <w:rFonts w:ascii="Times New Roman" w:hAnsi="Times New Roman" w:cs="Times New Roman"/>
        </w:rPr>
        <w:t>(nedospjelo potraživanje u istom iznosu, čeka se kompenzacija)</w:t>
      </w:r>
    </w:p>
    <w:p w14:paraId="0878B49A" w14:textId="77777777" w:rsidR="00ED4602" w:rsidRPr="00EC3195" w:rsidRDefault="00ED4602" w:rsidP="00ED4602">
      <w:pPr>
        <w:pStyle w:val="Bezproreda"/>
        <w:spacing w:line="276" w:lineRule="auto"/>
        <w:jc w:val="both"/>
        <w:rPr>
          <w:rFonts w:ascii="Times New Roman" w:hAnsi="Times New Roman" w:cs="Times New Roman"/>
          <w:b/>
          <w:bCs/>
        </w:rPr>
      </w:pPr>
    </w:p>
    <w:p w14:paraId="19B52308" w14:textId="77777777" w:rsidR="00ED4602" w:rsidRPr="00EC3195" w:rsidRDefault="00ED4602" w:rsidP="00ED4602">
      <w:pPr>
        <w:pStyle w:val="Bezproreda"/>
        <w:spacing w:line="276" w:lineRule="auto"/>
        <w:jc w:val="both"/>
        <w:rPr>
          <w:rFonts w:ascii="Times New Roman" w:hAnsi="Times New Roman" w:cs="Times New Roman"/>
        </w:rPr>
      </w:pPr>
      <w:r w:rsidRPr="00EC3195">
        <w:rPr>
          <w:rFonts w:ascii="Times New Roman" w:hAnsi="Times New Roman" w:cs="Times New Roman"/>
        </w:rPr>
        <w:t>Pred Općinskim prekršajnim sudom u Splitu još nije okončan prekršajni postupak u predmetu Pp-5896/2023 (s Općinskog suda u Šibeniku preneseni postupak Pp-2999/2022) protiv Doma kao okrivljene pravne osobe i ravnateljice kao okrivljene odgovorne osobe vezano uz prekršajni nalog Državnog inspektorata - Područnog ureda Split, Službe za nadzor zaštite okoliša i vodopravne inspekcije u kojem je zapriječena visina prekršajne kazne za okrivljenu pravnu osobu 3981,68 eura.</w:t>
      </w:r>
    </w:p>
    <w:p w14:paraId="550DAE64" w14:textId="77777777" w:rsidR="00ED4602" w:rsidRPr="00EC3195" w:rsidRDefault="00ED4602" w:rsidP="00ED4602">
      <w:pPr>
        <w:pStyle w:val="Bezproreda"/>
        <w:spacing w:line="276" w:lineRule="auto"/>
        <w:rPr>
          <w:rFonts w:ascii="Times New Roman" w:hAnsi="Times New Roman" w:cs="Times New Roman"/>
          <w:color w:val="FF0000"/>
        </w:rPr>
      </w:pPr>
    </w:p>
    <w:p w14:paraId="08E80CEC" w14:textId="77777777" w:rsidR="00ED4602" w:rsidRPr="00EC3195" w:rsidRDefault="00ED4602" w:rsidP="00ED4602">
      <w:pPr>
        <w:pStyle w:val="Bezproreda"/>
        <w:spacing w:line="276" w:lineRule="auto"/>
        <w:jc w:val="both"/>
        <w:rPr>
          <w:rFonts w:ascii="Times New Roman" w:hAnsi="Times New Roman" w:cs="Times New Roman"/>
        </w:rPr>
      </w:pPr>
    </w:p>
    <w:p w14:paraId="49445E00" w14:textId="77777777" w:rsidR="00ED4602" w:rsidRPr="00EC3195" w:rsidRDefault="00ED4602" w:rsidP="00ED4602">
      <w:pPr>
        <w:rPr>
          <w:rFonts w:ascii="Times New Roman" w:hAnsi="Times New Roman" w:cs="Times New Roman"/>
          <w:b/>
          <w:bCs/>
        </w:rPr>
      </w:pPr>
      <w:r w:rsidRPr="00EC3195">
        <w:rPr>
          <w:rFonts w:ascii="Times New Roman" w:hAnsi="Times New Roman" w:cs="Times New Roman"/>
          <w:b/>
          <w:bCs/>
        </w:rPr>
        <w:t>IV.5.  Izvještaj o danim jamstvima i plaćanjima po protestiranim jamstvima.</w:t>
      </w:r>
    </w:p>
    <w:p w14:paraId="5ED6FC8A" w14:textId="77777777" w:rsidR="00ED4602" w:rsidRPr="00EC3195" w:rsidRDefault="00ED4602" w:rsidP="00ED4602">
      <w:pPr>
        <w:rPr>
          <w:rFonts w:ascii="Times New Roman" w:hAnsi="Times New Roman" w:cs="Times New Roman"/>
          <w:b/>
          <w:bCs/>
        </w:rPr>
      </w:pPr>
    </w:p>
    <w:p w14:paraId="78A33277" w14:textId="77777777" w:rsidR="00ED4602" w:rsidRPr="00EC3195" w:rsidRDefault="00ED4602" w:rsidP="00ED4602">
      <w:pPr>
        <w:pStyle w:val="Bezproreda"/>
        <w:spacing w:line="276" w:lineRule="auto"/>
        <w:jc w:val="both"/>
        <w:rPr>
          <w:rFonts w:ascii="Times New Roman" w:hAnsi="Times New Roman" w:cs="Times New Roman"/>
        </w:rPr>
      </w:pPr>
      <w:r w:rsidRPr="00EC3195">
        <w:rPr>
          <w:rFonts w:ascii="Times New Roman" w:hAnsi="Times New Roman" w:cs="Times New Roman"/>
        </w:rPr>
        <w:t>U razdoblju od 01.01.-30.06.2024. godine Dom nije davao jamstva niti izvršavao plaćanja po protestiranim jamstvima.</w:t>
      </w:r>
    </w:p>
    <w:p w14:paraId="27D3F47F" w14:textId="77777777" w:rsidR="00ED4602" w:rsidRPr="00EC3195" w:rsidRDefault="00ED4602" w:rsidP="00ED4602">
      <w:pPr>
        <w:pStyle w:val="Bezproreda"/>
        <w:spacing w:line="276" w:lineRule="auto"/>
        <w:jc w:val="both"/>
        <w:rPr>
          <w:rFonts w:ascii="Times New Roman" w:hAnsi="Times New Roman" w:cs="Times New Roman"/>
        </w:rPr>
      </w:pPr>
    </w:p>
    <w:p w14:paraId="095769F5" w14:textId="77777777" w:rsidR="00ED4602" w:rsidRPr="00EC3195" w:rsidRDefault="00ED4602" w:rsidP="00ED4602">
      <w:pPr>
        <w:pStyle w:val="Bezproreda"/>
        <w:spacing w:line="276" w:lineRule="auto"/>
        <w:jc w:val="both"/>
        <w:rPr>
          <w:rFonts w:ascii="Times New Roman" w:hAnsi="Times New Roman" w:cs="Times New Roman"/>
        </w:rPr>
      </w:pPr>
    </w:p>
    <w:p w14:paraId="798889DB" w14:textId="77777777" w:rsidR="00ED4602" w:rsidRPr="00EC3195" w:rsidRDefault="00ED4602" w:rsidP="00ED4602">
      <w:pPr>
        <w:rPr>
          <w:rFonts w:ascii="Times New Roman" w:hAnsi="Times New Roman" w:cs="Times New Roman"/>
          <w:b/>
        </w:rPr>
      </w:pPr>
      <w:r w:rsidRPr="00EC3195">
        <w:rPr>
          <w:rFonts w:ascii="Times New Roman" w:hAnsi="Times New Roman" w:cs="Times New Roman"/>
        </w:rPr>
        <w:t xml:space="preserve">U Oklaju, 10.07.2024. </w:t>
      </w:r>
      <w:r w:rsidRPr="00EC3195">
        <w:rPr>
          <w:rFonts w:ascii="Times New Roman" w:hAnsi="Times New Roman" w:cs="Times New Roman"/>
          <w:b/>
        </w:rPr>
        <w:tab/>
      </w:r>
      <w:r w:rsidRPr="00EC3195">
        <w:rPr>
          <w:rFonts w:ascii="Times New Roman" w:hAnsi="Times New Roman" w:cs="Times New Roman"/>
          <w:b/>
        </w:rPr>
        <w:tab/>
      </w:r>
    </w:p>
    <w:p w14:paraId="26209E8E" w14:textId="77777777" w:rsidR="00ED4602" w:rsidRDefault="00ED4602" w:rsidP="00ED4602">
      <w:pPr>
        <w:rPr>
          <w:rFonts w:ascii="Times New Roman" w:hAnsi="Times New Roman" w:cs="Times New Roman"/>
          <w:b/>
        </w:rPr>
      </w:pPr>
      <w:r w:rsidRPr="00EC3195">
        <w:rPr>
          <w:rFonts w:ascii="Times New Roman" w:hAnsi="Times New Roman" w:cs="Times New Roman"/>
          <w:b/>
        </w:rPr>
        <w:tab/>
      </w:r>
      <w:r w:rsidRPr="00EC3195">
        <w:rPr>
          <w:rFonts w:ascii="Times New Roman" w:hAnsi="Times New Roman" w:cs="Times New Roman"/>
          <w:b/>
        </w:rPr>
        <w:tab/>
      </w:r>
      <w:r w:rsidRPr="00EC3195">
        <w:rPr>
          <w:rFonts w:ascii="Times New Roman" w:hAnsi="Times New Roman" w:cs="Times New Roman"/>
          <w:b/>
        </w:rPr>
        <w:tab/>
      </w:r>
      <w:r w:rsidRPr="00EC3195">
        <w:rPr>
          <w:rFonts w:ascii="Times New Roman" w:hAnsi="Times New Roman" w:cs="Times New Roman"/>
          <w:b/>
        </w:rPr>
        <w:tab/>
      </w:r>
      <w:r w:rsidRPr="00EC3195">
        <w:rPr>
          <w:rFonts w:ascii="Times New Roman" w:hAnsi="Times New Roman" w:cs="Times New Roman"/>
          <w:b/>
        </w:rPr>
        <w:tab/>
      </w:r>
      <w:r w:rsidRPr="00EC3195">
        <w:rPr>
          <w:rFonts w:ascii="Times New Roman" w:hAnsi="Times New Roman" w:cs="Times New Roman"/>
          <w:b/>
        </w:rPr>
        <w:tab/>
      </w:r>
      <w:r w:rsidRPr="00EC3195">
        <w:rPr>
          <w:rFonts w:ascii="Times New Roman" w:hAnsi="Times New Roman" w:cs="Times New Roman"/>
          <w:b/>
        </w:rPr>
        <w:tab/>
      </w:r>
      <w:r w:rsidRPr="00EC3195">
        <w:rPr>
          <w:rFonts w:ascii="Times New Roman" w:hAnsi="Times New Roman" w:cs="Times New Roman"/>
          <w:b/>
        </w:rPr>
        <w:tab/>
      </w:r>
    </w:p>
    <w:p w14:paraId="69B47FEB" w14:textId="77777777" w:rsidR="00ED4602" w:rsidRDefault="00ED4602" w:rsidP="00ED4602">
      <w:pPr>
        <w:rPr>
          <w:rFonts w:ascii="Times New Roman" w:hAnsi="Times New Roman" w:cs="Times New Roman"/>
          <w:b/>
        </w:rPr>
      </w:pPr>
    </w:p>
    <w:p w14:paraId="061D9D0F" w14:textId="2E7B7FC6" w:rsidR="00ED4602" w:rsidRPr="00EC3195" w:rsidRDefault="00ED4602" w:rsidP="00ED4602">
      <w:pPr>
        <w:ind w:left="5664" w:firstLine="708"/>
        <w:rPr>
          <w:rFonts w:ascii="Times New Roman" w:hAnsi="Times New Roman" w:cs="Times New Roman"/>
        </w:rPr>
      </w:pPr>
      <w:r w:rsidRPr="00EC3195">
        <w:rPr>
          <w:rFonts w:ascii="Times New Roman" w:hAnsi="Times New Roman" w:cs="Times New Roman"/>
          <w:b/>
        </w:rPr>
        <w:t xml:space="preserve">     </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r w:rsidRPr="00EC3195">
        <w:rPr>
          <w:rFonts w:ascii="Times New Roman" w:hAnsi="Times New Roman" w:cs="Times New Roman"/>
          <w:b/>
        </w:rPr>
        <w:t xml:space="preserve">   </w:t>
      </w:r>
      <w:r w:rsidRPr="00EC3195">
        <w:rPr>
          <w:rFonts w:ascii="Times New Roman" w:hAnsi="Times New Roman" w:cs="Times New Roman"/>
        </w:rPr>
        <w:t>Ravnateljica:</w:t>
      </w:r>
    </w:p>
    <w:p w14:paraId="391EFDB9" w14:textId="64744C1B" w:rsidR="00ED4602" w:rsidRPr="00EC3195" w:rsidRDefault="00ED4602" w:rsidP="00ED4602">
      <w:pPr>
        <w:rPr>
          <w:rFonts w:ascii="Times New Roman" w:hAnsi="Times New Roman" w:cs="Times New Roman"/>
        </w:rPr>
      </w:pPr>
      <w:r w:rsidRPr="00EC3195">
        <w:rPr>
          <w:rFonts w:ascii="Times New Roman" w:hAnsi="Times New Roman" w:cs="Times New Roman"/>
        </w:rPr>
        <w:tab/>
      </w:r>
      <w:r w:rsidRPr="00EC3195">
        <w:rPr>
          <w:rFonts w:ascii="Times New Roman" w:hAnsi="Times New Roman" w:cs="Times New Roman"/>
        </w:rPr>
        <w:tab/>
      </w:r>
      <w:r w:rsidRPr="00EC3195">
        <w:rPr>
          <w:rFonts w:ascii="Times New Roman" w:hAnsi="Times New Roman" w:cs="Times New Roman"/>
        </w:rPr>
        <w:tab/>
      </w:r>
      <w:r w:rsidRPr="00EC3195">
        <w:rPr>
          <w:rFonts w:ascii="Times New Roman" w:hAnsi="Times New Roman" w:cs="Times New Roman"/>
        </w:rPr>
        <w:tab/>
      </w:r>
      <w:r w:rsidRPr="00EC3195">
        <w:rPr>
          <w:rFonts w:ascii="Times New Roman" w:hAnsi="Times New Roman" w:cs="Times New Roman"/>
        </w:rPr>
        <w:tab/>
      </w:r>
      <w:r w:rsidRPr="00EC3195">
        <w:rPr>
          <w:rFonts w:ascii="Times New Roman" w:hAnsi="Times New Roman" w:cs="Times New Roman"/>
        </w:rPr>
        <w:tab/>
      </w:r>
      <w:r w:rsidRPr="00EC3195">
        <w:rPr>
          <w:rFonts w:ascii="Times New Roman" w:hAnsi="Times New Roman" w:cs="Times New Roman"/>
        </w:rPr>
        <w:tab/>
      </w:r>
      <w:r w:rsidRPr="00EC3195">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C3195">
        <w:rPr>
          <w:rFonts w:ascii="Times New Roman" w:hAnsi="Times New Roman" w:cs="Times New Roman"/>
        </w:rPr>
        <w:t xml:space="preserve">Senka Knežević, dipl. </w:t>
      </w:r>
      <w:proofErr w:type="spellStart"/>
      <w:r w:rsidRPr="00EC3195">
        <w:rPr>
          <w:rFonts w:ascii="Times New Roman" w:hAnsi="Times New Roman" w:cs="Times New Roman"/>
        </w:rPr>
        <w:t>iur</w:t>
      </w:r>
      <w:proofErr w:type="spellEnd"/>
      <w:r w:rsidRPr="00EC3195">
        <w:rPr>
          <w:rFonts w:ascii="Times New Roman" w:hAnsi="Times New Roman" w:cs="Times New Roman"/>
        </w:rPr>
        <w:t>.</w:t>
      </w:r>
    </w:p>
    <w:p w14:paraId="57647EAA" w14:textId="77777777" w:rsidR="00ED4602" w:rsidRDefault="00ED4602"/>
    <w:sectPr w:rsidR="00ED4602" w:rsidSect="00ED460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BC61E5"/>
    <w:multiLevelType w:val="multilevel"/>
    <w:tmpl w:val="9BE050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4C354653"/>
    <w:multiLevelType w:val="hybridMultilevel"/>
    <w:tmpl w:val="329A9838"/>
    <w:lvl w:ilvl="0" w:tplc="8F066B7E">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B68601F"/>
    <w:multiLevelType w:val="multilevel"/>
    <w:tmpl w:val="9C1695E4"/>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68A7216F"/>
    <w:multiLevelType w:val="hybridMultilevel"/>
    <w:tmpl w:val="AE241D8A"/>
    <w:lvl w:ilvl="0" w:tplc="49A002BA">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68EC725C"/>
    <w:multiLevelType w:val="hybridMultilevel"/>
    <w:tmpl w:val="329A983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42365353">
    <w:abstractNumId w:val="1"/>
  </w:num>
  <w:num w:numId="2" w16cid:durableId="1140997496">
    <w:abstractNumId w:val="4"/>
  </w:num>
  <w:num w:numId="3" w16cid:durableId="1049112673">
    <w:abstractNumId w:val="0"/>
  </w:num>
  <w:num w:numId="4" w16cid:durableId="1388340196">
    <w:abstractNumId w:val="2"/>
  </w:num>
  <w:num w:numId="5" w16cid:durableId="1526483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602"/>
    <w:rsid w:val="00066AFC"/>
    <w:rsid w:val="00165126"/>
    <w:rsid w:val="001B627D"/>
    <w:rsid w:val="00203742"/>
    <w:rsid w:val="003E1694"/>
    <w:rsid w:val="00C532FD"/>
    <w:rsid w:val="00ED460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CE27D"/>
  <w15:chartTrackingRefBased/>
  <w15:docId w15:val="{83CA2452-DF8A-4F61-ACBB-BD760EA2A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ED460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slov2">
    <w:name w:val="heading 2"/>
    <w:basedOn w:val="Normal"/>
    <w:next w:val="Normal"/>
    <w:link w:val="Naslov2Char"/>
    <w:uiPriority w:val="9"/>
    <w:semiHidden/>
    <w:unhideWhenUsed/>
    <w:qFormat/>
    <w:rsid w:val="00ED460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slov3">
    <w:name w:val="heading 3"/>
    <w:basedOn w:val="Normal"/>
    <w:next w:val="Normal"/>
    <w:link w:val="Naslov3Char"/>
    <w:uiPriority w:val="9"/>
    <w:semiHidden/>
    <w:unhideWhenUsed/>
    <w:qFormat/>
    <w:rsid w:val="00ED4602"/>
    <w:pPr>
      <w:keepNext/>
      <w:keepLines/>
      <w:spacing w:before="160" w:after="80"/>
      <w:outlineLvl w:val="2"/>
    </w:pPr>
    <w:rPr>
      <w:rFonts w:eastAsiaTheme="majorEastAsia" w:cstheme="majorBidi"/>
      <w:color w:val="2E74B5" w:themeColor="accent1" w:themeShade="BF"/>
      <w:sz w:val="28"/>
      <w:szCs w:val="28"/>
    </w:rPr>
  </w:style>
  <w:style w:type="paragraph" w:styleId="Naslov4">
    <w:name w:val="heading 4"/>
    <w:basedOn w:val="Normal"/>
    <w:next w:val="Normal"/>
    <w:link w:val="Naslov4Char"/>
    <w:uiPriority w:val="9"/>
    <w:semiHidden/>
    <w:unhideWhenUsed/>
    <w:qFormat/>
    <w:rsid w:val="00ED4602"/>
    <w:pPr>
      <w:keepNext/>
      <w:keepLines/>
      <w:spacing w:before="80" w:after="40"/>
      <w:outlineLvl w:val="3"/>
    </w:pPr>
    <w:rPr>
      <w:rFonts w:eastAsiaTheme="majorEastAsia" w:cstheme="majorBidi"/>
      <w:i/>
      <w:iCs/>
      <w:color w:val="2E74B5" w:themeColor="accent1" w:themeShade="BF"/>
    </w:rPr>
  </w:style>
  <w:style w:type="paragraph" w:styleId="Naslov5">
    <w:name w:val="heading 5"/>
    <w:basedOn w:val="Normal"/>
    <w:next w:val="Normal"/>
    <w:link w:val="Naslov5Char"/>
    <w:uiPriority w:val="9"/>
    <w:semiHidden/>
    <w:unhideWhenUsed/>
    <w:qFormat/>
    <w:rsid w:val="00ED4602"/>
    <w:pPr>
      <w:keepNext/>
      <w:keepLines/>
      <w:spacing w:before="80" w:after="40"/>
      <w:outlineLvl w:val="4"/>
    </w:pPr>
    <w:rPr>
      <w:rFonts w:eastAsiaTheme="majorEastAsia" w:cstheme="majorBidi"/>
      <w:color w:val="2E74B5" w:themeColor="accent1" w:themeShade="BF"/>
    </w:rPr>
  </w:style>
  <w:style w:type="paragraph" w:styleId="Naslov6">
    <w:name w:val="heading 6"/>
    <w:basedOn w:val="Normal"/>
    <w:next w:val="Normal"/>
    <w:link w:val="Naslov6Char"/>
    <w:uiPriority w:val="9"/>
    <w:semiHidden/>
    <w:unhideWhenUsed/>
    <w:qFormat/>
    <w:rsid w:val="00ED4602"/>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ED4602"/>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ED4602"/>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ED4602"/>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ED4602"/>
    <w:rPr>
      <w:rFonts w:asciiTheme="majorHAnsi" w:eastAsiaTheme="majorEastAsia" w:hAnsiTheme="majorHAnsi" w:cstheme="majorBidi"/>
      <w:color w:val="2E74B5" w:themeColor="accent1" w:themeShade="BF"/>
      <w:sz w:val="40"/>
      <w:szCs w:val="40"/>
    </w:rPr>
  </w:style>
  <w:style w:type="character" w:customStyle="1" w:styleId="Naslov2Char">
    <w:name w:val="Naslov 2 Char"/>
    <w:basedOn w:val="Zadanifontodlomka"/>
    <w:link w:val="Naslov2"/>
    <w:uiPriority w:val="9"/>
    <w:semiHidden/>
    <w:rsid w:val="00ED4602"/>
    <w:rPr>
      <w:rFonts w:asciiTheme="majorHAnsi" w:eastAsiaTheme="majorEastAsia" w:hAnsiTheme="majorHAnsi" w:cstheme="majorBidi"/>
      <w:color w:val="2E74B5" w:themeColor="accent1" w:themeShade="BF"/>
      <w:sz w:val="32"/>
      <w:szCs w:val="32"/>
    </w:rPr>
  </w:style>
  <w:style w:type="character" w:customStyle="1" w:styleId="Naslov3Char">
    <w:name w:val="Naslov 3 Char"/>
    <w:basedOn w:val="Zadanifontodlomka"/>
    <w:link w:val="Naslov3"/>
    <w:uiPriority w:val="9"/>
    <w:semiHidden/>
    <w:rsid w:val="00ED4602"/>
    <w:rPr>
      <w:rFonts w:eastAsiaTheme="majorEastAsia" w:cstheme="majorBidi"/>
      <w:color w:val="2E74B5" w:themeColor="accent1" w:themeShade="BF"/>
      <w:sz w:val="28"/>
      <w:szCs w:val="28"/>
    </w:rPr>
  </w:style>
  <w:style w:type="character" w:customStyle="1" w:styleId="Naslov4Char">
    <w:name w:val="Naslov 4 Char"/>
    <w:basedOn w:val="Zadanifontodlomka"/>
    <w:link w:val="Naslov4"/>
    <w:uiPriority w:val="9"/>
    <w:semiHidden/>
    <w:rsid w:val="00ED4602"/>
    <w:rPr>
      <w:rFonts w:eastAsiaTheme="majorEastAsia" w:cstheme="majorBidi"/>
      <w:i/>
      <w:iCs/>
      <w:color w:val="2E74B5" w:themeColor="accent1" w:themeShade="BF"/>
    </w:rPr>
  </w:style>
  <w:style w:type="character" w:customStyle="1" w:styleId="Naslov5Char">
    <w:name w:val="Naslov 5 Char"/>
    <w:basedOn w:val="Zadanifontodlomka"/>
    <w:link w:val="Naslov5"/>
    <w:uiPriority w:val="9"/>
    <w:semiHidden/>
    <w:rsid w:val="00ED4602"/>
    <w:rPr>
      <w:rFonts w:eastAsiaTheme="majorEastAsia" w:cstheme="majorBidi"/>
      <w:color w:val="2E74B5" w:themeColor="accent1" w:themeShade="BF"/>
    </w:rPr>
  </w:style>
  <w:style w:type="character" w:customStyle="1" w:styleId="Naslov6Char">
    <w:name w:val="Naslov 6 Char"/>
    <w:basedOn w:val="Zadanifontodlomka"/>
    <w:link w:val="Naslov6"/>
    <w:uiPriority w:val="9"/>
    <w:semiHidden/>
    <w:rsid w:val="00ED4602"/>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ED4602"/>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ED4602"/>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ED4602"/>
    <w:rPr>
      <w:rFonts w:eastAsiaTheme="majorEastAsia" w:cstheme="majorBidi"/>
      <w:color w:val="272727" w:themeColor="text1" w:themeTint="D8"/>
    </w:rPr>
  </w:style>
  <w:style w:type="paragraph" w:styleId="Naslov">
    <w:name w:val="Title"/>
    <w:basedOn w:val="Normal"/>
    <w:next w:val="Normal"/>
    <w:link w:val="NaslovChar"/>
    <w:uiPriority w:val="10"/>
    <w:qFormat/>
    <w:rsid w:val="00ED46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ED4602"/>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ED4602"/>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ED460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D4602"/>
    <w:pPr>
      <w:spacing w:before="160"/>
      <w:jc w:val="center"/>
    </w:pPr>
    <w:rPr>
      <w:i/>
      <w:iCs/>
      <w:color w:val="404040" w:themeColor="text1" w:themeTint="BF"/>
    </w:rPr>
  </w:style>
  <w:style w:type="character" w:customStyle="1" w:styleId="CitatChar">
    <w:name w:val="Citat Char"/>
    <w:basedOn w:val="Zadanifontodlomka"/>
    <w:link w:val="Citat"/>
    <w:uiPriority w:val="29"/>
    <w:rsid w:val="00ED4602"/>
    <w:rPr>
      <w:i/>
      <w:iCs/>
      <w:color w:val="404040" w:themeColor="text1" w:themeTint="BF"/>
    </w:rPr>
  </w:style>
  <w:style w:type="paragraph" w:styleId="Odlomakpopisa">
    <w:name w:val="List Paragraph"/>
    <w:basedOn w:val="Normal"/>
    <w:uiPriority w:val="34"/>
    <w:qFormat/>
    <w:rsid w:val="00ED4602"/>
    <w:pPr>
      <w:ind w:left="720"/>
      <w:contextualSpacing/>
    </w:pPr>
  </w:style>
  <w:style w:type="character" w:styleId="Jakoisticanje">
    <w:name w:val="Intense Emphasis"/>
    <w:basedOn w:val="Zadanifontodlomka"/>
    <w:uiPriority w:val="21"/>
    <w:qFormat/>
    <w:rsid w:val="00ED4602"/>
    <w:rPr>
      <w:i/>
      <w:iCs/>
      <w:color w:val="2E74B5" w:themeColor="accent1" w:themeShade="BF"/>
    </w:rPr>
  </w:style>
  <w:style w:type="paragraph" w:styleId="Naglaencitat">
    <w:name w:val="Intense Quote"/>
    <w:basedOn w:val="Normal"/>
    <w:next w:val="Normal"/>
    <w:link w:val="NaglaencitatChar"/>
    <w:uiPriority w:val="30"/>
    <w:qFormat/>
    <w:rsid w:val="00ED460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NaglaencitatChar">
    <w:name w:val="Naglašen citat Char"/>
    <w:basedOn w:val="Zadanifontodlomka"/>
    <w:link w:val="Naglaencitat"/>
    <w:uiPriority w:val="30"/>
    <w:rsid w:val="00ED4602"/>
    <w:rPr>
      <w:i/>
      <w:iCs/>
      <w:color w:val="2E74B5" w:themeColor="accent1" w:themeShade="BF"/>
    </w:rPr>
  </w:style>
  <w:style w:type="character" w:styleId="Istaknutareferenca">
    <w:name w:val="Intense Reference"/>
    <w:basedOn w:val="Zadanifontodlomka"/>
    <w:uiPriority w:val="32"/>
    <w:qFormat/>
    <w:rsid w:val="00ED4602"/>
    <w:rPr>
      <w:b/>
      <w:bCs/>
      <w:smallCaps/>
      <w:color w:val="2E74B5" w:themeColor="accent1" w:themeShade="BF"/>
      <w:spacing w:val="5"/>
    </w:rPr>
  </w:style>
  <w:style w:type="character" w:styleId="Hiperveza">
    <w:name w:val="Hyperlink"/>
    <w:basedOn w:val="Zadanifontodlomka"/>
    <w:uiPriority w:val="99"/>
    <w:semiHidden/>
    <w:unhideWhenUsed/>
    <w:rsid w:val="00ED4602"/>
    <w:rPr>
      <w:color w:val="0563C1"/>
      <w:u w:val="single"/>
    </w:rPr>
  </w:style>
  <w:style w:type="character" w:styleId="SlijeenaHiperveza">
    <w:name w:val="FollowedHyperlink"/>
    <w:basedOn w:val="Zadanifontodlomka"/>
    <w:uiPriority w:val="99"/>
    <w:semiHidden/>
    <w:unhideWhenUsed/>
    <w:rsid w:val="00ED4602"/>
    <w:rPr>
      <w:color w:val="954F72"/>
      <w:u w:val="single"/>
    </w:rPr>
  </w:style>
  <w:style w:type="paragraph" w:customStyle="1" w:styleId="msonormal0">
    <w:name w:val="msonormal"/>
    <w:basedOn w:val="Normal"/>
    <w:rsid w:val="00ED4602"/>
    <w:pPr>
      <w:spacing w:before="100" w:beforeAutospacing="1" w:after="100" w:afterAutospacing="1" w:line="240" w:lineRule="auto"/>
    </w:pPr>
    <w:rPr>
      <w:rFonts w:ascii="Times New Roman" w:eastAsia="Times New Roman" w:hAnsi="Times New Roman" w:cs="Times New Roman"/>
      <w:kern w:val="0"/>
      <w:sz w:val="24"/>
      <w:szCs w:val="24"/>
      <w:lang w:eastAsia="hr-HR"/>
    </w:rPr>
  </w:style>
  <w:style w:type="paragraph" w:customStyle="1" w:styleId="xl66">
    <w:name w:val="xl66"/>
    <w:basedOn w:val="Normal"/>
    <w:rsid w:val="00ED4602"/>
    <w:pP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67">
    <w:name w:val="xl67"/>
    <w:basedOn w:val="Normal"/>
    <w:rsid w:val="00ED46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68">
    <w:name w:val="xl68"/>
    <w:basedOn w:val="Normal"/>
    <w:rsid w:val="00ED46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kern w:val="0"/>
      <w:sz w:val="20"/>
      <w:szCs w:val="20"/>
      <w:lang w:eastAsia="hr-HR"/>
    </w:rPr>
  </w:style>
  <w:style w:type="paragraph" w:customStyle="1" w:styleId="xl69">
    <w:name w:val="xl69"/>
    <w:basedOn w:val="Normal"/>
    <w:rsid w:val="00ED46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kern w:val="0"/>
      <w:sz w:val="20"/>
      <w:szCs w:val="20"/>
      <w:lang w:eastAsia="hr-HR"/>
    </w:rPr>
  </w:style>
  <w:style w:type="paragraph" w:customStyle="1" w:styleId="xl70">
    <w:name w:val="xl70"/>
    <w:basedOn w:val="Normal"/>
    <w:rsid w:val="00ED46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i/>
      <w:iCs/>
      <w:color w:val="000000"/>
      <w:kern w:val="0"/>
      <w:sz w:val="20"/>
      <w:szCs w:val="20"/>
      <w:lang w:eastAsia="hr-HR"/>
    </w:rPr>
  </w:style>
  <w:style w:type="paragraph" w:customStyle="1" w:styleId="xl71">
    <w:name w:val="xl71"/>
    <w:basedOn w:val="Normal"/>
    <w:rsid w:val="00ED46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color w:val="000000"/>
      <w:kern w:val="0"/>
      <w:sz w:val="20"/>
      <w:szCs w:val="20"/>
      <w:lang w:eastAsia="hr-HR"/>
    </w:rPr>
  </w:style>
  <w:style w:type="paragraph" w:customStyle="1" w:styleId="xl72">
    <w:name w:val="xl72"/>
    <w:basedOn w:val="Normal"/>
    <w:rsid w:val="00ED4602"/>
    <w:pPr>
      <w:spacing w:before="100" w:beforeAutospacing="1" w:after="100" w:afterAutospacing="1" w:line="240" w:lineRule="auto"/>
    </w:pPr>
    <w:rPr>
      <w:rFonts w:ascii="Times New Roman" w:eastAsia="Times New Roman" w:hAnsi="Times New Roman" w:cs="Times New Roman"/>
      <w:i/>
      <w:iCs/>
      <w:kern w:val="0"/>
      <w:sz w:val="24"/>
      <w:szCs w:val="24"/>
      <w:lang w:eastAsia="hr-HR"/>
    </w:rPr>
  </w:style>
  <w:style w:type="paragraph" w:customStyle="1" w:styleId="xl73">
    <w:name w:val="xl73"/>
    <w:basedOn w:val="Normal"/>
    <w:rsid w:val="00ED46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color w:val="000000"/>
      <w:kern w:val="0"/>
      <w:sz w:val="20"/>
      <w:szCs w:val="20"/>
      <w:lang w:eastAsia="hr-HR"/>
    </w:rPr>
  </w:style>
  <w:style w:type="paragraph" w:customStyle="1" w:styleId="xl74">
    <w:name w:val="xl74"/>
    <w:basedOn w:val="Normal"/>
    <w:rsid w:val="00ED46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color w:val="000000"/>
      <w:kern w:val="0"/>
      <w:sz w:val="20"/>
      <w:szCs w:val="20"/>
      <w:lang w:eastAsia="hr-HR"/>
    </w:rPr>
  </w:style>
  <w:style w:type="paragraph" w:customStyle="1" w:styleId="xl75">
    <w:name w:val="xl75"/>
    <w:basedOn w:val="Normal"/>
    <w:rsid w:val="00ED46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76">
    <w:name w:val="xl76"/>
    <w:basedOn w:val="Normal"/>
    <w:rsid w:val="00ED4602"/>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hr-HR"/>
    </w:rPr>
  </w:style>
  <w:style w:type="paragraph" w:customStyle="1" w:styleId="xl77">
    <w:name w:val="xl77"/>
    <w:basedOn w:val="Normal"/>
    <w:rsid w:val="00ED4602"/>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hr-HR"/>
    </w:rPr>
  </w:style>
  <w:style w:type="paragraph" w:customStyle="1" w:styleId="xl78">
    <w:name w:val="xl78"/>
    <w:basedOn w:val="Normal"/>
    <w:rsid w:val="00ED46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79">
    <w:name w:val="xl79"/>
    <w:basedOn w:val="Normal"/>
    <w:rsid w:val="00ED46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kern w:val="0"/>
      <w:sz w:val="20"/>
      <w:szCs w:val="20"/>
      <w:lang w:eastAsia="hr-HR"/>
    </w:rPr>
  </w:style>
  <w:style w:type="paragraph" w:customStyle="1" w:styleId="xl80">
    <w:name w:val="xl80"/>
    <w:basedOn w:val="Normal"/>
    <w:rsid w:val="00ED46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color w:val="000000"/>
      <w:kern w:val="0"/>
      <w:sz w:val="20"/>
      <w:szCs w:val="20"/>
      <w:lang w:eastAsia="hr-HR"/>
    </w:rPr>
  </w:style>
  <w:style w:type="paragraph" w:customStyle="1" w:styleId="xl81">
    <w:name w:val="xl81"/>
    <w:basedOn w:val="Normal"/>
    <w:rsid w:val="00ED4602"/>
    <w:pP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82">
    <w:name w:val="xl82"/>
    <w:basedOn w:val="Normal"/>
    <w:rsid w:val="00ED4602"/>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hr-HR"/>
    </w:rPr>
  </w:style>
  <w:style w:type="paragraph" w:customStyle="1" w:styleId="xl83">
    <w:name w:val="xl83"/>
    <w:basedOn w:val="Normal"/>
    <w:rsid w:val="00ED4602"/>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hr-HR"/>
    </w:rPr>
  </w:style>
  <w:style w:type="paragraph" w:customStyle="1" w:styleId="xl84">
    <w:name w:val="xl84"/>
    <w:basedOn w:val="Normal"/>
    <w:rsid w:val="00ED46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85">
    <w:name w:val="xl85"/>
    <w:basedOn w:val="Normal"/>
    <w:rsid w:val="00ED46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color w:val="000000"/>
      <w:kern w:val="0"/>
      <w:sz w:val="20"/>
      <w:szCs w:val="20"/>
      <w:lang w:eastAsia="hr-HR"/>
    </w:rPr>
  </w:style>
  <w:style w:type="paragraph" w:customStyle="1" w:styleId="xl86">
    <w:name w:val="xl86"/>
    <w:basedOn w:val="Normal"/>
    <w:rsid w:val="00ED46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kern w:val="0"/>
      <w:sz w:val="20"/>
      <w:szCs w:val="20"/>
      <w:lang w:eastAsia="hr-HR"/>
    </w:rPr>
  </w:style>
  <w:style w:type="paragraph" w:customStyle="1" w:styleId="xl87">
    <w:name w:val="xl87"/>
    <w:basedOn w:val="Normal"/>
    <w:rsid w:val="00ED4602"/>
    <w:pPr>
      <w:pBdr>
        <w:top w:val="single" w:sz="4" w:space="0" w:color="000000"/>
        <w:left w:val="single" w:sz="4" w:space="0" w:color="000000"/>
        <w:bottom w:val="single" w:sz="4" w:space="0" w:color="000000"/>
        <w:right w:val="single" w:sz="4" w:space="0" w:color="000000"/>
      </w:pBdr>
      <w:shd w:val="clear" w:color="FFFFFF" w:fill="DDEBF7"/>
      <w:spacing w:before="100" w:beforeAutospacing="1" w:after="100" w:afterAutospacing="1" w:line="240" w:lineRule="auto"/>
      <w:jc w:val="center"/>
      <w:textAlignment w:val="center"/>
    </w:pPr>
    <w:rPr>
      <w:rFonts w:ascii="Arial" w:eastAsia="Times New Roman" w:hAnsi="Arial" w:cs="Arial"/>
      <w:b/>
      <w:bCs/>
      <w:kern w:val="0"/>
      <w:sz w:val="20"/>
      <w:szCs w:val="20"/>
      <w:lang w:eastAsia="hr-HR"/>
    </w:rPr>
  </w:style>
  <w:style w:type="paragraph" w:customStyle="1" w:styleId="xl88">
    <w:name w:val="xl88"/>
    <w:basedOn w:val="Normal"/>
    <w:rsid w:val="00ED4602"/>
    <w:pPr>
      <w:pBdr>
        <w:top w:val="single" w:sz="4" w:space="0" w:color="auto"/>
        <w:left w:val="single" w:sz="4" w:space="0" w:color="auto"/>
        <w:bottom w:val="single" w:sz="4" w:space="0" w:color="auto"/>
        <w:right w:val="single" w:sz="4" w:space="0" w:color="auto"/>
      </w:pBdr>
      <w:shd w:val="clear" w:color="FFFFFF" w:fill="DDEBF7"/>
      <w:spacing w:before="100" w:beforeAutospacing="1" w:after="100" w:afterAutospacing="1" w:line="240" w:lineRule="auto"/>
      <w:jc w:val="center"/>
      <w:textAlignment w:val="center"/>
    </w:pPr>
    <w:rPr>
      <w:rFonts w:ascii="Arial" w:eastAsia="Times New Roman" w:hAnsi="Arial" w:cs="Arial"/>
      <w:b/>
      <w:bCs/>
      <w:i/>
      <w:iCs/>
      <w:kern w:val="0"/>
      <w:sz w:val="20"/>
      <w:szCs w:val="20"/>
      <w:lang w:eastAsia="hr-HR"/>
    </w:rPr>
  </w:style>
  <w:style w:type="paragraph" w:customStyle="1" w:styleId="xl89">
    <w:name w:val="xl89"/>
    <w:basedOn w:val="Normal"/>
    <w:rsid w:val="00ED4602"/>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i/>
      <w:iCs/>
      <w:kern w:val="0"/>
      <w:sz w:val="20"/>
      <w:szCs w:val="20"/>
      <w:lang w:eastAsia="hr-HR"/>
    </w:rPr>
  </w:style>
  <w:style w:type="paragraph" w:customStyle="1" w:styleId="xl90">
    <w:name w:val="xl90"/>
    <w:basedOn w:val="Normal"/>
    <w:rsid w:val="00ED46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kern w:val="0"/>
      <w:sz w:val="20"/>
      <w:szCs w:val="20"/>
      <w:lang w:eastAsia="hr-HR"/>
    </w:rPr>
  </w:style>
  <w:style w:type="paragraph" w:customStyle="1" w:styleId="xl91">
    <w:name w:val="xl91"/>
    <w:basedOn w:val="Normal"/>
    <w:rsid w:val="00ED46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kern w:val="0"/>
      <w:sz w:val="20"/>
      <w:szCs w:val="20"/>
      <w:lang w:eastAsia="hr-HR"/>
    </w:rPr>
  </w:style>
  <w:style w:type="paragraph" w:customStyle="1" w:styleId="xl92">
    <w:name w:val="xl92"/>
    <w:basedOn w:val="Normal"/>
    <w:rsid w:val="00ED46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0"/>
      <w:szCs w:val="20"/>
      <w:lang w:eastAsia="hr-HR"/>
    </w:rPr>
  </w:style>
  <w:style w:type="paragraph" w:customStyle="1" w:styleId="xl93">
    <w:name w:val="xl93"/>
    <w:basedOn w:val="Normal"/>
    <w:rsid w:val="00ED4602"/>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hr-HR"/>
    </w:rPr>
  </w:style>
  <w:style w:type="paragraph" w:customStyle="1" w:styleId="xl94">
    <w:name w:val="xl94"/>
    <w:basedOn w:val="Normal"/>
    <w:rsid w:val="00ED4602"/>
    <w:pPr>
      <w:pBdr>
        <w:top w:val="single" w:sz="4" w:space="0" w:color="auto"/>
        <w:bottom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hr-HR"/>
    </w:rPr>
  </w:style>
  <w:style w:type="paragraph" w:customStyle="1" w:styleId="xl95">
    <w:name w:val="xl95"/>
    <w:basedOn w:val="Normal"/>
    <w:rsid w:val="00ED4602"/>
    <w:pPr>
      <w:pBdr>
        <w:top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hr-HR"/>
    </w:rPr>
  </w:style>
  <w:style w:type="paragraph" w:customStyle="1" w:styleId="xl96">
    <w:name w:val="xl96"/>
    <w:basedOn w:val="Normal"/>
    <w:rsid w:val="00ED4602"/>
    <w:pP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eastAsia="hr-HR"/>
    </w:rPr>
  </w:style>
  <w:style w:type="paragraph" w:customStyle="1" w:styleId="xl97">
    <w:name w:val="xl97"/>
    <w:basedOn w:val="Normal"/>
    <w:rsid w:val="00ED4602"/>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hr-HR"/>
    </w:rPr>
  </w:style>
  <w:style w:type="paragraph" w:customStyle="1" w:styleId="xl98">
    <w:name w:val="xl98"/>
    <w:basedOn w:val="Normal"/>
    <w:rsid w:val="00ED4602"/>
    <w:pPr>
      <w:spacing w:before="100" w:beforeAutospacing="1" w:after="100" w:afterAutospacing="1" w:line="240" w:lineRule="auto"/>
      <w:jc w:val="center"/>
    </w:pPr>
    <w:rPr>
      <w:rFonts w:ascii="Arial" w:eastAsia="Times New Roman" w:hAnsi="Arial" w:cs="Arial"/>
      <w:b/>
      <w:bCs/>
      <w:color w:val="000000"/>
      <w:kern w:val="0"/>
      <w:sz w:val="24"/>
      <w:szCs w:val="24"/>
      <w:lang w:eastAsia="hr-HR"/>
    </w:rPr>
  </w:style>
  <w:style w:type="paragraph" w:customStyle="1" w:styleId="xl99">
    <w:name w:val="xl99"/>
    <w:basedOn w:val="Normal"/>
    <w:rsid w:val="00ED4602"/>
    <w:pPr>
      <w:spacing w:before="100" w:beforeAutospacing="1" w:after="100" w:afterAutospacing="1" w:line="240" w:lineRule="auto"/>
      <w:jc w:val="center"/>
    </w:pPr>
    <w:rPr>
      <w:rFonts w:ascii="Times New Roman" w:eastAsia="Times New Roman" w:hAnsi="Times New Roman" w:cs="Times New Roman"/>
      <w:kern w:val="0"/>
      <w:sz w:val="24"/>
      <w:szCs w:val="24"/>
      <w:lang w:eastAsia="hr-HR"/>
    </w:rPr>
  </w:style>
  <w:style w:type="paragraph" w:customStyle="1" w:styleId="xl100">
    <w:name w:val="xl100"/>
    <w:basedOn w:val="Normal"/>
    <w:rsid w:val="00ED4602"/>
    <w:pPr>
      <w:pBdr>
        <w:top w:val="single" w:sz="4" w:space="0" w:color="auto"/>
        <w:left w:val="single" w:sz="4" w:space="0" w:color="auto"/>
        <w:bottom w:val="single" w:sz="4" w:space="0" w:color="auto"/>
      </w:pBdr>
      <w:shd w:val="clear" w:color="000000" w:fill="DDEBF7"/>
      <w:spacing w:before="100" w:beforeAutospacing="1" w:after="100" w:afterAutospacing="1" w:line="240" w:lineRule="auto"/>
      <w:textAlignment w:val="center"/>
    </w:pPr>
    <w:rPr>
      <w:rFonts w:ascii="Arial" w:eastAsia="Times New Roman" w:hAnsi="Arial" w:cs="Arial"/>
      <w:b/>
      <w:bCs/>
      <w:color w:val="000000"/>
      <w:kern w:val="0"/>
      <w:sz w:val="20"/>
      <w:szCs w:val="20"/>
      <w:lang w:eastAsia="hr-HR"/>
    </w:rPr>
  </w:style>
  <w:style w:type="paragraph" w:customStyle="1" w:styleId="xl101">
    <w:name w:val="xl101"/>
    <w:basedOn w:val="Normal"/>
    <w:rsid w:val="00ED4602"/>
    <w:pPr>
      <w:pBdr>
        <w:top w:val="single" w:sz="4" w:space="0" w:color="auto"/>
        <w:bottom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kern w:val="0"/>
      <w:sz w:val="24"/>
      <w:szCs w:val="24"/>
      <w:lang w:eastAsia="hr-HR"/>
    </w:rPr>
  </w:style>
  <w:style w:type="paragraph" w:customStyle="1" w:styleId="xl102">
    <w:name w:val="xl102"/>
    <w:basedOn w:val="Normal"/>
    <w:rsid w:val="00ED4602"/>
    <w:pPr>
      <w:pBdr>
        <w:top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kern w:val="0"/>
      <w:sz w:val="24"/>
      <w:szCs w:val="24"/>
      <w:lang w:eastAsia="hr-HR"/>
    </w:rPr>
  </w:style>
  <w:style w:type="paragraph" w:styleId="Bezproreda">
    <w:name w:val="No Spacing"/>
    <w:uiPriority w:val="1"/>
    <w:qFormat/>
    <w:rsid w:val="00ED4602"/>
    <w:pPr>
      <w:spacing w:after="0" w:line="240" w:lineRule="auto"/>
    </w:pPr>
    <w:rPr>
      <w:rFonts w:eastAsiaTheme="minorEastAsia"/>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3522303">
      <w:bodyDiv w:val="1"/>
      <w:marLeft w:val="0"/>
      <w:marRight w:val="0"/>
      <w:marTop w:val="0"/>
      <w:marBottom w:val="0"/>
      <w:divBdr>
        <w:top w:val="none" w:sz="0" w:space="0" w:color="auto"/>
        <w:left w:val="none" w:sz="0" w:space="0" w:color="auto"/>
        <w:bottom w:val="none" w:sz="0" w:space="0" w:color="auto"/>
        <w:right w:val="none" w:sz="0" w:space="0" w:color="auto"/>
      </w:divBdr>
    </w:div>
    <w:div w:id="1159233428">
      <w:bodyDiv w:val="1"/>
      <w:marLeft w:val="0"/>
      <w:marRight w:val="0"/>
      <w:marTop w:val="0"/>
      <w:marBottom w:val="0"/>
      <w:divBdr>
        <w:top w:val="none" w:sz="0" w:space="0" w:color="auto"/>
        <w:left w:val="none" w:sz="0" w:space="0" w:color="auto"/>
        <w:bottom w:val="none" w:sz="0" w:space="0" w:color="auto"/>
        <w:right w:val="none" w:sz="0" w:space="0" w:color="auto"/>
      </w:divBdr>
    </w:div>
    <w:div w:id="1338583137">
      <w:bodyDiv w:val="1"/>
      <w:marLeft w:val="0"/>
      <w:marRight w:val="0"/>
      <w:marTop w:val="0"/>
      <w:marBottom w:val="0"/>
      <w:divBdr>
        <w:top w:val="none" w:sz="0" w:space="0" w:color="auto"/>
        <w:left w:val="none" w:sz="0" w:space="0" w:color="auto"/>
        <w:bottom w:val="none" w:sz="0" w:space="0" w:color="auto"/>
        <w:right w:val="none" w:sz="0" w:space="0" w:color="auto"/>
      </w:divBdr>
    </w:div>
    <w:div w:id="1484933664">
      <w:bodyDiv w:val="1"/>
      <w:marLeft w:val="0"/>
      <w:marRight w:val="0"/>
      <w:marTop w:val="0"/>
      <w:marBottom w:val="0"/>
      <w:divBdr>
        <w:top w:val="none" w:sz="0" w:space="0" w:color="auto"/>
        <w:left w:val="none" w:sz="0" w:space="0" w:color="auto"/>
        <w:bottom w:val="none" w:sz="0" w:space="0" w:color="auto"/>
        <w:right w:val="none" w:sz="0" w:space="0" w:color="auto"/>
      </w:divBdr>
    </w:div>
    <w:div w:id="1602372476">
      <w:bodyDiv w:val="1"/>
      <w:marLeft w:val="0"/>
      <w:marRight w:val="0"/>
      <w:marTop w:val="0"/>
      <w:marBottom w:val="0"/>
      <w:divBdr>
        <w:top w:val="none" w:sz="0" w:space="0" w:color="auto"/>
        <w:left w:val="none" w:sz="0" w:space="0" w:color="auto"/>
        <w:bottom w:val="none" w:sz="0" w:space="0" w:color="auto"/>
        <w:right w:val="none" w:sz="0" w:space="0" w:color="auto"/>
      </w:divBdr>
    </w:div>
    <w:div w:id="1697807684">
      <w:bodyDiv w:val="1"/>
      <w:marLeft w:val="0"/>
      <w:marRight w:val="0"/>
      <w:marTop w:val="0"/>
      <w:marBottom w:val="0"/>
      <w:divBdr>
        <w:top w:val="none" w:sz="0" w:space="0" w:color="auto"/>
        <w:left w:val="none" w:sz="0" w:space="0" w:color="auto"/>
        <w:bottom w:val="none" w:sz="0" w:space="0" w:color="auto"/>
        <w:right w:val="none" w:sz="0" w:space="0" w:color="auto"/>
      </w:divBdr>
    </w:div>
    <w:div w:id="172228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https://socskrb-my.sharepoint.com/personal/mskarica_socskrb_hr/Documents/Dokumenti/_IZVR&#352;ENJE%20PLANA/2024/06-2024/Izvje&#353;taj%20o%20izvr&#353;enju%20financijskog%20plana%2006-20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socskrb-my.sharepoint.com/personal/mskarica_socskrb_hr/Documents/Dokumenti/_IZVR&#352;ENJE%20PLANA/2024/06-2024/Izvje&#353;taj%20o%20izvr&#353;enju%20financijskog%20plana%2006-20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socskrb-my.sharepoint.com/personal/mskarica_socskrb_hr/Documents/Dokumenti/_IZVR&#352;ENJE%20PLANA/2024/06-2024/Izvje&#353;taj%20o%20izvr&#353;enju%20financijskog%20plana%2006-2024.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socskrb-my.sharepoint.com/personal/mskarica_socskrb_hr/Documents/Dokumenti/_IZVR&#352;ENJE%20PLANA/2024/06-2024/Izvje&#353;taj%20o%20izvr&#353;enju%20financijskog%20plana%2006-2024.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hr-HR"/>
              <a:t>Prihodi i rashodi prema izvorima financiranja</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2"/>
          <c:order val="0"/>
          <c:tx>
            <c:strRef>
              <c:f>' Račun prihoda i rashoda po IF'!$D$4</c:f>
              <c:strCache>
                <c:ptCount val="1"/>
                <c:pt idx="0">
                  <c:v>IZVORNI PLAN ILI
REBALANS 2024.</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 Račun prihoda i rashoda po IF'!$A$6,' Račun prihoda i rashoda po IF'!$A$8,' Račun prihoda i rashoda po IF'!$A$10,' Račun prihoda i rashoda po IF'!$A$12:$A$16,' Račun prihoda i rashoda po IF'!$A$18,' Račun prihoda i rashoda po IF'!$A$20,' Račun prihoda i rashoda po IF'!$A$22:$A$24)</c:f>
              <c:strCache>
                <c:ptCount val="9"/>
                <c:pt idx="0">
                  <c:v>UKUPNO PRIHODI</c:v>
                </c:pt>
                <c:pt idx="1">
                  <c:v>   11 Proračunski prihodi</c:v>
                </c:pt>
                <c:pt idx="2">
                  <c:v>   43 Ostali prihodi za posebne namjene</c:v>
                </c:pt>
                <c:pt idx="3">
                  <c:v>  52 ostale pomoći i darovnice</c:v>
                </c:pt>
                <c:pt idx="5">
                  <c:v>UKUPNO RASHODI</c:v>
                </c:pt>
                <c:pt idx="6">
                  <c:v>   11 Proračunski prihodi</c:v>
                </c:pt>
                <c:pt idx="7">
                  <c:v>   43 Ostali prihodi za posebne namjene</c:v>
                </c:pt>
                <c:pt idx="8">
                  <c:v>  52 ostale pomoći i darovnice</c:v>
                </c:pt>
              </c:strCache>
              <c:extLst/>
            </c:strRef>
          </c:cat>
          <c:val>
            <c:numRef>
              <c:f>(' Račun prihoda i rashoda po IF'!$D$6,' Račun prihoda i rashoda po IF'!$D$8,' Račun prihoda i rashoda po IF'!$D$10,' Račun prihoda i rashoda po IF'!$D$12:$D$16,' Račun prihoda i rashoda po IF'!$D$18,' Račun prihoda i rashoda po IF'!$D$20,' Račun prihoda i rashoda po IF'!$D$22:$D$24)</c:f>
              <c:numCache>
                <c:formatCode>#,##0</c:formatCode>
                <c:ptCount val="9"/>
                <c:pt idx="0" formatCode="#,##0.00">
                  <c:v>1522323.25</c:v>
                </c:pt>
                <c:pt idx="1">
                  <c:v>1137323.25</c:v>
                </c:pt>
                <c:pt idx="2">
                  <c:v>365000</c:v>
                </c:pt>
                <c:pt idx="3">
                  <c:v>20000</c:v>
                </c:pt>
                <c:pt idx="5" formatCode="#,##0.00">
                  <c:v>1522323.25</c:v>
                </c:pt>
                <c:pt idx="6" formatCode="#,##0.00">
                  <c:v>1137323.25</c:v>
                </c:pt>
                <c:pt idx="7" formatCode="#,##0.00">
                  <c:v>365000</c:v>
                </c:pt>
                <c:pt idx="8" formatCode="#,##0.00">
                  <c:v>20000</c:v>
                </c:pt>
              </c:numCache>
              <c:extLst/>
            </c:numRef>
          </c:val>
          <c:extLst>
            <c:ext xmlns:c16="http://schemas.microsoft.com/office/drawing/2014/chart" uri="{C3380CC4-5D6E-409C-BE32-E72D297353CC}">
              <c16:uniqueId val="{00000000-9FB5-48B7-B5E2-ECCBEBDCBD8D}"/>
            </c:ext>
          </c:extLst>
        </c:ser>
        <c:ser>
          <c:idx val="3"/>
          <c:order val="1"/>
          <c:tx>
            <c:strRef>
              <c:f>' Račun prihoda i rashoda po IF'!$E$4</c:f>
              <c:strCache>
                <c:ptCount val="1"/>
                <c:pt idx="0">
                  <c:v>OSTVARENJE/IZVRŠENJE
2024. </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 Račun prihoda i rashoda po IF'!$A$6,' Račun prihoda i rashoda po IF'!$A$8,' Račun prihoda i rashoda po IF'!$A$10,' Račun prihoda i rashoda po IF'!$A$12:$A$16,' Račun prihoda i rashoda po IF'!$A$18,' Račun prihoda i rashoda po IF'!$A$20,' Račun prihoda i rashoda po IF'!$A$22:$A$24)</c:f>
              <c:strCache>
                <c:ptCount val="9"/>
                <c:pt idx="0">
                  <c:v>UKUPNO PRIHODI</c:v>
                </c:pt>
                <c:pt idx="1">
                  <c:v>   11 Proračunski prihodi</c:v>
                </c:pt>
                <c:pt idx="2">
                  <c:v>   43 Ostali prihodi za posebne namjene</c:v>
                </c:pt>
                <c:pt idx="3">
                  <c:v>  52 ostale pomoći i darovnice</c:v>
                </c:pt>
                <c:pt idx="5">
                  <c:v>UKUPNO RASHODI</c:v>
                </c:pt>
                <c:pt idx="6">
                  <c:v>   11 Proračunski prihodi</c:v>
                </c:pt>
                <c:pt idx="7">
                  <c:v>   43 Ostali prihodi za posebne namjene</c:v>
                </c:pt>
                <c:pt idx="8">
                  <c:v>  52 ostale pomoći i darovnice</c:v>
                </c:pt>
              </c:strCache>
              <c:extLst/>
            </c:strRef>
          </c:cat>
          <c:val>
            <c:numRef>
              <c:f>(' Račun prihoda i rashoda po IF'!$E$6,' Račun prihoda i rashoda po IF'!$E$8,' Račun prihoda i rashoda po IF'!$E$10,' Račun prihoda i rashoda po IF'!$E$12:$E$16,' Račun prihoda i rashoda po IF'!$E$18,' Račun prihoda i rashoda po IF'!$E$20,' Račun prihoda i rashoda po IF'!$E$22:$E$24)</c:f>
              <c:numCache>
                <c:formatCode>#,##0.00</c:formatCode>
                <c:ptCount val="9"/>
                <c:pt idx="0">
                  <c:v>787281.29</c:v>
                </c:pt>
                <c:pt idx="1">
                  <c:v>572009.92000000004</c:v>
                </c:pt>
                <c:pt idx="2">
                  <c:v>195271.37</c:v>
                </c:pt>
                <c:pt idx="3">
                  <c:v>20000</c:v>
                </c:pt>
                <c:pt idx="5">
                  <c:v>795198.80999999994</c:v>
                </c:pt>
                <c:pt idx="6">
                  <c:v>572009.91999999993</c:v>
                </c:pt>
                <c:pt idx="7">
                  <c:v>203188.88999999998</c:v>
                </c:pt>
                <c:pt idx="8">
                  <c:v>20000</c:v>
                </c:pt>
              </c:numCache>
              <c:extLst/>
            </c:numRef>
          </c:val>
          <c:extLst>
            <c:ext xmlns:c16="http://schemas.microsoft.com/office/drawing/2014/chart" uri="{C3380CC4-5D6E-409C-BE32-E72D297353CC}">
              <c16:uniqueId val="{00000001-9FB5-48B7-B5E2-ECCBEBDCBD8D}"/>
            </c:ext>
          </c:extLst>
        </c:ser>
        <c:ser>
          <c:idx val="1"/>
          <c:order val="2"/>
          <c:tx>
            <c:strRef>
              <c:f>' Račun prihoda i rashoda po IF'!$C$4</c:f>
              <c:strCache>
                <c:ptCount val="1"/>
                <c:pt idx="0">
                  <c:v>IZVORNI PLAN ILI
REBALANS 2023.</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 Račun prihoda i rashoda po IF'!$A$6,' Račun prihoda i rashoda po IF'!$A$8,' Račun prihoda i rashoda po IF'!$A$10,' Račun prihoda i rashoda po IF'!$A$12:$A$16,' Račun prihoda i rashoda po IF'!$A$18,' Račun prihoda i rashoda po IF'!$A$20,' Račun prihoda i rashoda po IF'!$A$22:$A$24)</c:f>
              <c:strCache>
                <c:ptCount val="9"/>
                <c:pt idx="0">
                  <c:v>UKUPNO PRIHODI</c:v>
                </c:pt>
                <c:pt idx="1">
                  <c:v>   11 Proračunski prihodi</c:v>
                </c:pt>
                <c:pt idx="2">
                  <c:v>   43 Ostali prihodi za posebne namjene</c:v>
                </c:pt>
                <c:pt idx="3">
                  <c:v>  52 ostale pomoći i darovnice</c:v>
                </c:pt>
                <c:pt idx="5">
                  <c:v>UKUPNO RASHODI</c:v>
                </c:pt>
                <c:pt idx="6">
                  <c:v>   11 Proračunski prihodi</c:v>
                </c:pt>
                <c:pt idx="7">
                  <c:v>   43 Ostali prihodi za posebne namjene</c:v>
                </c:pt>
                <c:pt idx="8">
                  <c:v>  52 ostale pomoći i darovnice</c:v>
                </c:pt>
              </c:strCache>
              <c:extLst/>
            </c:strRef>
          </c:cat>
          <c:val>
            <c:numRef>
              <c:f>(' Račun prihoda i rashoda po IF'!$C$6,' Račun prihoda i rashoda po IF'!$C$8,' Račun prihoda i rashoda po IF'!$C$10,' Račun prihoda i rashoda po IF'!$C$12:$C$16,' Račun prihoda i rashoda po IF'!$C$18,' Račun prihoda i rashoda po IF'!$C$20,' Račun prihoda i rashoda po IF'!$C$22:$C$24)</c:f>
              <c:extLst/>
            </c:numRef>
          </c:val>
          <c:extLst>
            <c:ext xmlns:c16="http://schemas.microsoft.com/office/drawing/2014/chart" uri="{C3380CC4-5D6E-409C-BE32-E72D297353CC}">
              <c16:uniqueId val="{00000002-9FB5-48B7-B5E2-ECCBEBDCBD8D}"/>
            </c:ext>
          </c:extLst>
        </c:ser>
        <c:ser>
          <c:idx val="0"/>
          <c:order val="3"/>
          <c:tx>
            <c:strRef>
              <c:f>' Račun prihoda i rashoda po IF'!$B$4</c:f>
              <c:strCache>
                <c:ptCount val="1"/>
                <c:pt idx="0">
                  <c:v>OSTVARENJE/ IZVRŠENJE
 2023.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 Račun prihoda i rashoda po IF'!$A$6,' Račun prihoda i rashoda po IF'!$A$8,' Račun prihoda i rashoda po IF'!$A$10,' Račun prihoda i rashoda po IF'!$A$12:$A$16,' Račun prihoda i rashoda po IF'!$A$18,' Račun prihoda i rashoda po IF'!$A$20,' Račun prihoda i rashoda po IF'!$A$22:$A$24)</c:f>
              <c:strCache>
                <c:ptCount val="9"/>
                <c:pt idx="0">
                  <c:v>UKUPNO PRIHODI</c:v>
                </c:pt>
                <c:pt idx="1">
                  <c:v>   11 Proračunski prihodi</c:v>
                </c:pt>
                <c:pt idx="2">
                  <c:v>   43 Ostali prihodi za posebne namjene</c:v>
                </c:pt>
                <c:pt idx="3">
                  <c:v>  52 ostale pomoći i darovnice</c:v>
                </c:pt>
                <c:pt idx="5">
                  <c:v>UKUPNO RASHODI</c:v>
                </c:pt>
                <c:pt idx="6">
                  <c:v>   11 Proračunski prihodi</c:v>
                </c:pt>
                <c:pt idx="7">
                  <c:v>   43 Ostali prihodi za posebne namjene</c:v>
                </c:pt>
                <c:pt idx="8">
                  <c:v>  52 ostale pomoći i darovnice</c:v>
                </c:pt>
              </c:strCache>
              <c:extLst/>
            </c:strRef>
          </c:cat>
          <c:val>
            <c:numRef>
              <c:f>(' Račun prihoda i rashoda po IF'!$B$6,' Račun prihoda i rashoda po IF'!$B$8,' Račun prihoda i rashoda po IF'!$B$10,' Račun prihoda i rashoda po IF'!$B$12:$B$16,' Račun prihoda i rashoda po IF'!$B$18,' Račun prihoda i rashoda po IF'!$B$20,' Račun prihoda i rashoda po IF'!$B$22:$B$24)</c:f>
              <c:numCache>
                <c:formatCode>#,##0.00</c:formatCode>
                <c:ptCount val="9"/>
                <c:pt idx="0">
                  <c:v>650392.23</c:v>
                </c:pt>
                <c:pt idx="1">
                  <c:v>457123.02</c:v>
                </c:pt>
                <c:pt idx="2">
                  <c:v>193269.21</c:v>
                </c:pt>
                <c:pt idx="3">
                  <c:v>0</c:v>
                </c:pt>
                <c:pt idx="5">
                  <c:v>648203.93999999994</c:v>
                </c:pt>
                <c:pt idx="6">
                  <c:v>387661.92</c:v>
                </c:pt>
                <c:pt idx="7">
                  <c:v>260542.02000000002</c:v>
                </c:pt>
                <c:pt idx="8">
                  <c:v>0</c:v>
                </c:pt>
              </c:numCache>
              <c:extLst/>
            </c:numRef>
          </c:val>
          <c:extLst>
            <c:ext xmlns:c16="http://schemas.microsoft.com/office/drawing/2014/chart" uri="{C3380CC4-5D6E-409C-BE32-E72D297353CC}">
              <c16:uniqueId val="{00000003-9FB5-48B7-B5E2-ECCBEBDCBD8D}"/>
            </c:ext>
          </c:extLst>
        </c:ser>
        <c:dLbls>
          <c:showLegendKey val="0"/>
          <c:showVal val="0"/>
          <c:showCatName val="0"/>
          <c:showSerName val="0"/>
          <c:showPercent val="0"/>
          <c:showBubbleSize val="0"/>
        </c:dLbls>
        <c:gapWidth val="115"/>
        <c:axId val="1052656287"/>
        <c:axId val="1052657247"/>
      </c:barChart>
      <c:catAx>
        <c:axId val="1052656287"/>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052657247"/>
        <c:crosses val="autoZero"/>
        <c:auto val="1"/>
        <c:lblAlgn val="ctr"/>
        <c:lblOffset val="100"/>
        <c:noMultiLvlLbl val="0"/>
      </c:catAx>
      <c:valAx>
        <c:axId val="105265724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0526562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hr-HR"/>
              <a:t>Struktura prihoda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sr-Latn-RS"/>
        </a:p>
      </c:txPr>
    </c:title>
    <c:autoTitleDeleted val="0"/>
    <c:plotArea>
      <c:layout/>
      <c:pieChart>
        <c:varyColors val="1"/>
        <c:ser>
          <c:idx val="0"/>
          <c:order val="0"/>
          <c:dPt>
            <c:idx val="0"/>
            <c:bubble3D val="0"/>
            <c:explosion val="4"/>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FE08-4DE6-AC67-AFC2571B2F38}"/>
              </c:ext>
            </c:extLst>
          </c:dPt>
          <c:dPt>
            <c:idx val="1"/>
            <c:bubble3D val="0"/>
            <c:explosion val="4"/>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FE08-4DE6-AC67-AFC2571B2F38}"/>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FE08-4DE6-AC67-AFC2571B2F3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sr-Latn-R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 Račun prihoda i rashoda po IF'!$A$8,' Račun prihoda i rashoda po IF'!$A$10,' Račun prihoda i rashoda po IF'!$A$12)</c:f>
              <c:strCache>
                <c:ptCount val="3"/>
                <c:pt idx="0">
                  <c:v>   11 Proračunski prihodi</c:v>
                </c:pt>
                <c:pt idx="1">
                  <c:v>   43 Ostali prihodi za posebne namjene</c:v>
                </c:pt>
                <c:pt idx="2">
                  <c:v>  52 ostale pomoći i darovnice</c:v>
                </c:pt>
              </c:strCache>
            </c:strRef>
          </c:cat>
          <c:val>
            <c:numRef>
              <c:f>(' Račun prihoda i rashoda po IF'!$E$8,' Račun prihoda i rashoda po IF'!$E$10,' Račun prihoda i rashoda po IF'!$E$12)</c:f>
              <c:numCache>
                <c:formatCode>#,##0.00</c:formatCode>
                <c:ptCount val="3"/>
                <c:pt idx="0">
                  <c:v>572009.92000000004</c:v>
                </c:pt>
                <c:pt idx="1">
                  <c:v>195271.37</c:v>
                </c:pt>
                <c:pt idx="2">
                  <c:v>20000</c:v>
                </c:pt>
              </c:numCache>
            </c:numRef>
          </c:val>
          <c:extLst>
            <c:ext xmlns:c16="http://schemas.microsoft.com/office/drawing/2014/chart" uri="{C3380CC4-5D6E-409C-BE32-E72D297353CC}">
              <c16:uniqueId val="{00000006-FE08-4DE6-AC67-AFC2571B2F3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Rashodi</a:t>
            </a:r>
            <a:r>
              <a:rPr lang="hr-HR" baseline="0"/>
              <a:t> po aktivnostima</a:t>
            </a:r>
            <a:endParaRPr lang="hr-HR"/>
          </a:p>
        </c:rich>
      </c:tx>
      <c:layout>
        <c:manualLayout>
          <c:xMode val="edge"/>
          <c:yMode val="edge"/>
          <c:x val="0.34461111111111109"/>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strRef>
              <c:f>('posebni dio'!$A$13,'posebni dio'!$A$102,'posebni dio'!$A$191,'posebni dio'!$A$231)</c:f>
              <c:strCache>
                <c:ptCount val="4"/>
                <c:pt idx="0">
                  <c:v>Aktivnost A 798001</c:v>
                </c:pt>
                <c:pt idx="1">
                  <c:v>Aktivnost A 798011</c:v>
                </c:pt>
                <c:pt idx="2">
                  <c:v>Aktivnost K 618350</c:v>
                </c:pt>
                <c:pt idx="3">
                  <c:v>Aktivnost K 618391</c:v>
                </c:pt>
              </c:strCache>
            </c:strRef>
          </c:cat>
          <c:val>
            <c:numRef>
              <c:f>('posebni dio'!$F$13,'posebni dio'!$F$102,'posebni dio'!$F$191,'posebni dio'!$F$231)</c:f>
              <c:numCache>
                <c:formatCode>#,##0.00</c:formatCode>
                <c:ptCount val="4"/>
                <c:pt idx="0">
                  <c:v>767066.55999999994</c:v>
                </c:pt>
                <c:pt idx="1">
                  <c:v>20000</c:v>
                </c:pt>
                <c:pt idx="2">
                  <c:v>5000</c:v>
                </c:pt>
                <c:pt idx="3">
                  <c:v>3132.25</c:v>
                </c:pt>
              </c:numCache>
            </c:numRef>
          </c:val>
          <c:extLst>
            <c:ext xmlns:c16="http://schemas.microsoft.com/office/drawing/2014/chart" uri="{C3380CC4-5D6E-409C-BE32-E72D297353CC}">
              <c16:uniqueId val="{00000000-CC14-4FBF-87EC-B61E0DCAEDDC}"/>
            </c:ext>
          </c:extLst>
        </c:ser>
        <c:dLbls>
          <c:showLegendKey val="0"/>
          <c:showVal val="0"/>
          <c:showCatName val="0"/>
          <c:showSerName val="0"/>
          <c:showPercent val="0"/>
          <c:showBubbleSize val="0"/>
        </c:dLbls>
        <c:gapWidth val="150"/>
        <c:shape val="box"/>
        <c:axId val="1346590943"/>
        <c:axId val="1346591423"/>
        <c:axId val="0"/>
      </c:bar3DChart>
      <c:catAx>
        <c:axId val="134659094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346591423"/>
        <c:crosses val="autoZero"/>
        <c:auto val="1"/>
        <c:lblAlgn val="ctr"/>
        <c:lblOffset val="100"/>
        <c:noMultiLvlLbl val="0"/>
      </c:catAx>
      <c:valAx>
        <c:axId val="134659142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34659094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hr-HR"/>
              <a:t>Rashodi po izvorima financiranja</a:t>
            </a:r>
          </a:p>
        </c:rich>
      </c:tx>
      <c:layout>
        <c:manualLayout>
          <c:xMode val="edge"/>
          <c:yMode val="edge"/>
          <c:x val="0.33627777777777779"/>
          <c:y val="3.2407407407407406E-2"/>
        </c:manualLayout>
      </c:layout>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r-Latn-RS"/>
        </a:p>
      </c:txPr>
    </c:title>
    <c:autoTitleDeleted val="0"/>
    <c:plotArea>
      <c:layout/>
      <c:barChart>
        <c:barDir val="col"/>
        <c:grouping val="clustered"/>
        <c:varyColors val="0"/>
        <c:ser>
          <c:idx val="0"/>
          <c:order val="0"/>
          <c:tx>
            <c:v>Plan</c:v>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'posebni dio'!$A$9:$A$11</c:f>
              <c:strCache>
                <c:ptCount val="3"/>
                <c:pt idx="0">
                  <c:v>Izvor financiranja 11</c:v>
                </c:pt>
                <c:pt idx="1">
                  <c:v>Izvor financiranja 43</c:v>
                </c:pt>
                <c:pt idx="2">
                  <c:v>Izvor financiranja 52</c:v>
                </c:pt>
              </c:strCache>
              <c:extLst/>
            </c:strRef>
          </c:cat>
          <c:val>
            <c:numRef>
              <c:f>'posebni dio'!$E$9:$E$11</c:f>
              <c:numCache>
                <c:formatCode>#,##0</c:formatCode>
                <c:ptCount val="3"/>
                <c:pt idx="0">
                  <c:v>1137323.25</c:v>
                </c:pt>
                <c:pt idx="1">
                  <c:v>365000</c:v>
                </c:pt>
                <c:pt idx="2">
                  <c:v>20000</c:v>
                </c:pt>
              </c:numCache>
              <c:extLst/>
            </c:numRef>
          </c:val>
          <c:extLst>
            <c:ext xmlns:c16="http://schemas.microsoft.com/office/drawing/2014/chart" uri="{C3380CC4-5D6E-409C-BE32-E72D297353CC}">
              <c16:uniqueId val="{00000000-7F6F-4E76-95A6-CC13D35B0532}"/>
            </c:ext>
          </c:extLst>
        </c:ser>
        <c:ser>
          <c:idx val="1"/>
          <c:order val="1"/>
          <c:tx>
            <c:v>Izvršenje</c:v>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'posebni dio'!$A$9:$A$11</c:f>
              <c:strCache>
                <c:ptCount val="3"/>
                <c:pt idx="0">
                  <c:v>Izvor financiranja 11</c:v>
                </c:pt>
                <c:pt idx="1">
                  <c:v>Izvor financiranja 43</c:v>
                </c:pt>
                <c:pt idx="2">
                  <c:v>Izvor financiranja 52</c:v>
                </c:pt>
              </c:strCache>
              <c:extLst/>
            </c:strRef>
          </c:cat>
          <c:val>
            <c:numRef>
              <c:f>'posebni dio'!$F$9:$F$11</c:f>
              <c:numCache>
                <c:formatCode>#,##0.00</c:formatCode>
                <c:ptCount val="3"/>
                <c:pt idx="0">
                  <c:v>572009.91999999993</c:v>
                </c:pt>
                <c:pt idx="1">
                  <c:v>203188.88999999998</c:v>
                </c:pt>
                <c:pt idx="2">
                  <c:v>20000</c:v>
                </c:pt>
              </c:numCache>
              <c:extLst/>
            </c:numRef>
          </c:val>
          <c:extLst>
            <c:ext xmlns:c16="http://schemas.microsoft.com/office/drawing/2014/chart" uri="{C3380CC4-5D6E-409C-BE32-E72D297353CC}">
              <c16:uniqueId val="{00000001-7F6F-4E76-95A6-CC13D35B0532}"/>
            </c:ext>
          </c:extLst>
        </c:ser>
        <c:dLbls>
          <c:dLblPos val="outEnd"/>
          <c:showLegendKey val="0"/>
          <c:showVal val="1"/>
          <c:showCatName val="0"/>
          <c:showSerName val="0"/>
          <c:showPercent val="0"/>
          <c:showBubbleSize val="0"/>
        </c:dLbls>
        <c:gapWidth val="100"/>
        <c:overlap val="-24"/>
        <c:axId val="1346572703"/>
        <c:axId val="1346574623"/>
      </c:barChart>
      <c:catAx>
        <c:axId val="13465727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346574623"/>
        <c:crosses val="autoZero"/>
        <c:auto val="1"/>
        <c:lblAlgn val="ctr"/>
        <c:lblOffset val="100"/>
        <c:noMultiLvlLbl val="0"/>
      </c:catAx>
      <c:valAx>
        <c:axId val="134657462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34657270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22</Pages>
  <Words>3607</Words>
  <Characters>20564</Characters>
  <Application>Microsoft Office Word</Application>
  <DocSecurity>0</DocSecurity>
  <Lines>171</Lines>
  <Paragraphs>48</Paragraphs>
  <ScaleCrop>false</ScaleCrop>
  <Company/>
  <LinksUpToDate>false</LinksUpToDate>
  <CharactersWithSpaces>24123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Škarica</dc:creator>
  <cp:keywords/>
  <dc:description/>
  <cp:lastModifiedBy>Mario Škarica</cp:lastModifiedBy>
  <cp:revision>1</cp:revision>
  <dcterms:created xsi:type="dcterms:W3CDTF">2024-07-11T12:25:00Z</dcterms:created>
  <dcterms:modified xsi:type="dcterms:W3CDTF">2024-07-11T12:33:00Z</dcterms:modified>
</cp:coreProperties>
</file>